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F04" w:rsidRPr="00E92226" w:rsidRDefault="004648D9" w:rsidP="00754EAD">
      <w:pPr>
        <w:rPr>
          <w:b/>
          <w:shadow/>
          <w:color w:val="000000"/>
          <w:sz w:val="84"/>
          <w:szCs w:val="84"/>
        </w:rPr>
      </w:pPr>
      <w:r w:rsidRPr="00E92226">
        <w:rPr>
          <w:b/>
          <w:color w:val="000000"/>
          <w:sz w:val="84"/>
          <w:szCs w:val="84"/>
        </w:rPr>
        <w:t>JJF</w:t>
      </w:r>
    </w:p>
    <w:p w:rsidR="00585F04" w:rsidRPr="00E92226" w:rsidRDefault="00585F04" w:rsidP="00754EAD">
      <w:pPr>
        <w:jc w:val="center"/>
        <w:rPr>
          <w:color w:val="000000"/>
          <w:sz w:val="52"/>
          <w:szCs w:val="52"/>
        </w:rPr>
      </w:pPr>
      <w:r w:rsidRPr="00E92226">
        <w:rPr>
          <w:rFonts w:hAnsi="宋体"/>
          <w:color w:val="000000"/>
          <w:sz w:val="52"/>
          <w:szCs w:val="52"/>
        </w:rPr>
        <w:t>中华人民共和国国家计量技术规范</w:t>
      </w:r>
    </w:p>
    <w:p w:rsidR="00585F04" w:rsidRPr="00E92226" w:rsidRDefault="00585F04" w:rsidP="00754EAD">
      <w:pPr>
        <w:rPr>
          <w:color w:val="000000"/>
        </w:rPr>
      </w:pPr>
      <w:r w:rsidRPr="00E92226">
        <w:rPr>
          <w:color w:val="000000"/>
        </w:rPr>
        <w:t xml:space="preserve">                        </w:t>
      </w:r>
      <w:r w:rsidR="009E5874" w:rsidRPr="00E92226">
        <w:rPr>
          <w:color w:val="000000"/>
        </w:rPr>
        <w:t xml:space="preserve">                               </w:t>
      </w:r>
    </w:p>
    <w:p w:rsidR="00585F04" w:rsidRPr="00E92226" w:rsidRDefault="00FF25D3" w:rsidP="00754EAD">
      <w:pPr>
        <w:rPr>
          <w:bCs/>
          <w:color w:val="000000"/>
          <w:sz w:val="28"/>
        </w:rPr>
      </w:pPr>
      <w:r w:rsidRPr="00FF25D3">
        <w:rPr>
          <w:noProof/>
        </w:rPr>
        <w:pict>
          <v:line id="_x0000_s1037" style="position:absolute;left:0;text-align:left;flip:x;z-index:251651584" from="0,23.4pt" to="459pt,23.55pt" strokeweight="1.5pt"/>
        </w:pict>
      </w:r>
      <w:r w:rsidR="00585F04" w:rsidRPr="00E92226">
        <w:rPr>
          <w:color w:val="000000"/>
        </w:rPr>
        <w:t xml:space="preserve">                                         </w:t>
      </w:r>
      <w:r w:rsidR="00585F04" w:rsidRPr="00E92226">
        <w:rPr>
          <w:b/>
          <w:bCs/>
          <w:color w:val="000000"/>
          <w:sz w:val="28"/>
        </w:rPr>
        <w:t xml:space="preserve">          </w:t>
      </w:r>
      <w:r w:rsidR="009E5874" w:rsidRPr="00E92226">
        <w:rPr>
          <w:b/>
          <w:bCs/>
          <w:color w:val="000000"/>
          <w:sz w:val="28"/>
        </w:rPr>
        <w:t xml:space="preserve">    </w:t>
      </w:r>
      <w:r w:rsidR="005F181A" w:rsidRPr="00E92226">
        <w:rPr>
          <w:b/>
          <w:bCs/>
          <w:color w:val="000000"/>
          <w:sz w:val="28"/>
        </w:rPr>
        <w:t xml:space="preserve">    </w:t>
      </w:r>
      <w:r w:rsidR="00FF7283" w:rsidRPr="00E92226">
        <w:rPr>
          <w:b/>
          <w:bCs/>
          <w:color w:val="000000"/>
          <w:sz w:val="28"/>
        </w:rPr>
        <w:t xml:space="preserve">  </w:t>
      </w:r>
      <w:r w:rsidR="00585F04" w:rsidRPr="00E92226">
        <w:rPr>
          <w:bCs/>
          <w:color w:val="000000"/>
          <w:sz w:val="28"/>
        </w:rPr>
        <w:t>JJF</w:t>
      </w:r>
      <w:r w:rsidR="00EC6F7B" w:rsidRPr="00E92226">
        <w:rPr>
          <w:bCs/>
          <w:color w:val="000000"/>
          <w:sz w:val="28"/>
        </w:rPr>
        <w:t xml:space="preserve"> </w:t>
      </w:r>
      <w:r w:rsidR="005212AE" w:rsidRPr="00E92226">
        <w:rPr>
          <w:bCs/>
          <w:color w:val="000000"/>
          <w:sz w:val="28"/>
        </w:rPr>
        <w:t>1245</w:t>
      </w:r>
      <w:r w:rsidR="001125B8">
        <w:rPr>
          <w:rFonts w:hint="eastAsia"/>
          <w:bCs/>
          <w:color w:val="000000"/>
          <w:sz w:val="28"/>
        </w:rPr>
        <w:t>.3</w:t>
      </w:r>
      <w:r w:rsidR="00EC6F7B" w:rsidRPr="00E92226">
        <w:rPr>
          <w:bCs/>
          <w:color w:val="000000"/>
          <w:sz w:val="28"/>
        </w:rPr>
        <w:t>-</w:t>
      </w:r>
      <w:r w:rsidR="005212AE" w:rsidRPr="00E92226">
        <w:rPr>
          <w:bCs/>
          <w:color w:val="000000"/>
          <w:sz w:val="28"/>
        </w:rPr>
        <w:t>2017</w:t>
      </w:r>
    </w:p>
    <w:p w:rsidR="00016BB0" w:rsidRPr="00E92226" w:rsidRDefault="00016BB0" w:rsidP="00754EAD">
      <w:pPr>
        <w:rPr>
          <w:color w:val="000000"/>
          <w:sz w:val="52"/>
        </w:rPr>
      </w:pPr>
    </w:p>
    <w:p w:rsidR="00016BB0" w:rsidRPr="00E92226" w:rsidRDefault="00016BB0" w:rsidP="00754EAD">
      <w:pPr>
        <w:rPr>
          <w:color w:val="000000"/>
          <w:sz w:val="52"/>
        </w:rPr>
      </w:pPr>
    </w:p>
    <w:p w:rsidR="001125B8" w:rsidRPr="00E92226" w:rsidRDefault="001125B8" w:rsidP="00754EAD">
      <w:pPr>
        <w:jc w:val="center"/>
        <w:rPr>
          <w:color w:val="000000"/>
          <w:sz w:val="52"/>
        </w:rPr>
      </w:pPr>
      <w:r w:rsidRPr="00E92226">
        <w:rPr>
          <w:rFonts w:hAnsi="宋体"/>
          <w:color w:val="000000"/>
          <w:sz w:val="52"/>
        </w:rPr>
        <w:t>安装式交流电能表型式评价大纲</w:t>
      </w:r>
    </w:p>
    <w:p w:rsidR="001125B8" w:rsidRPr="00E92226" w:rsidRDefault="001125B8" w:rsidP="00754EAD">
      <w:pPr>
        <w:jc w:val="center"/>
        <w:rPr>
          <w:sz w:val="52"/>
        </w:rPr>
      </w:pPr>
      <w:r>
        <w:rPr>
          <w:rFonts w:hint="eastAsia"/>
          <w:sz w:val="52"/>
        </w:rPr>
        <w:t>无功电能表</w:t>
      </w:r>
    </w:p>
    <w:p w:rsidR="00585F04" w:rsidRPr="001125B8" w:rsidRDefault="00585F04" w:rsidP="00754EAD">
      <w:pPr>
        <w:jc w:val="center"/>
        <w:rPr>
          <w:sz w:val="52"/>
        </w:rPr>
      </w:pPr>
    </w:p>
    <w:p w:rsidR="001125B8" w:rsidRDefault="001125B8" w:rsidP="00754EAD">
      <w:pPr>
        <w:jc w:val="center"/>
        <w:rPr>
          <w:color w:val="000000"/>
          <w:sz w:val="28"/>
          <w:szCs w:val="28"/>
        </w:rPr>
      </w:pPr>
      <w:r w:rsidRPr="00E92226">
        <w:rPr>
          <w:color w:val="000000"/>
          <w:sz w:val="28"/>
          <w:szCs w:val="28"/>
        </w:rPr>
        <w:t xml:space="preserve">Program of </w:t>
      </w:r>
      <w:r w:rsidR="00D70086">
        <w:rPr>
          <w:rFonts w:hint="eastAsia"/>
          <w:color w:val="000000"/>
          <w:sz w:val="28"/>
          <w:szCs w:val="28"/>
        </w:rPr>
        <w:t>Type</w:t>
      </w:r>
      <w:r w:rsidRPr="00E92226">
        <w:rPr>
          <w:color w:val="000000"/>
          <w:sz w:val="28"/>
          <w:szCs w:val="28"/>
        </w:rPr>
        <w:t xml:space="preserve"> Evaluation of AC Electricity Meters</w:t>
      </w:r>
    </w:p>
    <w:p w:rsidR="001125B8" w:rsidRPr="00E92226" w:rsidRDefault="001125B8" w:rsidP="00754EAD">
      <w:pPr>
        <w:jc w:val="center"/>
        <w:rPr>
          <w:color w:val="000000"/>
          <w:sz w:val="28"/>
          <w:szCs w:val="28"/>
        </w:rPr>
      </w:pPr>
      <w:r>
        <w:rPr>
          <w:rFonts w:hint="eastAsia"/>
          <w:color w:val="000000"/>
          <w:sz w:val="28"/>
          <w:szCs w:val="28"/>
        </w:rPr>
        <w:t xml:space="preserve">Reacitve </w:t>
      </w:r>
      <w:r w:rsidR="00D70086" w:rsidRPr="00D70086">
        <w:rPr>
          <w:rFonts w:hint="eastAsia"/>
          <w:color w:val="000000"/>
          <w:sz w:val="28"/>
          <w:szCs w:val="28"/>
        </w:rPr>
        <w:t xml:space="preserve">Electrical </w:t>
      </w:r>
      <w:r>
        <w:rPr>
          <w:rFonts w:hint="eastAsia"/>
          <w:color w:val="000000"/>
          <w:sz w:val="28"/>
          <w:szCs w:val="28"/>
        </w:rPr>
        <w:t>Energy Meter</w:t>
      </w:r>
    </w:p>
    <w:p w:rsidR="00016BB0" w:rsidRPr="00E92226" w:rsidRDefault="00FF25D3" w:rsidP="00754EAD">
      <w:pPr>
        <w:rPr>
          <w:color w:val="000000"/>
          <w:sz w:val="28"/>
          <w:szCs w:val="28"/>
        </w:rPr>
      </w:pPr>
      <w:r>
        <w:rPr>
          <w:noProof/>
          <w:color w:val="000000"/>
          <w:sz w:val="28"/>
          <w:szCs w:val="28"/>
        </w:rPr>
        <w:pict>
          <v:shapetype id="_x0000_t202" coordsize="21600,21600" o:spt="202" path="m,l,21600r21600,l21600,xe">
            <v:stroke joinstyle="miter"/>
            <v:path gradientshapeok="t" o:connecttype="rect"/>
          </v:shapetype>
          <v:shape id="_x0000_s8403" type="#_x0000_t202" style="position:absolute;left:0;text-align:left;margin-left:180pt;margin-top:27.15pt;width:99pt;height:46.8pt;z-index:251652608" stroked="f">
            <v:textbox style="mso-next-textbox:#_x0000_s8403">
              <w:txbxContent>
                <w:p w:rsidR="00342E53" w:rsidRPr="00244772" w:rsidRDefault="00342E53" w:rsidP="00244772">
                  <w:pPr>
                    <w:rPr>
                      <w:szCs w:val="28"/>
                    </w:rPr>
                  </w:pPr>
                </w:p>
              </w:txbxContent>
            </v:textbox>
          </v:shape>
        </w:pict>
      </w:r>
    </w:p>
    <w:p w:rsidR="00C66020" w:rsidRPr="00E92226" w:rsidRDefault="00C66020" w:rsidP="00754EAD">
      <w:pPr>
        <w:rPr>
          <w:color w:val="000000"/>
          <w:sz w:val="28"/>
          <w:szCs w:val="28"/>
        </w:rPr>
      </w:pPr>
    </w:p>
    <w:p w:rsidR="00C66020" w:rsidRPr="00E92226" w:rsidRDefault="00C66020" w:rsidP="00754EAD">
      <w:pPr>
        <w:rPr>
          <w:color w:val="000000"/>
          <w:sz w:val="28"/>
          <w:szCs w:val="28"/>
        </w:rPr>
      </w:pPr>
    </w:p>
    <w:p w:rsidR="00957685" w:rsidRPr="00E92226" w:rsidRDefault="00957685" w:rsidP="00754EAD">
      <w:pPr>
        <w:rPr>
          <w:color w:val="000000"/>
          <w:sz w:val="28"/>
          <w:szCs w:val="28"/>
        </w:rPr>
      </w:pPr>
    </w:p>
    <w:p w:rsidR="00C66020" w:rsidRPr="00E92226" w:rsidRDefault="00C66020" w:rsidP="00754EAD">
      <w:pPr>
        <w:rPr>
          <w:color w:val="000000"/>
          <w:sz w:val="28"/>
          <w:szCs w:val="28"/>
        </w:rPr>
      </w:pPr>
    </w:p>
    <w:p w:rsidR="00585F04" w:rsidRPr="00E92226" w:rsidRDefault="00B335D9" w:rsidP="00754EAD">
      <w:pPr>
        <w:rPr>
          <w:color w:val="000000"/>
          <w:sz w:val="28"/>
        </w:rPr>
      </w:pPr>
      <w:r w:rsidRPr="00E92226">
        <w:rPr>
          <w:color w:val="000000"/>
          <w:sz w:val="28"/>
          <w:szCs w:val="28"/>
        </w:rPr>
        <w:t>XXXX</w:t>
      </w:r>
      <w:r w:rsidR="00585F04" w:rsidRPr="00E92226">
        <w:rPr>
          <w:rFonts w:hAnsi="宋体"/>
          <w:color w:val="000000"/>
          <w:sz w:val="28"/>
          <w:szCs w:val="28"/>
        </w:rPr>
        <w:t>－</w:t>
      </w:r>
      <w:r w:rsidRPr="00E92226">
        <w:rPr>
          <w:color w:val="000000"/>
          <w:sz w:val="28"/>
          <w:szCs w:val="28"/>
        </w:rPr>
        <w:t>XX</w:t>
      </w:r>
      <w:r w:rsidR="00585F04" w:rsidRPr="00E92226">
        <w:rPr>
          <w:rFonts w:hAnsi="宋体"/>
          <w:color w:val="000000"/>
          <w:sz w:val="28"/>
        </w:rPr>
        <w:t>－</w:t>
      </w:r>
      <w:r w:rsidRPr="00E92226">
        <w:rPr>
          <w:color w:val="000000"/>
          <w:sz w:val="28"/>
        </w:rPr>
        <w:t>XX</w:t>
      </w:r>
      <w:r w:rsidR="00585F04" w:rsidRPr="00E92226">
        <w:rPr>
          <w:color w:val="000000"/>
          <w:sz w:val="28"/>
        </w:rPr>
        <w:t xml:space="preserve"> </w:t>
      </w:r>
      <w:r w:rsidR="00585F04" w:rsidRPr="00E92226">
        <w:rPr>
          <w:rFonts w:hAnsi="宋体"/>
          <w:color w:val="000000"/>
          <w:sz w:val="28"/>
        </w:rPr>
        <w:t>发布</w:t>
      </w:r>
      <w:r w:rsidR="00585F04" w:rsidRPr="00E92226">
        <w:rPr>
          <w:color w:val="000000"/>
          <w:sz w:val="28"/>
        </w:rPr>
        <w:t xml:space="preserve">         </w:t>
      </w:r>
      <w:r w:rsidR="005F181A" w:rsidRPr="00E92226">
        <w:rPr>
          <w:color w:val="000000"/>
          <w:sz w:val="28"/>
        </w:rPr>
        <w:t xml:space="preserve">        </w:t>
      </w:r>
      <w:r w:rsidR="003E5E6F" w:rsidRPr="00E92226">
        <w:rPr>
          <w:color w:val="000000"/>
          <w:sz w:val="28"/>
        </w:rPr>
        <w:t xml:space="preserve"> </w:t>
      </w:r>
      <w:r w:rsidR="008E7442">
        <w:rPr>
          <w:color w:val="000000"/>
          <w:sz w:val="28"/>
        </w:rPr>
        <w:t xml:space="preserve">  </w:t>
      </w:r>
      <w:r w:rsidR="005F181A" w:rsidRPr="00E92226">
        <w:rPr>
          <w:color w:val="000000"/>
          <w:sz w:val="28"/>
        </w:rPr>
        <w:t xml:space="preserve">    </w:t>
      </w:r>
      <w:r w:rsidRPr="00E92226">
        <w:rPr>
          <w:color w:val="000000"/>
          <w:sz w:val="28"/>
        </w:rPr>
        <w:t>XXXX</w:t>
      </w:r>
      <w:r w:rsidR="00585F04" w:rsidRPr="00E92226">
        <w:rPr>
          <w:rFonts w:hAnsi="宋体"/>
          <w:color w:val="000000"/>
          <w:sz w:val="28"/>
        </w:rPr>
        <w:t>－</w:t>
      </w:r>
      <w:r w:rsidRPr="00E92226">
        <w:rPr>
          <w:color w:val="000000"/>
          <w:sz w:val="28"/>
        </w:rPr>
        <w:t>XX</w:t>
      </w:r>
      <w:r w:rsidR="00585F04" w:rsidRPr="00E92226">
        <w:rPr>
          <w:rFonts w:hAnsi="宋体"/>
          <w:color w:val="000000"/>
          <w:sz w:val="28"/>
        </w:rPr>
        <w:t>－</w:t>
      </w:r>
      <w:r w:rsidRPr="00E92226">
        <w:rPr>
          <w:color w:val="000000"/>
          <w:sz w:val="28"/>
        </w:rPr>
        <w:t>XX</w:t>
      </w:r>
      <w:r w:rsidR="00585F04" w:rsidRPr="00E92226">
        <w:rPr>
          <w:rFonts w:hAnsi="宋体"/>
          <w:color w:val="000000"/>
          <w:sz w:val="28"/>
        </w:rPr>
        <w:t>实施</w:t>
      </w:r>
    </w:p>
    <w:p w:rsidR="00585F04" w:rsidRPr="00E92226" w:rsidRDefault="00FF25D3" w:rsidP="00754EAD">
      <w:pPr>
        <w:rPr>
          <w:color w:val="000000"/>
          <w:sz w:val="28"/>
        </w:rPr>
      </w:pPr>
      <w:r>
        <w:rPr>
          <w:noProof/>
          <w:color w:val="000000"/>
          <w:sz w:val="28"/>
        </w:rPr>
        <w:pict>
          <v:line id="_x0000_s10972" style="position:absolute;left:0;text-align:left;flip:x;z-index:251653632" from="0,3.3pt" to="459pt,3.45pt" strokeweight="1.5pt"/>
        </w:pict>
      </w:r>
    </w:p>
    <w:p w:rsidR="00585F04" w:rsidRPr="00E92226" w:rsidRDefault="00585F04" w:rsidP="00754EAD">
      <w:pPr>
        <w:jc w:val="center"/>
        <w:rPr>
          <w:color w:val="000000"/>
        </w:rPr>
      </w:pPr>
      <w:r w:rsidRPr="00E92226">
        <w:rPr>
          <w:rFonts w:hAnsi="宋体"/>
          <w:color w:val="000000"/>
          <w:spacing w:val="20"/>
          <w:w w:val="130"/>
          <w:sz w:val="36"/>
          <w:szCs w:val="36"/>
        </w:rPr>
        <w:t>国家质量监督检验检疫总</w:t>
      </w:r>
      <w:r w:rsidRPr="00E92226">
        <w:rPr>
          <w:rFonts w:hAnsi="宋体"/>
          <w:color w:val="000000"/>
          <w:spacing w:val="100"/>
          <w:w w:val="130"/>
          <w:sz w:val="36"/>
          <w:szCs w:val="36"/>
        </w:rPr>
        <w:t>局</w:t>
      </w:r>
      <w:r w:rsidRPr="00E92226">
        <w:rPr>
          <w:rFonts w:hAnsi="宋体"/>
          <w:color w:val="000000"/>
          <w:spacing w:val="60"/>
          <w:sz w:val="28"/>
          <w:szCs w:val="28"/>
        </w:rPr>
        <w:t>发</w:t>
      </w:r>
      <w:r w:rsidRPr="00E92226">
        <w:rPr>
          <w:rFonts w:hAnsi="宋体"/>
          <w:color w:val="000000"/>
          <w:sz w:val="28"/>
        </w:rPr>
        <w:t>布</w:t>
      </w:r>
    </w:p>
    <w:p w:rsidR="00585F04" w:rsidRPr="00E92226" w:rsidRDefault="00585F04" w:rsidP="00754EAD">
      <w:pPr>
        <w:rPr>
          <w:color w:val="000000"/>
          <w:sz w:val="28"/>
        </w:rPr>
        <w:sectPr w:rsidR="00585F04" w:rsidRPr="00E92226" w:rsidSect="004648D9">
          <w:footerReference w:type="even" r:id="rId8"/>
          <w:footerReference w:type="default" r:id="rId9"/>
          <w:headerReference w:type="first" r:id="rId10"/>
          <w:pgSz w:w="11906" w:h="16838"/>
          <w:pgMar w:top="1440" w:right="1418" w:bottom="1440" w:left="1418" w:header="851" w:footer="992" w:gutter="0"/>
          <w:pgNumType w:start="0"/>
          <w:cols w:space="425"/>
          <w:docGrid w:type="lines" w:linePitch="312"/>
        </w:sectPr>
      </w:pPr>
    </w:p>
    <w:p w:rsidR="002A4EC1" w:rsidRPr="00E92226" w:rsidRDefault="00FE0835" w:rsidP="00754EAD">
      <w:pPr>
        <w:ind w:firstLineChars="49" w:firstLine="197"/>
        <w:rPr>
          <w:b/>
          <w:spacing w:val="20"/>
          <w:sz w:val="36"/>
        </w:rPr>
      </w:pPr>
      <w:r>
        <w:rPr>
          <w:b/>
          <w:spacing w:val="20"/>
          <w:sz w:val="36"/>
        </w:rPr>
        <w:lastRenderedPageBreak/>
        <w:br w:type="page"/>
      </w:r>
    </w:p>
    <w:p w:rsidR="0040529E" w:rsidRPr="00A73469" w:rsidRDefault="00FF25D3" w:rsidP="00754EAD">
      <w:pPr>
        <w:ind w:firstLineChars="81" w:firstLine="356"/>
        <w:rPr>
          <w:rFonts w:hAnsi="宋体"/>
          <w:spacing w:val="20"/>
          <w:sz w:val="44"/>
          <w:szCs w:val="44"/>
        </w:rPr>
      </w:pPr>
      <w:r w:rsidRPr="00FF25D3">
        <w:rPr>
          <w:noProof/>
          <w:spacing w:val="20"/>
          <w:sz w:val="44"/>
          <w:szCs w:val="44"/>
        </w:rPr>
        <w:lastRenderedPageBreak/>
        <w:pict>
          <v:shape id="_x0000_s10978" type="#_x0000_t202" style="position:absolute;left:0;text-align:left;margin-left:357pt;margin-top:-5.2pt;width:117pt;height:54.6pt;z-index:251655680" strokeweight="3pt">
            <v:stroke linestyle="thinThin"/>
            <v:textbox style="mso-next-textbox:#_x0000_s10978" inset=",.3mm,,.3mm">
              <w:txbxContent>
                <w:p w:rsidR="00342E53" w:rsidRPr="000D0FD7" w:rsidRDefault="00342E53" w:rsidP="0040529E">
                  <w:pPr>
                    <w:jc w:val="center"/>
                    <w:rPr>
                      <w:rFonts w:ascii="黑体" w:eastAsia="黑体" w:hAnsi="宋体"/>
                      <w:sz w:val="28"/>
                      <w:szCs w:val="28"/>
                    </w:rPr>
                  </w:pPr>
                  <w:r w:rsidRPr="000D0FD7">
                    <w:rPr>
                      <w:rFonts w:ascii="黑体" w:eastAsia="黑体" w:hAnsi="宋体" w:hint="eastAsia"/>
                      <w:sz w:val="28"/>
                      <w:szCs w:val="28"/>
                    </w:rPr>
                    <w:t>JJFXXXX</w:t>
                  </w:r>
                  <w:r>
                    <w:rPr>
                      <w:rFonts w:ascii="黑体" w:eastAsia="黑体" w:hAnsi="宋体" w:hint="eastAsia"/>
                      <w:sz w:val="28"/>
                      <w:szCs w:val="28"/>
                    </w:rPr>
                    <w:t>.1</w:t>
                  </w:r>
                  <w:r w:rsidRPr="000D0FD7">
                    <w:rPr>
                      <w:rFonts w:ascii="黑体" w:eastAsia="黑体" w:hAnsi="宋体" w:hint="eastAsia"/>
                      <w:sz w:val="28"/>
                      <w:szCs w:val="28"/>
                    </w:rPr>
                    <w:t>-XXXX</w:t>
                  </w:r>
                </w:p>
              </w:txbxContent>
            </v:textbox>
          </v:shape>
        </w:pict>
      </w:r>
      <w:r w:rsidR="002A4EC1" w:rsidRPr="00A73469">
        <w:rPr>
          <w:rFonts w:hAnsi="宋体"/>
          <w:spacing w:val="20"/>
          <w:sz w:val="44"/>
          <w:szCs w:val="44"/>
        </w:rPr>
        <w:t>安装式</w:t>
      </w:r>
      <w:r w:rsidR="003B5E2C" w:rsidRPr="00A73469">
        <w:rPr>
          <w:rFonts w:hAnsi="宋体" w:hint="eastAsia"/>
          <w:spacing w:val="20"/>
          <w:sz w:val="44"/>
          <w:szCs w:val="44"/>
        </w:rPr>
        <w:t>交流</w:t>
      </w:r>
      <w:r w:rsidR="002A4EC1" w:rsidRPr="00A73469">
        <w:rPr>
          <w:rFonts w:hAnsi="宋体"/>
          <w:spacing w:val="20"/>
          <w:sz w:val="44"/>
          <w:szCs w:val="44"/>
        </w:rPr>
        <w:t>电能表型式评价大纲</w:t>
      </w:r>
    </w:p>
    <w:p w:rsidR="00A73469" w:rsidRPr="00A73469" w:rsidRDefault="00A73469" w:rsidP="00754EAD">
      <w:pPr>
        <w:ind w:firstLineChars="81" w:firstLine="389"/>
        <w:rPr>
          <w:spacing w:val="20"/>
          <w:sz w:val="44"/>
          <w:szCs w:val="44"/>
        </w:rPr>
      </w:pPr>
      <w:r w:rsidRPr="00A73469">
        <w:rPr>
          <w:rFonts w:hAnsi="宋体" w:hint="eastAsia"/>
          <w:spacing w:val="20"/>
          <w:sz w:val="44"/>
          <w:szCs w:val="44"/>
        </w:rPr>
        <w:t>无功电能表</w:t>
      </w:r>
    </w:p>
    <w:p w:rsidR="00363886" w:rsidRPr="00A73469" w:rsidRDefault="002A4EC1" w:rsidP="00754EAD">
      <w:pPr>
        <w:ind w:firstLineChars="150" w:firstLine="360"/>
        <w:rPr>
          <w:sz w:val="24"/>
        </w:rPr>
      </w:pPr>
      <w:r w:rsidRPr="00A73469">
        <w:rPr>
          <w:sz w:val="24"/>
        </w:rPr>
        <w:t xml:space="preserve">Program of </w:t>
      </w:r>
      <w:r w:rsidR="00D70086">
        <w:rPr>
          <w:rFonts w:hint="eastAsia"/>
          <w:sz w:val="24"/>
        </w:rPr>
        <w:t>Type</w:t>
      </w:r>
      <w:r w:rsidRPr="00A73469">
        <w:rPr>
          <w:sz w:val="24"/>
        </w:rPr>
        <w:t xml:space="preserve"> Evaluation of </w:t>
      </w:r>
      <w:r w:rsidR="003B5E2C" w:rsidRPr="00A73469">
        <w:rPr>
          <w:rFonts w:hint="eastAsia"/>
          <w:sz w:val="24"/>
        </w:rPr>
        <w:t xml:space="preserve">AC </w:t>
      </w:r>
      <w:r w:rsidRPr="00A73469">
        <w:rPr>
          <w:sz w:val="24"/>
        </w:rPr>
        <w:t xml:space="preserve">Electricity Meters </w:t>
      </w:r>
    </w:p>
    <w:p w:rsidR="00A73469" w:rsidRPr="00A73469" w:rsidRDefault="00A73469" w:rsidP="00754EAD">
      <w:pPr>
        <w:ind w:firstLineChars="150" w:firstLine="360"/>
        <w:rPr>
          <w:sz w:val="24"/>
        </w:rPr>
      </w:pPr>
      <w:r w:rsidRPr="00A73469">
        <w:rPr>
          <w:rFonts w:hint="eastAsia"/>
          <w:sz w:val="24"/>
        </w:rPr>
        <w:t xml:space="preserve">Reactive </w:t>
      </w:r>
      <w:r w:rsidR="00D70086" w:rsidRPr="006A3B5E">
        <w:rPr>
          <w:rFonts w:hint="eastAsia"/>
          <w:sz w:val="24"/>
        </w:rPr>
        <w:t xml:space="preserve">Electrical </w:t>
      </w:r>
      <w:r w:rsidRPr="00A73469">
        <w:rPr>
          <w:rFonts w:hint="eastAsia"/>
          <w:sz w:val="24"/>
        </w:rPr>
        <w:t>Energy Meter</w:t>
      </w:r>
    </w:p>
    <w:p w:rsidR="00E9565A" w:rsidRPr="00E92226" w:rsidRDefault="00FF25D3" w:rsidP="00754EAD">
      <w:pPr>
        <w:rPr>
          <w:sz w:val="28"/>
        </w:rPr>
      </w:pPr>
      <w:r>
        <w:rPr>
          <w:noProof/>
          <w:sz w:val="28"/>
        </w:rPr>
        <w:pict>
          <v:line id="_x0000_s51478" style="position:absolute;left:0;text-align:left;flip:x;z-index:251660288" from="0,11.7pt" to="459pt,11.85pt" strokeweight="1.5pt"/>
        </w:pict>
      </w:r>
    </w:p>
    <w:p w:rsidR="00E9565A" w:rsidRPr="00E92226" w:rsidRDefault="00E9565A" w:rsidP="00754EAD">
      <w:pPr>
        <w:ind w:firstLineChars="200" w:firstLine="560"/>
        <w:rPr>
          <w:b/>
          <w:bCs/>
          <w:color w:val="000000"/>
          <w:sz w:val="28"/>
        </w:rPr>
      </w:pPr>
      <w:r w:rsidRPr="00E92226">
        <w:rPr>
          <w:rFonts w:hAnsi="宋体"/>
          <w:sz w:val="28"/>
        </w:rPr>
        <w:t>本规范经国家质量监督检验检疫总局于</w:t>
      </w:r>
      <w:r w:rsidRPr="00E92226">
        <w:rPr>
          <w:sz w:val="28"/>
        </w:rPr>
        <w:t>XXXX</w:t>
      </w:r>
      <w:r w:rsidRPr="00E92226">
        <w:rPr>
          <w:rFonts w:hAnsi="宋体"/>
          <w:sz w:val="28"/>
        </w:rPr>
        <w:t>年</w:t>
      </w:r>
      <w:r w:rsidRPr="00E92226">
        <w:rPr>
          <w:sz w:val="28"/>
        </w:rPr>
        <w:t>XX</w:t>
      </w:r>
      <w:r w:rsidRPr="00E92226">
        <w:rPr>
          <w:rFonts w:hAnsi="宋体"/>
          <w:sz w:val="28"/>
        </w:rPr>
        <w:t>月</w:t>
      </w:r>
      <w:r w:rsidRPr="00E92226">
        <w:rPr>
          <w:sz w:val="28"/>
        </w:rPr>
        <w:t>XX</w:t>
      </w:r>
      <w:r w:rsidRPr="00E92226">
        <w:rPr>
          <w:rFonts w:hAnsi="宋体"/>
          <w:sz w:val="28"/>
        </w:rPr>
        <w:t>日批准，并自</w:t>
      </w:r>
      <w:r w:rsidRPr="00E92226">
        <w:rPr>
          <w:sz w:val="28"/>
        </w:rPr>
        <w:t>XXXX</w:t>
      </w:r>
      <w:r w:rsidRPr="00E92226">
        <w:rPr>
          <w:rFonts w:hAnsi="宋体"/>
          <w:sz w:val="28"/>
        </w:rPr>
        <w:t>年</w:t>
      </w:r>
      <w:r w:rsidRPr="00E92226">
        <w:rPr>
          <w:sz w:val="28"/>
        </w:rPr>
        <w:t>XX</w:t>
      </w:r>
      <w:r w:rsidRPr="00E92226">
        <w:rPr>
          <w:rFonts w:hAnsi="宋体"/>
          <w:sz w:val="28"/>
        </w:rPr>
        <w:t>月</w:t>
      </w:r>
      <w:r w:rsidRPr="00E92226">
        <w:rPr>
          <w:sz w:val="28"/>
        </w:rPr>
        <w:t>XX</w:t>
      </w:r>
      <w:r w:rsidRPr="00E92226">
        <w:rPr>
          <w:rFonts w:hAnsi="宋体"/>
          <w:sz w:val="28"/>
        </w:rPr>
        <w:t>日起施行。</w:t>
      </w:r>
    </w:p>
    <w:p w:rsidR="00E9565A" w:rsidRPr="00E92226" w:rsidRDefault="00E9565A" w:rsidP="00754EAD">
      <w:pPr>
        <w:rPr>
          <w:sz w:val="28"/>
        </w:rPr>
      </w:pPr>
    </w:p>
    <w:p w:rsidR="00E9565A" w:rsidRPr="00E9565A" w:rsidRDefault="00E9565A" w:rsidP="00754EAD">
      <w:pPr>
        <w:rPr>
          <w:sz w:val="28"/>
        </w:rPr>
      </w:pPr>
    </w:p>
    <w:p w:rsidR="00E9565A" w:rsidRPr="00E92226" w:rsidRDefault="00E9565A" w:rsidP="00754EAD">
      <w:pPr>
        <w:ind w:firstLineChars="514" w:firstLine="1439"/>
        <w:rPr>
          <w:bCs/>
          <w:color w:val="000000"/>
          <w:sz w:val="28"/>
        </w:rPr>
      </w:pPr>
      <w:r w:rsidRPr="00E92226">
        <w:rPr>
          <w:rFonts w:hAnsi="宋体"/>
          <w:bCs/>
          <w:color w:val="000000"/>
          <w:sz w:val="28"/>
        </w:rPr>
        <w:t>归</w:t>
      </w:r>
      <w:r w:rsidRPr="00E92226">
        <w:rPr>
          <w:bCs/>
          <w:color w:val="000000"/>
          <w:sz w:val="28"/>
        </w:rPr>
        <w:t xml:space="preserve"> </w:t>
      </w:r>
      <w:r w:rsidRPr="00E92226">
        <w:rPr>
          <w:rFonts w:hAnsi="宋体"/>
          <w:bCs/>
          <w:color w:val="000000"/>
          <w:sz w:val="28"/>
        </w:rPr>
        <w:t>口</w:t>
      </w:r>
      <w:r w:rsidRPr="00E92226">
        <w:rPr>
          <w:bCs/>
          <w:color w:val="000000"/>
          <w:sz w:val="28"/>
        </w:rPr>
        <w:t xml:space="preserve"> </w:t>
      </w:r>
      <w:r w:rsidRPr="00E92226">
        <w:rPr>
          <w:rFonts w:hAnsi="宋体"/>
          <w:bCs/>
          <w:color w:val="000000"/>
          <w:sz w:val="28"/>
        </w:rPr>
        <w:t>单</w:t>
      </w:r>
      <w:r w:rsidRPr="00E92226">
        <w:rPr>
          <w:bCs/>
          <w:color w:val="000000"/>
          <w:sz w:val="28"/>
        </w:rPr>
        <w:t xml:space="preserve"> </w:t>
      </w:r>
      <w:r w:rsidRPr="00E92226">
        <w:rPr>
          <w:rFonts w:hAnsi="宋体"/>
          <w:bCs/>
          <w:color w:val="000000"/>
          <w:sz w:val="28"/>
        </w:rPr>
        <w:t>位：</w:t>
      </w:r>
      <w:r w:rsidRPr="00E92226">
        <w:rPr>
          <w:bCs/>
          <w:color w:val="000000"/>
          <w:sz w:val="28"/>
        </w:rPr>
        <w:t xml:space="preserve"> </w:t>
      </w:r>
      <w:r w:rsidRPr="00E92226">
        <w:rPr>
          <w:rFonts w:hAnsi="宋体"/>
          <w:bCs/>
          <w:color w:val="000000"/>
          <w:sz w:val="28"/>
        </w:rPr>
        <w:t>全国电磁计量技术委员会</w:t>
      </w:r>
    </w:p>
    <w:p w:rsidR="00E9565A" w:rsidRPr="00E92226" w:rsidRDefault="00E9565A" w:rsidP="00754EAD">
      <w:pPr>
        <w:ind w:firstLineChars="514" w:firstLine="1439"/>
        <w:rPr>
          <w:bCs/>
          <w:color w:val="000000"/>
          <w:sz w:val="28"/>
        </w:rPr>
      </w:pPr>
      <w:r w:rsidRPr="00E92226">
        <w:rPr>
          <w:rFonts w:hAnsi="宋体"/>
          <w:bCs/>
          <w:color w:val="000000"/>
          <w:sz w:val="28"/>
        </w:rPr>
        <w:t>负责起草单位：浙江省计量科学研究院</w:t>
      </w:r>
    </w:p>
    <w:p w:rsidR="00E9565A" w:rsidRDefault="00E9565A" w:rsidP="00754EAD">
      <w:pPr>
        <w:ind w:firstLineChars="514" w:firstLine="1439"/>
        <w:rPr>
          <w:rFonts w:hAnsi="宋体"/>
          <w:bCs/>
          <w:sz w:val="28"/>
        </w:rPr>
      </w:pPr>
      <w:r w:rsidRPr="00BB4822">
        <w:rPr>
          <w:rFonts w:hAnsi="宋体"/>
          <w:bCs/>
          <w:sz w:val="28"/>
        </w:rPr>
        <w:t>参加起草单位：</w:t>
      </w:r>
    </w:p>
    <w:p w:rsidR="00E9565A" w:rsidRDefault="00E9565A" w:rsidP="00754EAD">
      <w:pPr>
        <w:ind w:firstLineChars="514" w:firstLine="1439"/>
        <w:rPr>
          <w:rFonts w:hAnsi="宋体"/>
          <w:bCs/>
          <w:sz w:val="28"/>
        </w:rPr>
      </w:pPr>
    </w:p>
    <w:p w:rsidR="00E9565A" w:rsidRPr="005C46D1" w:rsidRDefault="00E9565A" w:rsidP="00754EAD">
      <w:pPr>
        <w:ind w:firstLineChars="514" w:firstLine="1439"/>
        <w:rPr>
          <w:bCs/>
          <w:sz w:val="28"/>
        </w:rPr>
      </w:pPr>
    </w:p>
    <w:p w:rsidR="00E9565A" w:rsidRPr="00E92226" w:rsidRDefault="00E9565A" w:rsidP="00754EAD">
      <w:pPr>
        <w:ind w:firstLineChars="200" w:firstLine="560"/>
        <w:rPr>
          <w:sz w:val="28"/>
        </w:rPr>
      </w:pPr>
      <w:r w:rsidRPr="00E92226">
        <w:rPr>
          <w:rFonts w:hAnsi="宋体"/>
          <w:sz w:val="28"/>
        </w:rPr>
        <w:t>本规范由全国电磁计量技术委员会负责解释</w:t>
      </w:r>
    </w:p>
    <w:p w:rsidR="00E9565A" w:rsidRPr="00E92226" w:rsidRDefault="00E9565A" w:rsidP="00754EAD">
      <w:pPr>
        <w:ind w:left="1275"/>
        <w:rPr>
          <w:sz w:val="28"/>
        </w:rPr>
      </w:pPr>
    </w:p>
    <w:p w:rsidR="00E9565A" w:rsidRPr="00E92226" w:rsidRDefault="00E9565A" w:rsidP="00754EAD">
      <w:pPr>
        <w:ind w:left="1275"/>
        <w:rPr>
          <w:sz w:val="28"/>
        </w:rPr>
      </w:pPr>
    </w:p>
    <w:p w:rsidR="00E9565A" w:rsidRPr="00E92226" w:rsidRDefault="00E9565A" w:rsidP="00754EAD">
      <w:pPr>
        <w:rPr>
          <w:bCs/>
          <w:color w:val="000000"/>
          <w:sz w:val="28"/>
        </w:rPr>
      </w:pPr>
      <w:r w:rsidRPr="00E92226">
        <w:rPr>
          <w:rFonts w:hAnsi="宋体"/>
          <w:bCs/>
          <w:color w:val="000000"/>
          <w:sz w:val="28"/>
        </w:rPr>
        <w:t>本规范主要起草人：</w:t>
      </w:r>
    </w:p>
    <w:p w:rsidR="00E9565A" w:rsidRPr="00E92226" w:rsidRDefault="00E9565A" w:rsidP="00754EAD">
      <w:pPr>
        <w:rPr>
          <w:b/>
          <w:bCs/>
          <w:color w:val="FF0000"/>
          <w:sz w:val="28"/>
        </w:rPr>
      </w:pPr>
    </w:p>
    <w:p w:rsidR="00E9565A" w:rsidRPr="00A73469" w:rsidRDefault="00E9565A" w:rsidP="00754EAD">
      <w:pPr>
        <w:ind w:firstLineChars="321" w:firstLine="899"/>
        <w:rPr>
          <w:bCs/>
          <w:sz w:val="28"/>
        </w:rPr>
      </w:pPr>
      <w:r w:rsidRPr="00A73469">
        <w:rPr>
          <w:rFonts w:hAnsi="宋体"/>
          <w:bCs/>
          <w:sz w:val="28"/>
        </w:rPr>
        <w:t>参加起草人：</w:t>
      </w:r>
    </w:p>
    <w:p w:rsidR="009F3114" w:rsidRPr="00E9565A" w:rsidRDefault="009F3114" w:rsidP="00754EAD">
      <w:pPr>
        <w:rPr>
          <w:b/>
          <w:bCs/>
          <w:color w:val="000000"/>
          <w:sz w:val="28"/>
        </w:rPr>
      </w:pPr>
    </w:p>
    <w:p w:rsidR="009F3114" w:rsidRPr="00E92226" w:rsidRDefault="003B5E2C" w:rsidP="00754EAD">
      <w:pPr>
        <w:rPr>
          <w:b/>
          <w:bCs/>
          <w:color w:val="000000"/>
          <w:sz w:val="28"/>
        </w:rPr>
      </w:pPr>
      <w:r>
        <w:rPr>
          <w:b/>
          <w:bCs/>
          <w:color w:val="000000"/>
          <w:sz w:val="28"/>
        </w:rPr>
        <w:br w:type="page"/>
      </w:r>
    </w:p>
    <w:p w:rsidR="00585F04" w:rsidRPr="00E92226" w:rsidRDefault="00585F04" w:rsidP="00754EAD">
      <w:pPr>
        <w:jc w:val="center"/>
        <w:rPr>
          <w:bCs/>
          <w:color w:val="000000"/>
          <w:sz w:val="44"/>
          <w:szCs w:val="44"/>
        </w:rPr>
      </w:pPr>
      <w:r w:rsidRPr="00E92226">
        <w:rPr>
          <w:rFonts w:hAnsi="宋体"/>
          <w:bCs/>
          <w:color w:val="000000"/>
          <w:sz w:val="44"/>
          <w:szCs w:val="44"/>
        </w:rPr>
        <w:lastRenderedPageBreak/>
        <w:t>目</w:t>
      </w:r>
      <w:r w:rsidR="009A730A" w:rsidRPr="00E92226">
        <w:rPr>
          <w:bCs/>
          <w:color w:val="000000"/>
          <w:sz w:val="44"/>
          <w:szCs w:val="44"/>
        </w:rPr>
        <w:t xml:space="preserve">  </w:t>
      </w:r>
      <w:r w:rsidRPr="00E92226">
        <w:rPr>
          <w:rFonts w:hAnsi="宋体"/>
          <w:bCs/>
          <w:color w:val="000000"/>
          <w:sz w:val="44"/>
          <w:szCs w:val="44"/>
        </w:rPr>
        <w:t>录</w:t>
      </w:r>
    </w:p>
    <w:p w:rsidR="00C27A68" w:rsidRPr="00C27A68" w:rsidRDefault="00FF25D3" w:rsidP="00754EAD">
      <w:pPr>
        <w:pStyle w:val="10"/>
        <w:tabs>
          <w:tab w:val="right" w:leader="dot" w:pos="9060"/>
        </w:tabs>
        <w:rPr>
          <w:rFonts w:asciiTheme="minorHAnsi" w:eastAsiaTheme="minorEastAsia" w:hAnsiTheme="minorHAnsi" w:cstheme="minorBidi"/>
          <w:b w:val="0"/>
          <w:bCs w:val="0"/>
          <w:caps w:val="0"/>
          <w:noProof/>
          <w:sz w:val="21"/>
          <w:szCs w:val="22"/>
        </w:rPr>
      </w:pPr>
      <w:r w:rsidRPr="00FF25D3">
        <w:rPr>
          <w:b w:val="0"/>
          <w:bCs w:val="0"/>
          <w:caps w:val="0"/>
        </w:rPr>
        <w:fldChar w:fldCharType="begin"/>
      </w:r>
      <w:r w:rsidR="000A05CD" w:rsidRPr="00C27A68">
        <w:rPr>
          <w:b w:val="0"/>
          <w:bCs w:val="0"/>
          <w:caps w:val="0"/>
        </w:rPr>
        <w:instrText xml:space="preserve"> TOC \o "1-5" \h \z \u </w:instrText>
      </w:r>
      <w:r w:rsidRPr="00FF25D3">
        <w:rPr>
          <w:b w:val="0"/>
          <w:bCs w:val="0"/>
          <w:caps w:val="0"/>
        </w:rPr>
        <w:fldChar w:fldCharType="separate"/>
      </w:r>
      <w:hyperlink w:anchor="_Toc508353849" w:history="1">
        <w:r w:rsidR="00C27A68" w:rsidRPr="00C27A68">
          <w:rPr>
            <w:rStyle w:val="aff"/>
            <w:rFonts w:hAnsi="宋体" w:hint="eastAsia"/>
            <w:noProof/>
          </w:rPr>
          <w:t>引</w:t>
        </w:r>
        <w:r w:rsidR="00C27A68" w:rsidRPr="00C27A68">
          <w:rPr>
            <w:rStyle w:val="aff"/>
            <w:noProof/>
          </w:rPr>
          <w:t xml:space="preserve">  </w:t>
        </w:r>
        <w:r w:rsidR="00C27A68" w:rsidRPr="00C27A68">
          <w:rPr>
            <w:rStyle w:val="aff"/>
            <w:rFonts w:hAnsi="宋体" w:hint="eastAsia"/>
            <w:noProof/>
          </w:rPr>
          <w:t>言</w:t>
        </w:r>
        <w:r w:rsidR="00C27A68" w:rsidRPr="00C27A68">
          <w:rPr>
            <w:noProof/>
            <w:webHidden/>
          </w:rPr>
          <w:tab/>
        </w:r>
        <w:r w:rsidRPr="00C27A68">
          <w:rPr>
            <w:noProof/>
            <w:webHidden/>
          </w:rPr>
          <w:fldChar w:fldCharType="begin"/>
        </w:r>
        <w:r w:rsidR="00C27A68" w:rsidRPr="00C27A68">
          <w:rPr>
            <w:noProof/>
            <w:webHidden/>
          </w:rPr>
          <w:instrText xml:space="preserve"> PAGEREF _Toc508353849 \h </w:instrText>
        </w:r>
        <w:r w:rsidRPr="00C27A68">
          <w:rPr>
            <w:noProof/>
            <w:webHidden/>
          </w:rPr>
        </w:r>
        <w:r w:rsidRPr="00C27A68">
          <w:rPr>
            <w:noProof/>
            <w:webHidden/>
          </w:rPr>
          <w:fldChar w:fldCharType="separate"/>
        </w:r>
        <w:r w:rsidR="00C27A68" w:rsidRPr="00C27A68">
          <w:rPr>
            <w:noProof/>
            <w:webHidden/>
          </w:rPr>
          <w:t>5</w:t>
        </w:r>
        <w:r w:rsidRPr="00C27A68">
          <w:rPr>
            <w:noProof/>
            <w:webHidden/>
          </w:rPr>
          <w:fldChar w:fldCharType="end"/>
        </w:r>
      </w:hyperlink>
    </w:p>
    <w:p w:rsidR="00C27A68" w:rsidRPr="00C27A68" w:rsidRDefault="00FF25D3" w:rsidP="00754EAD">
      <w:pPr>
        <w:pStyle w:val="10"/>
        <w:tabs>
          <w:tab w:val="right" w:leader="dot" w:pos="9060"/>
        </w:tabs>
        <w:rPr>
          <w:rFonts w:asciiTheme="minorHAnsi" w:eastAsiaTheme="minorEastAsia" w:hAnsiTheme="minorHAnsi" w:cstheme="minorBidi"/>
          <w:b w:val="0"/>
          <w:bCs w:val="0"/>
          <w:caps w:val="0"/>
          <w:noProof/>
          <w:sz w:val="21"/>
          <w:szCs w:val="22"/>
        </w:rPr>
      </w:pPr>
      <w:hyperlink w:anchor="_Toc508353850" w:history="1">
        <w:r w:rsidR="00C27A68" w:rsidRPr="00C27A68">
          <w:rPr>
            <w:rStyle w:val="aff"/>
            <w:noProof/>
          </w:rPr>
          <w:t xml:space="preserve">1  </w:t>
        </w:r>
        <w:r w:rsidR="00C27A68" w:rsidRPr="00C27A68">
          <w:rPr>
            <w:rStyle w:val="aff"/>
            <w:rFonts w:hAnsi="宋体" w:hint="eastAsia"/>
            <w:noProof/>
          </w:rPr>
          <w:t>范围</w:t>
        </w:r>
        <w:r w:rsidR="00C27A68" w:rsidRPr="00C27A68">
          <w:rPr>
            <w:noProof/>
            <w:webHidden/>
          </w:rPr>
          <w:tab/>
        </w:r>
        <w:r w:rsidRPr="00C27A68">
          <w:rPr>
            <w:noProof/>
            <w:webHidden/>
          </w:rPr>
          <w:fldChar w:fldCharType="begin"/>
        </w:r>
        <w:r w:rsidR="00C27A68" w:rsidRPr="00C27A68">
          <w:rPr>
            <w:noProof/>
            <w:webHidden/>
          </w:rPr>
          <w:instrText xml:space="preserve"> PAGEREF _Toc508353850 \h </w:instrText>
        </w:r>
        <w:r w:rsidRPr="00C27A68">
          <w:rPr>
            <w:noProof/>
            <w:webHidden/>
          </w:rPr>
        </w:r>
        <w:r w:rsidRPr="00C27A68">
          <w:rPr>
            <w:noProof/>
            <w:webHidden/>
          </w:rPr>
          <w:fldChar w:fldCharType="separate"/>
        </w:r>
        <w:r w:rsidR="00C27A68" w:rsidRPr="00C27A68">
          <w:rPr>
            <w:noProof/>
            <w:webHidden/>
          </w:rPr>
          <w:t>1</w:t>
        </w:r>
        <w:r w:rsidRPr="00C27A68">
          <w:rPr>
            <w:noProof/>
            <w:webHidden/>
          </w:rPr>
          <w:fldChar w:fldCharType="end"/>
        </w:r>
      </w:hyperlink>
    </w:p>
    <w:p w:rsidR="00C27A68" w:rsidRPr="00C27A68" w:rsidRDefault="00FF25D3" w:rsidP="00754EAD">
      <w:pPr>
        <w:pStyle w:val="10"/>
        <w:tabs>
          <w:tab w:val="right" w:leader="dot" w:pos="9060"/>
        </w:tabs>
        <w:rPr>
          <w:rFonts w:asciiTheme="minorHAnsi" w:eastAsiaTheme="minorEastAsia" w:hAnsiTheme="minorHAnsi" w:cstheme="minorBidi"/>
          <w:b w:val="0"/>
          <w:bCs w:val="0"/>
          <w:caps w:val="0"/>
          <w:noProof/>
          <w:sz w:val="21"/>
          <w:szCs w:val="22"/>
        </w:rPr>
      </w:pPr>
      <w:hyperlink w:anchor="_Toc508353851" w:history="1">
        <w:r w:rsidR="00C27A68" w:rsidRPr="00C27A68">
          <w:rPr>
            <w:rStyle w:val="aff"/>
            <w:noProof/>
          </w:rPr>
          <w:t xml:space="preserve">2  </w:t>
        </w:r>
        <w:r w:rsidR="00C27A68" w:rsidRPr="00C27A68">
          <w:rPr>
            <w:rStyle w:val="aff"/>
            <w:rFonts w:hAnsi="宋体" w:hint="eastAsia"/>
            <w:noProof/>
          </w:rPr>
          <w:t>引用文献</w:t>
        </w:r>
        <w:r w:rsidR="00C27A68" w:rsidRPr="00C27A68">
          <w:rPr>
            <w:noProof/>
            <w:webHidden/>
          </w:rPr>
          <w:tab/>
        </w:r>
        <w:r w:rsidRPr="00C27A68">
          <w:rPr>
            <w:noProof/>
            <w:webHidden/>
          </w:rPr>
          <w:fldChar w:fldCharType="begin"/>
        </w:r>
        <w:r w:rsidR="00C27A68" w:rsidRPr="00C27A68">
          <w:rPr>
            <w:noProof/>
            <w:webHidden/>
          </w:rPr>
          <w:instrText xml:space="preserve"> PAGEREF _Toc508353851 \h </w:instrText>
        </w:r>
        <w:r w:rsidRPr="00C27A68">
          <w:rPr>
            <w:noProof/>
            <w:webHidden/>
          </w:rPr>
        </w:r>
        <w:r w:rsidRPr="00C27A68">
          <w:rPr>
            <w:noProof/>
            <w:webHidden/>
          </w:rPr>
          <w:fldChar w:fldCharType="separate"/>
        </w:r>
        <w:r w:rsidR="00C27A68" w:rsidRPr="00C27A68">
          <w:rPr>
            <w:noProof/>
            <w:webHidden/>
          </w:rPr>
          <w:t>1</w:t>
        </w:r>
        <w:r w:rsidRPr="00C27A68">
          <w:rPr>
            <w:noProof/>
            <w:webHidden/>
          </w:rPr>
          <w:fldChar w:fldCharType="end"/>
        </w:r>
      </w:hyperlink>
    </w:p>
    <w:p w:rsidR="00C27A68" w:rsidRPr="00C27A68" w:rsidRDefault="00FF25D3" w:rsidP="00754EAD">
      <w:pPr>
        <w:pStyle w:val="10"/>
        <w:tabs>
          <w:tab w:val="right" w:leader="dot" w:pos="9060"/>
        </w:tabs>
        <w:rPr>
          <w:rFonts w:asciiTheme="minorHAnsi" w:eastAsiaTheme="minorEastAsia" w:hAnsiTheme="minorHAnsi" w:cstheme="minorBidi"/>
          <w:b w:val="0"/>
          <w:bCs w:val="0"/>
          <w:caps w:val="0"/>
          <w:noProof/>
          <w:sz w:val="21"/>
          <w:szCs w:val="22"/>
        </w:rPr>
      </w:pPr>
      <w:hyperlink w:anchor="_Toc508353852" w:history="1">
        <w:r w:rsidR="00C27A68" w:rsidRPr="00C27A68">
          <w:rPr>
            <w:rStyle w:val="aff"/>
            <w:noProof/>
          </w:rPr>
          <w:t xml:space="preserve">3  </w:t>
        </w:r>
        <w:r w:rsidR="00C27A68" w:rsidRPr="00C27A68">
          <w:rPr>
            <w:rStyle w:val="aff"/>
            <w:rFonts w:hAnsi="宋体" w:hint="eastAsia"/>
            <w:noProof/>
            <w:lang w:val="zh-CN"/>
          </w:rPr>
          <w:t>术语</w:t>
        </w:r>
        <w:r w:rsidR="00C27A68" w:rsidRPr="00C27A68">
          <w:rPr>
            <w:noProof/>
            <w:webHidden/>
          </w:rPr>
          <w:tab/>
        </w:r>
        <w:r w:rsidRPr="00C27A68">
          <w:rPr>
            <w:noProof/>
            <w:webHidden/>
          </w:rPr>
          <w:fldChar w:fldCharType="begin"/>
        </w:r>
        <w:r w:rsidR="00C27A68" w:rsidRPr="00C27A68">
          <w:rPr>
            <w:noProof/>
            <w:webHidden/>
          </w:rPr>
          <w:instrText xml:space="preserve"> PAGEREF _Toc508353852 \h </w:instrText>
        </w:r>
        <w:r w:rsidRPr="00C27A68">
          <w:rPr>
            <w:noProof/>
            <w:webHidden/>
          </w:rPr>
        </w:r>
        <w:r w:rsidRPr="00C27A68">
          <w:rPr>
            <w:noProof/>
            <w:webHidden/>
          </w:rPr>
          <w:fldChar w:fldCharType="separate"/>
        </w:r>
        <w:r w:rsidR="00C27A68" w:rsidRPr="00C27A68">
          <w:rPr>
            <w:noProof/>
            <w:webHidden/>
          </w:rPr>
          <w:t>2</w:t>
        </w:r>
        <w:r w:rsidRPr="00C27A68">
          <w:rPr>
            <w:noProof/>
            <w:webHidden/>
          </w:rPr>
          <w:fldChar w:fldCharType="end"/>
        </w:r>
      </w:hyperlink>
    </w:p>
    <w:p w:rsidR="00C27A68" w:rsidRPr="00C27A68" w:rsidRDefault="00FF25D3" w:rsidP="00754EAD">
      <w:pPr>
        <w:pStyle w:val="10"/>
        <w:tabs>
          <w:tab w:val="right" w:leader="dot" w:pos="9060"/>
        </w:tabs>
        <w:rPr>
          <w:rFonts w:asciiTheme="minorHAnsi" w:eastAsiaTheme="minorEastAsia" w:hAnsiTheme="minorHAnsi" w:cstheme="minorBidi"/>
          <w:b w:val="0"/>
          <w:bCs w:val="0"/>
          <w:caps w:val="0"/>
          <w:noProof/>
          <w:sz w:val="21"/>
          <w:szCs w:val="22"/>
        </w:rPr>
      </w:pPr>
      <w:hyperlink w:anchor="_Toc508353853" w:history="1">
        <w:r w:rsidR="00C27A68" w:rsidRPr="00C27A68">
          <w:rPr>
            <w:rStyle w:val="aff"/>
            <w:noProof/>
          </w:rPr>
          <w:t xml:space="preserve">4  </w:t>
        </w:r>
        <w:r w:rsidR="00C27A68" w:rsidRPr="00C27A68">
          <w:rPr>
            <w:rStyle w:val="aff"/>
            <w:rFonts w:hint="eastAsia"/>
            <w:noProof/>
          </w:rPr>
          <w:t>概述</w:t>
        </w:r>
        <w:r w:rsidR="00C27A68" w:rsidRPr="00C27A68">
          <w:rPr>
            <w:noProof/>
            <w:webHidden/>
          </w:rPr>
          <w:tab/>
        </w:r>
        <w:r w:rsidRPr="00C27A68">
          <w:rPr>
            <w:noProof/>
            <w:webHidden/>
          </w:rPr>
          <w:fldChar w:fldCharType="begin"/>
        </w:r>
        <w:r w:rsidR="00C27A68" w:rsidRPr="00C27A68">
          <w:rPr>
            <w:noProof/>
            <w:webHidden/>
          </w:rPr>
          <w:instrText xml:space="preserve"> PAGEREF _Toc508353853 \h </w:instrText>
        </w:r>
        <w:r w:rsidRPr="00C27A68">
          <w:rPr>
            <w:noProof/>
            <w:webHidden/>
          </w:rPr>
        </w:r>
        <w:r w:rsidRPr="00C27A68">
          <w:rPr>
            <w:noProof/>
            <w:webHidden/>
          </w:rPr>
          <w:fldChar w:fldCharType="separate"/>
        </w:r>
        <w:r w:rsidR="00C27A68" w:rsidRPr="00C27A68">
          <w:rPr>
            <w:noProof/>
            <w:webHidden/>
          </w:rPr>
          <w:t>3</w:t>
        </w:r>
        <w:r w:rsidRPr="00C27A68">
          <w:rPr>
            <w:noProof/>
            <w:webHidden/>
          </w:rPr>
          <w:fldChar w:fldCharType="end"/>
        </w:r>
      </w:hyperlink>
    </w:p>
    <w:p w:rsidR="00C27A68" w:rsidRPr="00C27A68" w:rsidRDefault="00FF25D3" w:rsidP="00754EAD">
      <w:pPr>
        <w:pStyle w:val="10"/>
        <w:tabs>
          <w:tab w:val="right" w:leader="dot" w:pos="9060"/>
        </w:tabs>
        <w:rPr>
          <w:rFonts w:asciiTheme="minorHAnsi" w:eastAsiaTheme="minorEastAsia" w:hAnsiTheme="minorHAnsi" w:cstheme="minorBidi"/>
          <w:b w:val="0"/>
          <w:bCs w:val="0"/>
          <w:caps w:val="0"/>
          <w:noProof/>
          <w:sz w:val="21"/>
          <w:szCs w:val="22"/>
        </w:rPr>
      </w:pPr>
      <w:hyperlink w:anchor="_Toc508353854" w:history="1">
        <w:r w:rsidR="00C27A68" w:rsidRPr="00C27A68">
          <w:rPr>
            <w:rStyle w:val="aff"/>
            <w:noProof/>
          </w:rPr>
          <w:t xml:space="preserve">5  </w:t>
        </w:r>
        <w:r w:rsidR="00C27A68" w:rsidRPr="00C27A68">
          <w:rPr>
            <w:rStyle w:val="aff"/>
            <w:rFonts w:hint="eastAsia"/>
            <w:noProof/>
          </w:rPr>
          <w:t>法制管理要求</w:t>
        </w:r>
        <w:r w:rsidR="00C27A68" w:rsidRPr="00C27A68">
          <w:rPr>
            <w:noProof/>
            <w:webHidden/>
          </w:rPr>
          <w:tab/>
        </w:r>
        <w:r w:rsidRPr="00C27A68">
          <w:rPr>
            <w:noProof/>
            <w:webHidden/>
          </w:rPr>
          <w:fldChar w:fldCharType="begin"/>
        </w:r>
        <w:r w:rsidR="00C27A68" w:rsidRPr="00C27A68">
          <w:rPr>
            <w:noProof/>
            <w:webHidden/>
          </w:rPr>
          <w:instrText xml:space="preserve"> PAGEREF _Toc508353854 \h </w:instrText>
        </w:r>
        <w:r w:rsidRPr="00C27A68">
          <w:rPr>
            <w:noProof/>
            <w:webHidden/>
          </w:rPr>
        </w:r>
        <w:r w:rsidRPr="00C27A68">
          <w:rPr>
            <w:noProof/>
            <w:webHidden/>
          </w:rPr>
          <w:fldChar w:fldCharType="separate"/>
        </w:r>
        <w:r w:rsidR="00C27A68" w:rsidRPr="00C27A68">
          <w:rPr>
            <w:noProof/>
            <w:webHidden/>
          </w:rPr>
          <w:t>3</w:t>
        </w:r>
        <w:r w:rsidRPr="00C27A68">
          <w:rPr>
            <w:noProof/>
            <w:webHidden/>
          </w:rPr>
          <w:fldChar w:fldCharType="end"/>
        </w:r>
      </w:hyperlink>
    </w:p>
    <w:p w:rsidR="00C27A68" w:rsidRPr="00C27A68" w:rsidRDefault="00FF25D3" w:rsidP="00754EAD">
      <w:pPr>
        <w:pStyle w:val="22"/>
        <w:tabs>
          <w:tab w:val="right" w:leader="dot" w:pos="9060"/>
        </w:tabs>
        <w:rPr>
          <w:rFonts w:asciiTheme="minorHAnsi" w:eastAsiaTheme="minorEastAsia" w:hAnsiTheme="minorHAnsi" w:cstheme="minorBidi"/>
          <w:smallCaps w:val="0"/>
          <w:noProof/>
          <w:sz w:val="21"/>
          <w:szCs w:val="22"/>
        </w:rPr>
      </w:pPr>
      <w:hyperlink w:anchor="_Toc508353855" w:history="1">
        <w:r w:rsidR="00C27A68" w:rsidRPr="00C27A68">
          <w:rPr>
            <w:rStyle w:val="aff"/>
            <w:rFonts w:hAnsi="宋体"/>
            <w:bCs/>
            <w:noProof/>
          </w:rPr>
          <w:t xml:space="preserve">5.1  </w:t>
        </w:r>
        <w:r w:rsidR="00C27A68" w:rsidRPr="00C27A68">
          <w:rPr>
            <w:rStyle w:val="aff"/>
            <w:rFonts w:hAnsi="宋体" w:hint="eastAsia"/>
            <w:bCs/>
            <w:noProof/>
          </w:rPr>
          <w:t>计量单位要求</w:t>
        </w:r>
        <w:r w:rsidR="00C27A68" w:rsidRPr="00C27A68">
          <w:rPr>
            <w:noProof/>
            <w:webHidden/>
          </w:rPr>
          <w:tab/>
        </w:r>
        <w:r w:rsidRPr="00C27A68">
          <w:rPr>
            <w:noProof/>
            <w:webHidden/>
          </w:rPr>
          <w:fldChar w:fldCharType="begin"/>
        </w:r>
        <w:r w:rsidR="00C27A68" w:rsidRPr="00C27A68">
          <w:rPr>
            <w:noProof/>
            <w:webHidden/>
          </w:rPr>
          <w:instrText xml:space="preserve"> PAGEREF _Toc508353855 \h </w:instrText>
        </w:r>
        <w:r w:rsidRPr="00C27A68">
          <w:rPr>
            <w:noProof/>
            <w:webHidden/>
          </w:rPr>
        </w:r>
        <w:r w:rsidRPr="00C27A68">
          <w:rPr>
            <w:noProof/>
            <w:webHidden/>
          </w:rPr>
          <w:fldChar w:fldCharType="separate"/>
        </w:r>
        <w:r w:rsidR="00C27A68" w:rsidRPr="00C27A68">
          <w:rPr>
            <w:noProof/>
            <w:webHidden/>
          </w:rPr>
          <w:t>3</w:t>
        </w:r>
        <w:r w:rsidRPr="00C27A68">
          <w:rPr>
            <w:noProof/>
            <w:webHidden/>
          </w:rPr>
          <w:fldChar w:fldCharType="end"/>
        </w:r>
      </w:hyperlink>
    </w:p>
    <w:p w:rsidR="00C27A68" w:rsidRPr="00C27A68" w:rsidRDefault="00FF25D3" w:rsidP="00754EAD">
      <w:pPr>
        <w:pStyle w:val="22"/>
        <w:tabs>
          <w:tab w:val="right" w:leader="dot" w:pos="9060"/>
        </w:tabs>
        <w:rPr>
          <w:rFonts w:asciiTheme="minorHAnsi" w:eastAsiaTheme="minorEastAsia" w:hAnsiTheme="minorHAnsi" w:cstheme="minorBidi"/>
          <w:smallCaps w:val="0"/>
          <w:noProof/>
          <w:sz w:val="21"/>
          <w:szCs w:val="22"/>
        </w:rPr>
      </w:pPr>
      <w:hyperlink w:anchor="_Toc508353856" w:history="1">
        <w:r w:rsidR="00C27A68" w:rsidRPr="00C27A68">
          <w:rPr>
            <w:rStyle w:val="aff"/>
            <w:rFonts w:hAnsi="宋体"/>
            <w:bCs/>
            <w:noProof/>
          </w:rPr>
          <w:t xml:space="preserve">5.2  </w:t>
        </w:r>
        <w:r w:rsidR="00C27A68" w:rsidRPr="00C27A68">
          <w:rPr>
            <w:rStyle w:val="aff"/>
            <w:rFonts w:hAnsi="宋体" w:hint="eastAsia"/>
            <w:bCs/>
            <w:noProof/>
          </w:rPr>
          <w:t>准确度等级</w:t>
        </w:r>
        <w:r w:rsidR="00C27A68" w:rsidRPr="00C27A68">
          <w:rPr>
            <w:noProof/>
            <w:webHidden/>
          </w:rPr>
          <w:tab/>
        </w:r>
        <w:r w:rsidRPr="00C27A68">
          <w:rPr>
            <w:noProof/>
            <w:webHidden/>
          </w:rPr>
          <w:fldChar w:fldCharType="begin"/>
        </w:r>
        <w:r w:rsidR="00C27A68" w:rsidRPr="00C27A68">
          <w:rPr>
            <w:noProof/>
            <w:webHidden/>
          </w:rPr>
          <w:instrText xml:space="preserve"> PAGEREF _Toc508353856 \h </w:instrText>
        </w:r>
        <w:r w:rsidRPr="00C27A68">
          <w:rPr>
            <w:noProof/>
            <w:webHidden/>
          </w:rPr>
        </w:r>
        <w:r w:rsidRPr="00C27A68">
          <w:rPr>
            <w:noProof/>
            <w:webHidden/>
          </w:rPr>
          <w:fldChar w:fldCharType="separate"/>
        </w:r>
        <w:r w:rsidR="00C27A68" w:rsidRPr="00C27A68">
          <w:rPr>
            <w:noProof/>
            <w:webHidden/>
          </w:rPr>
          <w:t>3</w:t>
        </w:r>
        <w:r w:rsidRPr="00C27A68">
          <w:rPr>
            <w:noProof/>
            <w:webHidden/>
          </w:rPr>
          <w:fldChar w:fldCharType="end"/>
        </w:r>
      </w:hyperlink>
    </w:p>
    <w:p w:rsidR="00C27A68" w:rsidRPr="00C27A68" w:rsidRDefault="00FF25D3" w:rsidP="00754EAD">
      <w:pPr>
        <w:pStyle w:val="22"/>
        <w:tabs>
          <w:tab w:val="right" w:leader="dot" w:pos="9060"/>
        </w:tabs>
        <w:rPr>
          <w:rFonts w:asciiTheme="minorHAnsi" w:eastAsiaTheme="minorEastAsia" w:hAnsiTheme="minorHAnsi" w:cstheme="minorBidi"/>
          <w:smallCaps w:val="0"/>
          <w:noProof/>
          <w:sz w:val="21"/>
          <w:szCs w:val="22"/>
        </w:rPr>
      </w:pPr>
      <w:hyperlink w:anchor="_Toc508353857" w:history="1">
        <w:r w:rsidR="00C27A68" w:rsidRPr="00C27A68">
          <w:rPr>
            <w:rStyle w:val="aff"/>
            <w:rFonts w:hAnsi="宋体"/>
            <w:bCs/>
            <w:noProof/>
          </w:rPr>
          <w:t xml:space="preserve">5.3  </w:t>
        </w:r>
        <w:r w:rsidR="00C27A68" w:rsidRPr="00C27A68">
          <w:rPr>
            <w:rStyle w:val="aff"/>
            <w:rFonts w:hAnsi="宋体" w:hint="eastAsia"/>
            <w:bCs/>
            <w:noProof/>
          </w:rPr>
          <w:t>计量法制标志和计量器具标识的要求</w:t>
        </w:r>
        <w:r w:rsidR="00C27A68" w:rsidRPr="00C27A68">
          <w:rPr>
            <w:noProof/>
            <w:webHidden/>
          </w:rPr>
          <w:tab/>
        </w:r>
        <w:r w:rsidRPr="00C27A68">
          <w:rPr>
            <w:noProof/>
            <w:webHidden/>
          </w:rPr>
          <w:fldChar w:fldCharType="begin"/>
        </w:r>
        <w:r w:rsidR="00C27A68" w:rsidRPr="00C27A68">
          <w:rPr>
            <w:noProof/>
            <w:webHidden/>
          </w:rPr>
          <w:instrText xml:space="preserve"> PAGEREF _Toc508353857 \h </w:instrText>
        </w:r>
        <w:r w:rsidRPr="00C27A68">
          <w:rPr>
            <w:noProof/>
            <w:webHidden/>
          </w:rPr>
        </w:r>
        <w:r w:rsidRPr="00C27A68">
          <w:rPr>
            <w:noProof/>
            <w:webHidden/>
          </w:rPr>
          <w:fldChar w:fldCharType="separate"/>
        </w:r>
        <w:r w:rsidR="00C27A68" w:rsidRPr="00C27A68">
          <w:rPr>
            <w:noProof/>
            <w:webHidden/>
          </w:rPr>
          <w:t>3</w:t>
        </w:r>
        <w:r w:rsidRPr="00C27A68">
          <w:rPr>
            <w:noProof/>
            <w:webHidden/>
          </w:rPr>
          <w:fldChar w:fldCharType="end"/>
        </w:r>
      </w:hyperlink>
    </w:p>
    <w:p w:rsidR="00C27A68" w:rsidRPr="00C27A68" w:rsidRDefault="00FF25D3" w:rsidP="00754EAD">
      <w:pPr>
        <w:pStyle w:val="22"/>
        <w:tabs>
          <w:tab w:val="right" w:leader="dot" w:pos="9060"/>
        </w:tabs>
        <w:rPr>
          <w:rFonts w:asciiTheme="minorHAnsi" w:eastAsiaTheme="minorEastAsia" w:hAnsiTheme="minorHAnsi" w:cstheme="minorBidi"/>
          <w:smallCaps w:val="0"/>
          <w:noProof/>
          <w:sz w:val="21"/>
          <w:szCs w:val="22"/>
        </w:rPr>
      </w:pPr>
      <w:hyperlink w:anchor="_Toc508353858" w:history="1">
        <w:r w:rsidR="00C27A68" w:rsidRPr="00C27A68">
          <w:rPr>
            <w:rStyle w:val="aff"/>
            <w:rFonts w:hAnsi="宋体"/>
            <w:bCs/>
            <w:noProof/>
          </w:rPr>
          <w:t xml:space="preserve">5.4  </w:t>
        </w:r>
        <w:r w:rsidR="00C27A68" w:rsidRPr="00C27A68">
          <w:rPr>
            <w:rStyle w:val="aff"/>
            <w:rFonts w:hAnsi="宋体" w:hint="eastAsia"/>
            <w:bCs/>
            <w:noProof/>
          </w:rPr>
          <w:t>外部结构设计要求</w:t>
        </w:r>
        <w:r w:rsidR="00C27A68" w:rsidRPr="00C27A68">
          <w:rPr>
            <w:noProof/>
            <w:webHidden/>
          </w:rPr>
          <w:tab/>
        </w:r>
        <w:r w:rsidRPr="00C27A68">
          <w:rPr>
            <w:noProof/>
            <w:webHidden/>
          </w:rPr>
          <w:fldChar w:fldCharType="begin"/>
        </w:r>
        <w:r w:rsidR="00C27A68" w:rsidRPr="00C27A68">
          <w:rPr>
            <w:noProof/>
            <w:webHidden/>
          </w:rPr>
          <w:instrText xml:space="preserve"> PAGEREF _Toc508353858 \h </w:instrText>
        </w:r>
        <w:r w:rsidRPr="00C27A68">
          <w:rPr>
            <w:noProof/>
            <w:webHidden/>
          </w:rPr>
        </w:r>
        <w:r w:rsidRPr="00C27A68">
          <w:rPr>
            <w:noProof/>
            <w:webHidden/>
          </w:rPr>
          <w:fldChar w:fldCharType="separate"/>
        </w:r>
        <w:r w:rsidR="00C27A68" w:rsidRPr="00C27A68">
          <w:rPr>
            <w:noProof/>
            <w:webHidden/>
          </w:rPr>
          <w:t>3</w:t>
        </w:r>
        <w:r w:rsidRPr="00C27A68">
          <w:rPr>
            <w:noProof/>
            <w:webHidden/>
          </w:rPr>
          <w:fldChar w:fldCharType="end"/>
        </w:r>
      </w:hyperlink>
    </w:p>
    <w:p w:rsidR="00C27A68" w:rsidRPr="00C27A68" w:rsidRDefault="00FF25D3" w:rsidP="00754EAD">
      <w:pPr>
        <w:pStyle w:val="22"/>
        <w:tabs>
          <w:tab w:val="right" w:leader="dot" w:pos="9060"/>
        </w:tabs>
        <w:rPr>
          <w:rFonts w:asciiTheme="minorHAnsi" w:eastAsiaTheme="minorEastAsia" w:hAnsiTheme="minorHAnsi" w:cstheme="minorBidi"/>
          <w:smallCaps w:val="0"/>
          <w:noProof/>
          <w:sz w:val="21"/>
          <w:szCs w:val="22"/>
        </w:rPr>
      </w:pPr>
      <w:hyperlink w:anchor="_Toc508353859" w:history="1">
        <w:r w:rsidR="00C27A68" w:rsidRPr="00C27A68">
          <w:rPr>
            <w:rStyle w:val="aff"/>
            <w:rFonts w:hAnsi="宋体"/>
            <w:bCs/>
            <w:noProof/>
          </w:rPr>
          <w:t xml:space="preserve">5.5  </w:t>
        </w:r>
        <w:r w:rsidR="00C27A68" w:rsidRPr="00C27A68">
          <w:rPr>
            <w:rStyle w:val="aff"/>
            <w:rFonts w:hAnsi="宋体" w:hint="eastAsia"/>
            <w:bCs/>
            <w:noProof/>
          </w:rPr>
          <w:t>安装要求</w:t>
        </w:r>
        <w:r w:rsidR="00C27A68" w:rsidRPr="00C27A68">
          <w:rPr>
            <w:noProof/>
            <w:webHidden/>
          </w:rPr>
          <w:tab/>
        </w:r>
        <w:r w:rsidRPr="00C27A68">
          <w:rPr>
            <w:noProof/>
            <w:webHidden/>
          </w:rPr>
          <w:fldChar w:fldCharType="begin"/>
        </w:r>
        <w:r w:rsidR="00C27A68" w:rsidRPr="00C27A68">
          <w:rPr>
            <w:noProof/>
            <w:webHidden/>
          </w:rPr>
          <w:instrText xml:space="preserve"> PAGEREF _Toc508353859 \h </w:instrText>
        </w:r>
        <w:r w:rsidRPr="00C27A68">
          <w:rPr>
            <w:noProof/>
            <w:webHidden/>
          </w:rPr>
        </w:r>
        <w:r w:rsidRPr="00C27A68">
          <w:rPr>
            <w:noProof/>
            <w:webHidden/>
          </w:rPr>
          <w:fldChar w:fldCharType="separate"/>
        </w:r>
        <w:r w:rsidR="00C27A68" w:rsidRPr="00C27A68">
          <w:rPr>
            <w:noProof/>
            <w:webHidden/>
          </w:rPr>
          <w:t>3</w:t>
        </w:r>
        <w:r w:rsidRPr="00C27A68">
          <w:rPr>
            <w:noProof/>
            <w:webHidden/>
          </w:rPr>
          <w:fldChar w:fldCharType="end"/>
        </w:r>
      </w:hyperlink>
    </w:p>
    <w:p w:rsidR="00C27A68" w:rsidRPr="00C27A68" w:rsidRDefault="00FF25D3" w:rsidP="00754EAD">
      <w:pPr>
        <w:pStyle w:val="10"/>
        <w:tabs>
          <w:tab w:val="right" w:leader="dot" w:pos="9060"/>
        </w:tabs>
        <w:rPr>
          <w:rFonts w:asciiTheme="minorHAnsi" w:eastAsiaTheme="minorEastAsia" w:hAnsiTheme="minorHAnsi" w:cstheme="minorBidi"/>
          <w:b w:val="0"/>
          <w:bCs w:val="0"/>
          <w:caps w:val="0"/>
          <w:noProof/>
          <w:sz w:val="21"/>
          <w:szCs w:val="22"/>
        </w:rPr>
      </w:pPr>
      <w:hyperlink w:anchor="_Toc508353860" w:history="1">
        <w:r w:rsidR="00C27A68" w:rsidRPr="00C27A68">
          <w:rPr>
            <w:rStyle w:val="aff"/>
            <w:noProof/>
          </w:rPr>
          <w:t xml:space="preserve">6  </w:t>
        </w:r>
        <w:r w:rsidR="00C27A68" w:rsidRPr="00C27A68">
          <w:rPr>
            <w:rStyle w:val="aff"/>
            <w:rFonts w:hAnsi="宋体" w:hint="eastAsia"/>
            <w:noProof/>
          </w:rPr>
          <w:t>计量和技术要求</w:t>
        </w:r>
        <w:r w:rsidR="00C27A68" w:rsidRPr="00C27A68">
          <w:rPr>
            <w:noProof/>
            <w:webHidden/>
          </w:rPr>
          <w:tab/>
        </w:r>
        <w:r w:rsidRPr="00C27A68">
          <w:rPr>
            <w:noProof/>
            <w:webHidden/>
          </w:rPr>
          <w:fldChar w:fldCharType="begin"/>
        </w:r>
        <w:r w:rsidR="00C27A68" w:rsidRPr="00C27A68">
          <w:rPr>
            <w:noProof/>
            <w:webHidden/>
          </w:rPr>
          <w:instrText xml:space="preserve"> PAGEREF _Toc508353860 \h </w:instrText>
        </w:r>
        <w:r w:rsidRPr="00C27A68">
          <w:rPr>
            <w:noProof/>
            <w:webHidden/>
          </w:rPr>
        </w:r>
        <w:r w:rsidRPr="00C27A68">
          <w:rPr>
            <w:noProof/>
            <w:webHidden/>
          </w:rPr>
          <w:fldChar w:fldCharType="separate"/>
        </w:r>
        <w:r w:rsidR="00C27A68" w:rsidRPr="00C27A68">
          <w:rPr>
            <w:noProof/>
            <w:webHidden/>
          </w:rPr>
          <w:t>3</w:t>
        </w:r>
        <w:r w:rsidRPr="00C27A68">
          <w:rPr>
            <w:noProof/>
            <w:webHidden/>
          </w:rPr>
          <w:fldChar w:fldCharType="end"/>
        </w:r>
      </w:hyperlink>
    </w:p>
    <w:p w:rsidR="00C27A68" w:rsidRPr="00C27A68" w:rsidRDefault="00FF25D3" w:rsidP="00754EAD">
      <w:pPr>
        <w:pStyle w:val="22"/>
        <w:tabs>
          <w:tab w:val="right" w:leader="dot" w:pos="9060"/>
        </w:tabs>
        <w:rPr>
          <w:rFonts w:asciiTheme="minorHAnsi" w:eastAsiaTheme="minorEastAsia" w:hAnsiTheme="minorHAnsi" w:cstheme="minorBidi"/>
          <w:smallCaps w:val="0"/>
          <w:noProof/>
          <w:sz w:val="21"/>
          <w:szCs w:val="22"/>
        </w:rPr>
      </w:pPr>
      <w:hyperlink w:anchor="_Toc508353861" w:history="1">
        <w:r w:rsidR="00C27A68" w:rsidRPr="00C27A68">
          <w:rPr>
            <w:rStyle w:val="aff"/>
            <w:rFonts w:hAnsi="宋体"/>
            <w:bCs/>
            <w:noProof/>
          </w:rPr>
          <w:t xml:space="preserve">6.1  </w:t>
        </w:r>
        <w:r w:rsidR="00C27A68" w:rsidRPr="00C27A68">
          <w:rPr>
            <w:rStyle w:val="aff"/>
            <w:rFonts w:hAnsi="宋体" w:hint="eastAsia"/>
            <w:bCs/>
            <w:noProof/>
          </w:rPr>
          <w:t>额定工作条件</w:t>
        </w:r>
        <w:r w:rsidR="00C27A68" w:rsidRPr="00C27A68">
          <w:rPr>
            <w:noProof/>
            <w:webHidden/>
          </w:rPr>
          <w:tab/>
        </w:r>
        <w:r w:rsidRPr="00C27A68">
          <w:rPr>
            <w:noProof/>
            <w:webHidden/>
          </w:rPr>
          <w:fldChar w:fldCharType="begin"/>
        </w:r>
        <w:r w:rsidR="00C27A68" w:rsidRPr="00C27A68">
          <w:rPr>
            <w:noProof/>
            <w:webHidden/>
          </w:rPr>
          <w:instrText xml:space="preserve"> PAGEREF _Toc508353861 \h </w:instrText>
        </w:r>
        <w:r w:rsidRPr="00C27A68">
          <w:rPr>
            <w:noProof/>
            <w:webHidden/>
          </w:rPr>
        </w:r>
        <w:r w:rsidRPr="00C27A68">
          <w:rPr>
            <w:noProof/>
            <w:webHidden/>
          </w:rPr>
          <w:fldChar w:fldCharType="separate"/>
        </w:r>
        <w:r w:rsidR="00C27A68" w:rsidRPr="00C27A68">
          <w:rPr>
            <w:noProof/>
            <w:webHidden/>
          </w:rPr>
          <w:t>3</w:t>
        </w:r>
        <w:r w:rsidRPr="00C27A68">
          <w:rPr>
            <w:noProof/>
            <w:webHidden/>
          </w:rPr>
          <w:fldChar w:fldCharType="end"/>
        </w:r>
      </w:hyperlink>
    </w:p>
    <w:p w:rsidR="00C27A68" w:rsidRPr="00C27A68" w:rsidRDefault="00FF25D3" w:rsidP="00754EAD">
      <w:pPr>
        <w:pStyle w:val="22"/>
        <w:tabs>
          <w:tab w:val="right" w:leader="dot" w:pos="9060"/>
        </w:tabs>
        <w:rPr>
          <w:rFonts w:asciiTheme="minorHAnsi" w:eastAsiaTheme="minorEastAsia" w:hAnsiTheme="minorHAnsi" w:cstheme="minorBidi"/>
          <w:smallCaps w:val="0"/>
          <w:noProof/>
          <w:sz w:val="21"/>
          <w:szCs w:val="22"/>
        </w:rPr>
      </w:pPr>
      <w:hyperlink w:anchor="_Toc508353862" w:history="1">
        <w:r w:rsidR="00C27A68" w:rsidRPr="00C27A68">
          <w:rPr>
            <w:rStyle w:val="aff"/>
            <w:rFonts w:hAnsi="宋体"/>
            <w:bCs/>
            <w:noProof/>
          </w:rPr>
          <w:t xml:space="preserve">6.2 </w:t>
        </w:r>
        <w:r w:rsidR="00C27A68" w:rsidRPr="00C27A68">
          <w:rPr>
            <w:rStyle w:val="aff"/>
            <w:rFonts w:hAnsi="宋体" w:hint="eastAsia"/>
            <w:bCs/>
            <w:noProof/>
          </w:rPr>
          <w:t>准确度要求</w:t>
        </w:r>
        <w:r w:rsidR="00C27A68" w:rsidRPr="00C27A68">
          <w:rPr>
            <w:noProof/>
            <w:webHidden/>
          </w:rPr>
          <w:tab/>
        </w:r>
        <w:r w:rsidRPr="00C27A68">
          <w:rPr>
            <w:noProof/>
            <w:webHidden/>
          </w:rPr>
          <w:fldChar w:fldCharType="begin"/>
        </w:r>
        <w:r w:rsidR="00C27A68" w:rsidRPr="00C27A68">
          <w:rPr>
            <w:noProof/>
            <w:webHidden/>
          </w:rPr>
          <w:instrText xml:space="preserve"> PAGEREF _Toc508353862 \h </w:instrText>
        </w:r>
        <w:r w:rsidRPr="00C27A68">
          <w:rPr>
            <w:noProof/>
            <w:webHidden/>
          </w:rPr>
        </w:r>
        <w:r w:rsidRPr="00C27A68">
          <w:rPr>
            <w:noProof/>
            <w:webHidden/>
          </w:rPr>
          <w:fldChar w:fldCharType="separate"/>
        </w:r>
        <w:r w:rsidR="00C27A68" w:rsidRPr="00C27A68">
          <w:rPr>
            <w:noProof/>
            <w:webHidden/>
          </w:rPr>
          <w:t>4</w:t>
        </w:r>
        <w:r w:rsidRPr="00C27A68">
          <w:rPr>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863" w:history="1">
        <w:r w:rsidR="00C27A68" w:rsidRPr="00C27A68">
          <w:rPr>
            <w:rStyle w:val="aff"/>
            <w:i w:val="0"/>
            <w:noProof/>
          </w:rPr>
          <w:t xml:space="preserve">6.2.1  </w:t>
        </w:r>
        <w:r w:rsidR="00C27A68" w:rsidRPr="00C27A68">
          <w:rPr>
            <w:rStyle w:val="aff"/>
            <w:rFonts w:hAnsi="宋体" w:hint="eastAsia"/>
            <w:i w:val="0"/>
            <w:noProof/>
          </w:rPr>
          <w:t>概述</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_Toc508353863 \h </w:instrText>
        </w:r>
        <w:r w:rsidRPr="00C27A68">
          <w:rPr>
            <w:i w:val="0"/>
            <w:noProof/>
            <w:webHidden/>
          </w:rPr>
        </w:r>
        <w:r w:rsidRPr="00C27A68">
          <w:rPr>
            <w:i w:val="0"/>
            <w:noProof/>
            <w:webHidden/>
          </w:rPr>
          <w:fldChar w:fldCharType="separate"/>
        </w:r>
        <w:r w:rsidR="00C27A68" w:rsidRPr="00C27A68">
          <w:rPr>
            <w:i w:val="0"/>
            <w:noProof/>
            <w:webHidden/>
          </w:rPr>
          <w:t>4</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864" w:history="1">
        <w:r w:rsidR="00C27A68" w:rsidRPr="00C27A68">
          <w:rPr>
            <w:rStyle w:val="aff"/>
            <w:rFonts w:hAnsi="宋体"/>
            <w:i w:val="0"/>
            <w:noProof/>
          </w:rPr>
          <w:t xml:space="preserve">6.2.2  </w:t>
        </w:r>
        <w:r w:rsidR="00C27A68" w:rsidRPr="00C27A68">
          <w:rPr>
            <w:rStyle w:val="aff"/>
            <w:rFonts w:hAnsi="宋体" w:hint="eastAsia"/>
            <w:i w:val="0"/>
            <w:noProof/>
          </w:rPr>
          <w:t>电能潮流方向</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_Toc508353864 \h </w:instrText>
        </w:r>
        <w:r w:rsidRPr="00C27A68">
          <w:rPr>
            <w:i w:val="0"/>
            <w:noProof/>
            <w:webHidden/>
          </w:rPr>
        </w:r>
        <w:r w:rsidRPr="00C27A68">
          <w:rPr>
            <w:i w:val="0"/>
            <w:noProof/>
            <w:webHidden/>
          </w:rPr>
          <w:fldChar w:fldCharType="separate"/>
        </w:r>
        <w:r w:rsidR="00C27A68" w:rsidRPr="00C27A68">
          <w:rPr>
            <w:i w:val="0"/>
            <w:noProof/>
            <w:webHidden/>
          </w:rPr>
          <w:t>5</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865" w:history="1">
        <w:r w:rsidR="00C27A68" w:rsidRPr="00C27A68">
          <w:rPr>
            <w:rStyle w:val="aff"/>
            <w:rFonts w:hAnsi="宋体"/>
            <w:i w:val="0"/>
            <w:noProof/>
          </w:rPr>
          <w:t xml:space="preserve">6.2.3 </w:t>
        </w:r>
        <w:r w:rsidR="00C27A68" w:rsidRPr="00C27A68">
          <w:rPr>
            <w:rStyle w:val="aff"/>
            <w:rFonts w:hAnsi="宋体" w:hint="eastAsia"/>
            <w:i w:val="0"/>
            <w:noProof/>
          </w:rPr>
          <w:t>基本最大允许误差</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_Toc508353865 \h </w:instrText>
        </w:r>
        <w:r w:rsidRPr="00C27A68">
          <w:rPr>
            <w:i w:val="0"/>
            <w:noProof/>
            <w:webHidden/>
          </w:rPr>
        </w:r>
        <w:r w:rsidRPr="00C27A68">
          <w:rPr>
            <w:i w:val="0"/>
            <w:noProof/>
            <w:webHidden/>
          </w:rPr>
          <w:fldChar w:fldCharType="separate"/>
        </w:r>
        <w:r w:rsidR="00C27A68" w:rsidRPr="00C27A68">
          <w:rPr>
            <w:i w:val="0"/>
            <w:noProof/>
            <w:webHidden/>
          </w:rPr>
          <w:t>5</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866" w:history="1">
        <w:r w:rsidR="00C27A68" w:rsidRPr="00C27A68">
          <w:rPr>
            <w:rStyle w:val="aff"/>
            <w:rFonts w:hAnsi="宋体"/>
            <w:i w:val="0"/>
            <w:noProof/>
          </w:rPr>
          <w:t xml:space="preserve">6.2.4  </w:t>
        </w:r>
        <w:r w:rsidR="00C27A68" w:rsidRPr="00C27A68">
          <w:rPr>
            <w:rStyle w:val="aff"/>
            <w:rFonts w:hAnsi="宋体" w:hint="eastAsia"/>
            <w:i w:val="0"/>
            <w:noProof/>
          </w:rPr>
          <w:t>起动</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_Toc508353866 \h </w:instrText>
        </w:r>
        <w:r w:rsidRPr="00C27A68">
          <w:rPr>
            <w:i w:val="0"/>
            <w:noProof/>
            <w:webHidden/>
          </w:rPr>
        </w:r>
        <w:r w:rsidRPr="00C27A68">
          <w:rPr>
            <w:i w:val="0"/>
            <w:noProof/>
            <w:webHidden/>
          </w:rPr>
          <w:fldChar w:fldCharType="separate"/>
        </w:r>
        <w:r w:rsidR="00C27A68" w:rsidRPr="00C27A68">
          <w:rPr>
            <w:i w:val="0"/>
            <w:noProof/>
            <w:webHidden/>
          </w:rPr>
          <w:t>6</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867" w:history="1">
        <w:r w:rsidR="00C27A68" w:rsidRPr="00C27A68">
          <w:rPr>
            <w:rStyle w:val="aff"/>
            <w:rFonts w:hAnsi="宋体"/>
            <w:i w:val="0"/>
            <w:noProof/>
          </w:rPr>
          <w:t xml:space="preserve">6.2.5  </w:t>
        </w:r>
        <w:r w:rsidR="00C27A68" w:rsidRPr="00C27A68">
          <w:rPr>
            <w:rStyle w:val="aff"/>
            <w:rFonts w:hAnsi="宋体" w:hint="eastAsia"/>
            <w:i w:val="0"/>
            <w:noProof/>
          </w:rPr>
          <w:t>无负载条件（潜动）</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_Toc508353867 \h </w:instrText>
        </w:r>
        <w:r w:rsidRPr="00C27A68">
          <w:rPr>
            <w:i w:val="0"/>
            <w:noProof/>
            <w:webHidden/>
          </w:rPr>
        </w:r>
        <w:r w:rsidRPr="00C27A68">
          <w:rPr>
            <w:i w:val="0"/>
            <w:noProof/>
            <w:webHidden/>
          </w:rPr>
          <w:fldChar w:fldCharType="separate"/>
        </w:r>
        <w:r w:rsidR="00C27A68" w:rsidRPr="00C27A68">
          <w:rPr>
            <w:i w:val="0"/>
            <w:noProof/>
            <w:webHidden/>
          </w:rPr>
          <w:t>6</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868" w:history="1">
        <w:r w:rsidR="00C27A68" w:rsidRPr="00C27A68">
          <w:rPr>
            <w:rStyle w:val="aff"/>
            <w:rFonts w:hAnsi="宋体"/>
            <w:i w:val="0"/>
            <w:noProof/>
          </w:rPr>
          <w:t xml:space="preserve">6.2.6  </w:t>
        </w:r>
        <w:r w:rsidR="00C27A68" w:rsidRPr="00C27A68">
          <w:rPr>
            <w:rStyle w:val="aff"/>
            <w:rFonts w:hAnsi="宋体" w:hint="eastAsia"/>
            <w:i w:val="0"/>
            <w:noProof/>
          </w:rPr>
          <w:t>允许的影响量</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_Toc508353868 \h </w:instrText>
        </w:r>
        <w:r w:rsidRPr="00C27A68">
          <w:rPr>
            <w:i w:val="0"/>
            <w:noProof/>
            <w:webHidden/>
          </w:rPr>
        </w:r>
        <w:r w:rsidRPr="00C27A68">
          <w:rPr>
            <w:i w:val="0"/>
            <w:noProof/>
            <w:webHidden/>
          </w:rPr>
          <w:fldChar w:fldCharType="separate"/>
        </w:r>
        <w:r w:rsidR="00C27A68" w:rsidRPr="00C27A68">
          <w:rPr>
            <w:i w:val="0"/>
            <w:noProof/>
            <w:webHidden/>
          </w:rPr>
          <w:t>6</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869" w:history="1">
        <w:r w:rsidR="00C27A68" w:rsidRPr="00C27A68">
          <w:rPr>
            <w:rStyle w:val="aff"/>
            <w:rFonts w:hAnsi="宋体"/>
            <w:i w:val="0"/>
            <w:noProof/>
          </w:rPr>
          <w:t xml:space="preserve">6.2.7  </w:t>
        </w:r>
        <w:r w:rsidR="00C27A68" w:rsidRPr="00C27A68">
          <w:rPr>
            <w:rStyle w:val="aff"/>
            <w:rFonts w:hAnsi="宋体" w:hint="eastAsia"/>
            <w:i w:val="0"/>
            <w:noProof/>
          </w:rPr>
          <w:t>允许的干扰</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_Toc508353869 \h </w:instrText>
        </w:r>
        <w:r w:rsidRPr="00C27A68">
          <w:rPr>
            <w:i w:val="0"/>
            <w:noProof/>
            <w:webHidden/>
          </w:rPr>
        </w:r>
        <w:r w:rsidRPr="00C27A68">
          <w:rPr>
            <w:i w:val="0"/>
            <w:noProof/>
            <w:webHidden/>
          </w:rPr>
          <w:fldChar w:fldCharType="separate"/>
        </w:r>
        <w:r w:rsidR="00C27A68" w:rsidRPr="00C27A68">
          <w:rPr>
            <w:i w:val="0"/>
            <w:noProof/>
            <w:webHidden/>
          </w:rPr>
          <w:t>8</w:t>
        </w:r>
        <w:r w:rsidRPr="00C27A68">
          <w:rPr>
            <w:i w:val="0"/>
            <w:noProof/>
            <w:webHidden/>
          </w:rPr>
          <w:fldChar w:fldCharType="end"/>
        </w:r>
      </w:hyperlink>
    </w:p>
    <w:p w:rsidR="00C27A68" w:rsidRPr="00C27A68" w:rsidRDefault="00FF25D3" w:rsidP="00754EAD">
      <w:pPr>
        <w:pStyle w:val="40"/>
        <w:tabs>
          <w:tab w:val="right" w:leader="dot" w:pos="9060"/>
        </w:tabs>
        <w:rPr>
          <w:rFonts w:asciiTheme="minorHAnsi" w:eastAsiaTheme="minorEastAsia" w:hAnsiTheme="minorHAnsi" w:cstheme="minorBidi"/>
          <w:noProof/>
          <w:sz w:val="21"/>
          <w:szCs w:val="22"/>
        </w:rPr>
      </w:pPr>
      <w:hyperlink w:anchor="_Toc508353870" w:history="1">
        <w:r w:rsidR="00C27A68" w:rsidRPr="00C27A68">
          <w:rPr>
            <w:rStyle w:val="aff"/>
            <w:noProof/>
          </w:rPr>
          <w:t xml:space="preserve">6.2.7.1 </w:t>
        </w:r>
        <w:r w:rsidR="00C27A68" w:rsidRPr="00C27A68">
          <w:rPr>
            <w:rStyle w:val="aff"/>
            <w:rFonts w:hint="eastAsia"/>
            <w:noProof/>
          </w:rPr>
          <w:t>概述</w:t>
        </w:r>
        <w:r w:rsidR="00C27A68" w:rsidRPr="00C27A68">
          <w:rPr>
            <w:noProof/>
            <w:webHidden/>
          </w:rPr>
          <w:tab/>
        </w:r>
        <w:r w:rsidRPr="00C27A68">
          <w:rPr>
            <w:noProof/>
            <w:webHidden/>
          </w:rPr>
          <w:fldChar w:fldCharType="begin"/>
        </w:r>
        <w:r w:rsidR="00C27A68" w:rsidRPr="00C27A68">
          <w:rPr>
            <w:noProof/>
            <w:webHidden/>
          </w:rPr>
          <w:instrText xml:space="preserve"> PAGEREF _Toc508353870 \h </w:instrText>
        </w:r>
        <w:r w:rsidRPr="00C27A68">
          <w:rPr>
            <w:noProof/>
            <w:webHidden/>
          </w:rPr>
        </w:r>
        <w:r w:rsidRPr="00C27A68">
          <w:rPr>
            <w:noProof/>
            <w:webHidden/>
          </w:rPr>
          <w:fldChar w:fldCharType="separate"/>
        </w:r>
        <w:r w:rsidR="00C27A68" w:rsidRPr="00C27A68">
          <w:rPr>
            <w:noProof/>
            <w:webHidden/>
          </w:rPr>
          <w:t>8</w:t>
        </w:r>
        <w:r w:rsidRPr="00C27A68">
          <w:rPr>
            <w:noProof/>
            <w:webHidden/>
          </w:rPr>
          <w:fldChar w:fldCharType="end"/>
        </w:r>
      </w:hyperlink>
    </w:p>
    <w:p w:rsidR="00C27A68" w:rsidRPr="00C27A68" w:rsidRDefault="00FF25D3" w:rsidP="00754EAD">
      <w:pPr>
        <w:pStyle w:val="40"/>
        <w:tabs>
          <w:tab w:val="right" w:leader="dot" w:pos="9060"/>
        </w:tabs>
        <w:rPr>
          <w:rFonts w:asciiTheme="minorHAnsi" w:eastAsiaTheme="minorEastAsia" w:hAnsiTheme="minorHAnsi" w:cstheme="minorBidi"/>
          <w:noProof/>
          <w:sz w:val="21"/>
          <w:szCs w:val="22"/>
        </w:rPr>
      </w:pPr>
      <w:hyperlink w:anchor="_Toc508353871" w:history="1">
        <w:r w:rsidR="00C27A68" w:rsidRPr="00C27A68">
          <w:rPr>
            <w:rStyle w:val="aff"/>
            <w:noProof/>
          </w:rPr>
          <w:t xml:space="preserve">6.2.7.2 </w:t>
        </w:r>
        <w:r w:rsidR="00C27A68" w:rsidRPr="00C27A68">
          <w:rPr>
            <w:rStyle w:val="aff"/>
            <w:rFonts w:hint="eastAsia"/>
            <w:noProof/>
          </w:rPr>
          <w:t>干扰</w:t>
        </w:r>
        <w:r w:rsidR="00C27A68" w:rsidRPr="00C27A68">
          <w:rPr>
            <w:noProof/>
            <w:webHidden/>
          </w:rPr>
          <w:tab/>
        </w:r>
        <w:r w:rsidRPr="00C27A68">
          <w:rPr>
            <w:noProof/>
            <w:webHidden/>
          </w:rPr>
          <w:fldChar w:fldCharType="begin"/>
        </w:r>
        <w:r w:rsidR="00C27A68" w:rsidRPr="00C27A68">
          <w:rPr>
            <w:noProof/>
            <w:webHidden/>
          </w:rPr>
          <w:instrText xml:space="preserve"> PAGEREF _Toc508353871 \h </w:instrText>
        </w:r>
        <w:r w:rsidRPr="00C27A68">
          <w:rPr>
            <w:noProof/>
            <w:webHidden/>
          </w:rPr>
        </w:r>
        <w:r w:rsidRPr="00C27A68">
          <w:rPr>
            <w:noProof/>
            <w:webHidden/>
          </w:rPr>
          <w:fldChar w:fldCharType="separate"/>
        </w:r>
        <w:r w:rsidR="00C27A68" w:rsidRPr="00C27A68">
          <w:rPr>
            <w:noProof/>
            <w:webHidden/>
          </w:rPr>
          <w:t>8</w:t>
        </w:r>
        <w:r w:rsidRPr="00C27A68">
          <w:rPr>
            <w:noProof/>
            <w:webHidden/>
          </w:rPr>
          <w:fldChar w:fldCharType="end"/>
        </w:r>
      </w:hyperlink>
    </w:p>
    <w:p w:rsidR="00C27A68" w:rsidRPr="00C27A68" w:rsidRDefault="00FF25D3" w:rsidP="00754EAD">
      <w:pPr>
        <w:pStyle w:val="22"/>
        <w:tabs>
          <w:tab w:val="right" w:leader="dot" w:pos="9060"/>
        </w:tabs>
        <w:rPr>
          <w:rFonts w:asciiTheme="minorHAnsi" w:eastAsiaTheme="minorEastAsia" w:hAnsiTheme="minorHAnsi" w:cstheme="minorBidi"/>
          <w:smallCaps w:val="0"/>
          <w:noProof/>
          <w:sz w:val="21"/>
          <w:szCs w:val="22"/>
        </w:rPr>
      </w:pPr>
      <w:hyperlink w:anchor="_Toc508353872" w:history="1">
        <w:r w:rsidR="00C27A68" w:rsidRPr="00C27A68">
          <w:rPr>
            <w:rStyle w:val="aff"/>
            <w:rFonts w:hAnsi="宋体"/>
            <w:bCs/>
            <w:noProof/>
          </w:rPr>
          <w:t xml:space="preserve">6.3  </w:t>
        </w:r>
        <w:r w:rsidR="00C27A68" w:rsidRPr="00C27A68">
          <w:rPr>
            <w:rStyle w:val="aff"/>
            <w:rFonts w:hAnsi="宋体" w:hint="eastAsia"/>
            <w:bCs/>
            <w:noProof/>
          </w:rPr>
          <w:t>计时准确度</w:t>
        </w:r>
        <w:r w:rsidR="00C27A68" w:rsidRPr="00C27A68">
          <w:rPr>
            <w:noProof/>
            <w:webHidden/>
          </w:rPr>
          <w:tab/>
        </w:r>
        <w:r w:rsidRPr="00C27A68">
          <w:rPr>
            <w:noProof/>
            <w:webHidden/>
          </w:rPr>
          <w:fldChar w:fldCharType="begin"/>
        </w:r>
        <w:r w:rsidR="00C27A68" w:rsidRPr="00C27A68">
          <w:rPr>
            <w:noProof/>
            <w:webHidden/>
          </w:rPr>
          <w:instrText xml:space="preserve"> PAGEREF _Toc508353872 \h </w:instrText>
        </w:r>
        <w:r w:rsidRPr="00C27A68">
          <w:rPr>
            <w:noProof/>
            <w:webHidden/>
          </w:rPr>
        </w:r>
        <w:r w:rsidRPr="00C27A68">
          <w:rPr>
            <w:noProof/>
            <w:webHidden/>
          </w:rPr>
          <w:fldChar w:fldCharType="separate"/>
        </w:r>
        <w:r w:rsidR="00C27A68" w:rsidRPr="00C27A68">
          <w:rPr>
            <w:noProof/>
            <w:webHidden/>
          </w:rPr>
          <w:t>10</w:t>
        </w:r>
        <w:r w:rsidRPr="00C27A68">
          <w:rPr>
            <w:noProof/>
            <w:webHidden/>
          </w:rPr>
          <w:fldChar w:fldCharType="end"/>
        </w:r>
      </w:hyperlink>
    </w:p>
    <w:p w:rsidR="00C27A68" w:rsidRPr="00C27A68" w:rsidRDefault="00FF25D3" w:rsidP="00754EAD">
      <w:pPr>
        <w:pStyle w:val="22"/>
        <w:tabs>
          <w:tab w:val="right" w:leader="dot" w:pos="9060"/>
        </w:tabs>
        <w:rPr>
          <w:rFonts w:asciiTheme="minorHAnsi" w:eastAsiaTheme="minorEastAsia" w:hAnsiTheme="minorHAnsi" w:cstheme="minorBidi"/>
          <w:smallCaps w:val="0"/>
          <w:noProof/>
          <w:sz w:val="21"/>
          <w:szCs w:val="22"/>
        </w:rPr>
      </w:pPr>
      <w:hyperlink w:anchor="_Toc508353873" w:history="1">
        <w:r w:rsidR="00C27A68" w:rsidRPr="00C27A68">
          <w:rPr>
            <w:rStyle w:val="aff"/>
            <w:rFonts w:hAnsi="宋体"/>
            <w:bCs/>
            <w:noProof/>
          </w:rPr>
          <w:t xml:space="preserve">6.4 </w:t>
        </w:r>
        <w:r w:rsidR="00C27A68" w:rsidRPr="00C27A68">
          <w:rPr>
            <w:rStyle w:val="aff"/>
            <w:rFonts w:hAnsi="宋体" w:hint="eastAsia"/>
            <w:bCs/>
            <w:noProof/>
          </w:rPr>
          <w:t>计量性能保护（软件要求）</w:t>
        </w:r>
        <w:r w:rsidR="00C27A68" w:rsidRPr="00C27A68">
          <w:rPr>
            <w:noProof/>
            <w:webHidden/>
          </w:rPr>
          <w:tab/>
        </w:r>
        <w:r w:rsidRPr="00C27A68">
          <w:rPr>
            <w:noProof/>
            <w:webHidden/>
          </w:rPr>
          <w:fldChar w:fldCharType="begin"/>
        </w:r>
        <w:r w:rsidR="00C27A68" w:rsidRPr="00C27A68">
          <w:rPr>
            <w:noProof/>
            <w:webHidden/>
          </w:rPr>
          <w:instrText xml:space="preserve"> PAGEREF _Toc508353873 \h </w:instrText>
        </w:r>
        <w:r w:rsidRPr="00C27A68">
          <w:rPr>
            <w:noProof/>
            <w:webHidden/>
          </w:rPr>
        </w:r>
        <w:r w:rsidRPr="00C27A68">
          <w:rPr>
            <w:noProof/>
            <w:webHidden/>
          </w:rPr>
          <w:fldChar w:fldCharType="separate"/>
        </w:r>
        <w:r w:rsidR="00C27A68" w:rsidRPr="00C27A68">
          <w:rPr>
            <w:noProof/>
            <w:webHidden/>
          </w:rPr>
          <w:t>10</w:t>
        </w:r>
        <w:r w:rsidRPr="00C27A68">
          <w:rPr>
            <w:noProof/>
            <w:webHidden/>
          </w:rPr>
          <w:fldChar w:fldCharType="end"/>
        </w:r>
      </w:hyperlink>
    </w:p>
    <w:p w:rsidR="00C27A68" w:rsidRPr="00C27A68" w:rsidRDefault="00FF25D3" w:rsidP="00754EAD">
      <w:pPr>
        <w:pStyle w:val="22"/>
        <w:tabs>
          <w:tab w:val="right" w:leader="dot" w:pos="9060"/>
        </w:tabs>
        <w:rPr>
          <w:rFonts w:asciiTheme="minorHAnsi" w:eastAsiaTheme="minorEastAsia" w:hAnsiTheme="minorHAnsi" w:cstheme="minorBidi"/>
          <w:smallCaps w:val="0"/>
          <w:noProof/>
          <w:sz w:val="21"/>
          <w:szCs w:val="22"/>
        </w:rPr>
      </w:pPr>
      <w:hyperlink w:anchor="_Toc508353874" w:history="1">
        <w:r w:rsidR="00C27A68" w:rsidRPr="00C27A68">
          <w:rPr>
            <w:rStyle w:val="aff"/>
            <w:rFonts w:hAnsi="宋体"/>
            <w:bCs/>
            <w:noProof/>
          </w:rPr>
          <w:t xml:space="preserve">6.5 </w:t>
        </w:r>
        <w:r w:rsidR="00C27A68" w:rsidRPr="00C27A68">
          <w:rPr>
            <w:rStyle w:val="aff"/>
            <w:rFonts w:hAnsi="宋体" w:hint="eastAsia"/>
            <w:bCs/>
            <w:noProof/>
          </w:rPr>
          <w:t>适用性</w:t>
        </w:r>
        <w:r w:rsidR="00C27A68" w:rsidRPr="00C27A68">
          <w:rPr>
            <w:noProof/>
            <w:webHidden/>
          </w:rPr>
          <w:tab/>
        </w:r>
        <w:r w:rsidRPr="00C27A68">
          <w:rPr>
            <w:noProof/>
            <w:webHidden/>
          </w:rPr>
          <w:fldChar w:fldCharType="begin"/>
        </w:r>
        <w:r w:rsidR="00C27A68" w:rsidRPr="00C27A68">
          <w:rPr>
            <w:noProof/>
            <w:webHidden/>
          </w:rPr>
          <w:instrText xml:space="preserve"> PAGEREF _Toc508353874 \h </w:instrText>
        </w:r>
        <w:r w:rsidRPr="00C27A68">
          <w:rPr>
            <w:noProof/>
            <w:webHidden/>
          </w:rPr>
        </w:r>
        <w:r w:rsidRPr="00C27A68">
          <w:rPr>
            <w:noProof/>
            <w:webHidden/>
          </w:rPr>
          <w:fldChar w:fldCharType="separate"/>
        </w:r>
        <w:r w:rsidR="00C27A68" w:rsidRPr="00C27A68">
          <w:rPr>
            <w:noProof/>
            <w:webHidden/>
          </w:rPr>
          <w:t>10</w:t>
        </w:r>
        <w:r w:rsidRPr="00C27A68">
          <w:rPr>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875" w:history="1">
        <w:r w:rsidR="00C27A68" w:rsidRPr="00C27A68">
          <w:rPr>
            <w:rStyle w:val="aff"/>
            <w:rFonts w:hAnsi="宋体"/>
            <w:i w:val="0"/>
            <w:noProof/>
          </w:rPr>
          <w:t xml:space="preserve">6.5.1 </w:t>
        </w:r>
        <w:r w:rsidR="00C27A68" w:rsidRPr="00C27A68">
          <w:rPr>
            <w:rStyle w:val="aff"/>
            <w:rFonts w:hAnsi="宋体" w:hint="eastAsia"/>
            <w:i w:val="0"/>
            <w:noProof/>
          </w:rPr>
          <w:t>结果的可读性</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_Toc508353875 \h </w:instrText>
        </w:r>
        <w:r w:rsidRPr="00C27A68">
          <w:rPr>
            <w:i w:val="0"/>
            <w:noProof/>
            <w:webHidden/>
          </w:rPr>
        </w:r>
        <w:r w:rsidRPr="00C27A68">
          <w:rPr>
            <w:i w:val="0"/>
            <w:noProof/>
            <w:webHidden/>
          </w:rPr>
          <w:fldChar w:fldCharType="separate"/>
        </w:r>
        <w:r w:rsidR="00C27A68" w:rsidRPr="00C27A68">
          <w:rPr>
            <w:i w:val="0"/>
            <w:noProof/>
            <w:webHidden/>
          </w:rPr>
          <w:t>10</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876" w:history="1">
        <w:r w:rsidR="00C27A68" w:rsidRPr="00C27A68">
          <w:rPr>
            <w:rStyle w:val="aff"/>
            <w:rFonts w:hAnsi="宋体"/>
            <w:i w:val="0"/>
            <w:noProof/>
          </w:rPr>
          <w:t xml:space="preserve">6.5.2 </w:t>
        </w:r>
        <w:r w:rsidR="00C27A68" w:rsidRPr="00C27A68">
          <w:rPr>
            <w:rStyle w:val="aff"/>
            <w:rFonts w:hAnsi="宋体" w:hint="eastAsia"/>
            <w:i w:val="0"/>
            <w:noProof/>
          </w:rPr>
          <w:t>可测性</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_Toc508353876 \h </w:instrText>
        </w:r>
        <w:r w:rsidRPr="00C27A68">
          <w:rPr>
            <w:i w:val="0"/>
            <w:noProof/>
            <w:webHidden/>
          </w:rPr>
        </w:r>
        <w:r w:rsidRPr="00C27A68">
          <w:rPr>
            <w:i w:val="0"/>
            <w:noProof/>
            <w:webHidden/>
          </w:rPr>
          <w:fldChar w:fldCharType="separate"/>
        </w:r>
        <w:r w:rsidR="00C27A68" w:rsidRPr="00C27A68">
          <w:rPr>
            <w:i w:val="0"/>
            <w:noProof/>
            <w:webHidden/>
          </w:rPr>
          <w:t>10</w:t>
        </w:r>
        <w:r w:rsidRPr="00C27A68">
          <w:rPr>
            <w:i w:val="0"/>
            <w:noProof/>
            <w:webHidden/>
          </w:rPr>
          <w:fldChar w:fldCharType="end"/>
        </w:r>
      </w:hyperlink>
    </w:p>
    <w:p w:rsidR="00C27A68" w:rsidRPr="00C27A68" w:rsidRDefault="00FF25D3" w:rsidP="00754EAD">
      <w:pPr>
        <w:pStyle w:val="22"/>
        <w:tabs>
          <w:tab w:val="right" w:leader="dot" w:pos="9060"/>
        </w:tabs>
        <w:rPr>
          <w:rFonts w:asciiTheme="minorHAnsi" w:eastAsiaTheme="minorEastAsia" w:hAnsiTheme="minorHAnsi" w:cstheme="minorBidi"/>
          <w:smallCaps w:val="0"/>
          <w:noProof/>
          <w:sz w:val="21"/>
          <w:szCs w:val="22"/>
        </w:rPr>
      </w:pPr>
      <w:hyperlink w:anchor="_Toc508353877" w:history="1">
        <w:r w:rsidR="00C27A68" w:rsidRPr="00C27A68">
          <w:rPr>
            <w:rStyle w:val="aff"/>
            <w:rFonts w:hAnsi="宋体"/>
            <w:bCs/>
            <w:noProof/>
          </w:rPr>
          <w:t xml:space="preserve">6.6  </w:t>
        </w:r>
        <w:r w:rsidR="00C27A68" w:rsidRPr="00C27A68">
          <w:rPr>
            <w:rStyle w:val="aff"/>
            <w:rFonts w:hAnsi="宋体" w:hint="eastAsia"/>
            <w:bCs/>
            <w:noProof/>
          </w:rPr>
          <w:t>耐久性</w:t>
        </w:r>
        <w:r w:rsidR="00C27A68" w:rsidRPr="00C27A68">
          <w:rPr>
            <w:noProof/>
            <w:webHidden/>
          </w:rPr>
          <w:tab/>
        </w:r>
        <w:r w:rsidRPr="00C27A68">
          <w:rPr>
            <w:noProof/>
            <w:webHidden/>
          </w:rPr>
          <w:fldChar w:fldCharType="begin"/>
        </w:r>
        <w:r w:rsidR="00C27A68" w:rsidRPr="00C27A68">
          <w:rPr>
            <w:noProof/>
            <w:webHidden/>
          </w:rPr>
          <w:instrText xml:space="preserve"> PAGEREF _Toc508353877 \h </w:instrText>
        </w:r>
        <w:r w:rsidRPr="00C27A68">
          <w:rPr>
            <w:noProof/>
            <w:webHidden/>
          </w:rPr>
        </w:r>
        <w:r w:rsidRPr="00C27A68">
          <w:rPr>
            <w:noProof/>
            <w:webHidden/>
          </w:rPr>
          <w:fldChar w:fldCharType="separate"/>
        </w:r>
        <w:r w:rsidR="00C27A68" w:rsidRPr="00C27A68">
          <w:rPr>
            <w:noProof/>
            <w:webHidden/>
          </w:rPr>
          <w:t>11</w:t>
        </w:r>
        <w:r w:rsidRPr="00C27A68">
          <w:rPr>
            <w:noProof/>
            <w:webHidden/>
          </w:rPr>
          <w:fldChar w:fldCharType="end"/>
        </w:r>
      </w:hyperlink>
    </w:p>
    <w:p w:rsidR="00C27A68" w:rsidRPr="00C27A68" w:rsidRDefault="00FF25D3" w:rsidP="00754EAD">
      <w:pPr>
        <w:pStyle w:val="22"/>
        <w:tabs>
          <w:tab w:val="right" w:leader="dot" w:pos="9060"/>
        </w:tabs>
        <w:rPr>
          <w:rFonts w:asciiTheme="minorHAnsi" w:eastAsiaTheme="minorEastAsia" w:hAnsiTheme="minorHAnsi" w:cstheme="minorBidi"/>
          <w:smallCaps w:val="0"/>
          <w:noProof/>
          <w:sz w:val="21"/>
          <w:szCs w:val="22"/>
        </w:rPr>
      </w:pPr>
      <w:hyperlink w:anchor="_Toc508353878" w:history="1">
        <w:r w:rsidR="00C27A68" w:rsidRPr="00C27A68">
          <w:rPr>
            <w:rStyle w:val="aff"/>
            <w:rFonts w:hAnsi="宋体"/>
            <w:bCs/>
            <w:noProof/>
          </w:rPr>
          <w:t xml:space="preserve">6.7  </w:t>
        </w:r>
        <w:r w:rsidR="00C27A68" w:rsidRPr="00C27A68">
          <w:rPr>
            <w:rStyle w:val="aff"/>
            <w:rFonts w:hAnsi="宋体" w:hint="eastAsia"/>
            <w:bCs/>
            <w:noProof/>
          </w:rPr>
          <w:t>安全和特殊要求</w:t>
        </w:r>
        <w:r w:rsidR="00C27A68" w:rsidRPr="00C27A68">
          <w:rPr>
            <w:noProof/>
            <w:webHidden/>
          </w:rPr>
          <w:tab/>
        </w:r>
        <w:r w:rsidRPr="00C27A68">
          <w:rPr>
            <w:noProof/>
            <w:webHidden/>
          </w:rPr>
          <w:fldChar w:fldCharType="begin"/>
        </w:r>
        <w:r w:rsidR="00C27A68" w:rsidRPr="00C27A68">
          <w:rPr>
            <w:noProof/>
            <w:webHidden/>
          </w:rPr>
          <w:instrText xml:space="preserve"> PAGEREF _Toc508353878 \h </w:instrText>
        </w:r>
        <w:r w:rsidRPr="00C27A68">
          <w:rPr>
            <w:noProof/>
            <w:webHidden/>
          </w:rPr>
        </w:r>
        <w:r w:rsidRPr="00C27A68">
          <w:rPr>
            <w:noProof/>
            <w:webHidden/>
          </w:rPr>
          <w:fldChar w:fldCharType="separate"/>
        </w:r>
        <w:r w:rsidR="00C27A68" w:rsidRPr="00C27A68">
          <w:rPr>
            <w:noProof/>
            <w:webHidden/>
          </w:rPr>
          <w:t>11</w:t>
        </w:r>
        <w:r w:rsidRPr="00C27A68">
          <w:rPr>
            <w:noProof/>
            <w:webHidden/>
          </w:rPr>
          <w:fldChar w:fldCharType="end"/>
        </w:r>
      </w:hyperlink>
    </w:p>
    <w:p w:rsidR="00C27A68" w:rsidRPr="00C27A68" w:rsidRDefault="00FF25D3" w:rsidP="00754EAD">
      <w:pPr>
        <w:pStyle w:val="22"/>
        <w:tabs>
          <w:tab w:val="right" w:leader="dot" w:pos="9060"/>
        </w:tabs>
        <w:rPr>
          <w:rFonts w:asciiTheme="minorHAnsi" w:eastAsiaTheme="minorEastAsia" w:hAnsiTheme="minorHAnsi" w:cstheme="minorBidi"/>
          <w:smallCaps w:val="0"/>
          <w:noProof/>
          <w:sz w:val="21"/>
          <w:szCs w:val="22"/>
        </w:rPr>
      </w:pPr>
      <w:hyperlink w:anchor="_Toc508353879" w:history="1">
        <w:r w:rsidR="00C27A68" w:rsidRPr="00C27A68">
          <w:rPr>
            <w:rStyle w:val="aff"/>
            <w:rFonts w:hAnsi="宋体"/>
            <w:bCs/>
            <w:noProof/>
          </w:rPr>
          <w:t xml:space="preserve">6.8  </w:t>
        </w:r>
        <w:r w:rsidR="00C27A68" w:rsidRPr="00C27A68">
          <w:rPr>
            <w:rStyle w:val="aff"/>
            <w:rFonts w:hAnsi="宋体" w:hint="eastAsia"/>
            <w:bCs/>
            <w:noProof/>
          </w:rPr>
          <w:t>功能要求</w:t>
        </w:r>
        <w:r w:rsidR="00C27A68" w:rsidRPr="00C27A68">
          <w:rPr>
            <w:noProof/>
            <w:webHidden/>
          </w:rPr>
          <w:tab/>
        </w:r>
        <w:r w:rsidRPr="00C27A68">
          <w:rPr>
            <w:noProof/>
            <w:webHidden/>
          </w:rPr>
          <w:fldChar w:fldCharType="begin"/>
        </w:r>
        <w:r w:rsidR="00C27A68" w:rsidRPr="00C27A68">
          <w:rPr>
            <w:noProof/>
            <w:webHidden/>
          </w:rPr>
          <w:instrText xml:space="preserve"> PAGEREF _Toc508353879 \h </w:instrText>
        </w:r>
        <w:r w:rsidRPr="00C27A68">
          <w:rPr>
            <w:noProof/>
            <w:webHidden/>
          </w:rPr>
        </w:r>
        <w:r w:rsidRPr="00C27A68">
          <w:rPr>
            <w:noProof/>
            <w:webHidden/>
          </w:rPr>
          <w:fldChar w:fldCharType="separate"/>
        </w:r>
        <w:r w:rsidR="00C27A68" w:rsidRPr="00C27A68">
          <w:rPr>
            <w:noProof/>
            <w:webHidden/>
          </w:rPr>
          <w:t>11</w:t>
        </w:r>
        <w:r w:rsidRPr="00C27A68">
          <w:rPr>
            <w:noProof/>
            <w:webHidden/>
          </w:rPr>
          <w:fldChar w:fldCharType="end"/>
        </w:r>
      </w:hyperlink>
    </w:p>
    <w:p w:rsidR="00C27A68" w:rsidRPr="00C27A68" w:rsidRDefault="00FF25D3" w:rsidP="00754EAD">
      <w:pPr>
        <w:pStyle w:val="10"/>
        <w:tabs>
          <w:tab w:val="right" w:leader="dot" w:pos="9060"/>
        </w:tabs>
        <w:rPr>
          <w:rFonts w:asciiTheme="minorHAnsi" w:eastAsiaTheme="minorEastAsia" w:hAnsiTheme="minorHAnsi" w:cstheme="minorBidi"/>
          <w:b w:val="0"/>
          <w:bCs w:val="0"/>
          <w:caps w:val="0"/>
          <w:noProof/>
          <w:sz w:val="21"/>
          <w:szCs w:val="22"/>
        </w:rPr>
      </w:pPr>
      <w:hyperlink w:anchor="_Toc508353880" w:history="1">
        <w:r w:rsidR="00C27A68" w:rsidRPr="00C27A68">
          <w:rPr>
            <w:rStyle w:val="aff"/>
            <w:rFonts w:hAnsi="宋体"/>
            <w:noProof/>
          </w:rPr>
          <w:t xml:space="preserve">7  </w:t>
        </w:r>
        <w:r w:rsidR="00C27A68" w:rsidRPr="00C27A68">
          <w:rPr>
            <w:rStyle w:val="aff"/>
            <w:rFonts w:hAnsi="宋体" w:hint="eastAsia"/>
            <w:noProof/>
          </w:rPr>
          <w:t>型式评价项目表</w:t>
        </w:r>
        <w:r w:rsidR="00C27A68" w:rsidRPr="00C27A68">
          <w:rPr>
            <w:noProof/>
            <w:webHidden/>
          </w:rPr>
          <w:tab/>
        </w:r>
        <w:r w:rsidRPr="00C27A68">
          <w:rPr>
            <w:noProof/>
            <w:webHidden/>
          </w:rPr>
          <w:fldChar w:fldCharType="begin"/>
        </w:r>
        <w:r w:rsidR="00C27A68" w:rsidRPr="00C27A68">
          <w:rPr>
            <w:noProof/>
            <w:webHidden/>
          </w:rPr>
          <w:instrText xml:space="preserve"> PAGEREF _Toc508353880 \h </w:instrText>
        </w:r>
        <w:r w:rsidRPr="00C27A68">
          <w:rPr>
            <w:noProof/>
            <w:webHidden/>
          </w:rPr>
        </w:r>
        <w:r w:rsidRPr="00C27A68">
          <w:rPr>
            <w:noProof/>
            <w:webHidden/>
          </w:rPr>
          <w:fldChar w:fldCharType="separate"/>
        </w:r>
        <w:r w:rsidR="00C27A68" w:rsidRPr="00C27A68">
          <w:rPr>
            <w:noProof/>
            <w:webHidden/>
          </w:rPr>
          <w:t>11</w:t>
        </w:r>
        <w:r w:rsidRPr="00C27A68">
          <w:rPr>
            <w:noProof/>
            <w:webHidden/>
          </w:rPr>
          <w:fldChar w:fldCharType="end"/>
        </w:r>
      </w:hyperlink>
    </w:p>
    <w:p w:rsidR="00C27A68" w:rsidRPr="00C27A68" w:rsidRDefault="00FF25D3" w:rsidP="00754EAD">
      <w:pPr>
        <w:pStyle w:val="10"/>
        <w:tabs>
          <w:tab w:val="right" w:leader="dot" w:pos="9060"/>
        </w:tabs>
        <w:rPr>
          <w:rFonts w:asciiTheme="minorHAnsi" w:eastAsiaTheme="minorEastAsia" w:hAnsiTheme="minorHAnsi" w:cstheme="minorBidi"/>
          <w:b w:val="0"/>
          <w:bCs w:val="0"/>
          <w:caps w:val="0"/>
          <w:noProof/>
          <w:sz w:val="21"/>
          <w:szCs w:val="22"/>
        </w:rPr>
      </w:pPr>
      <w:hyperlink w:anchor="_Toc508353881" w:history="1">
        <w:r w:rsidR="00C27A68" w:rsidRPr="00C27A68">
          <w:rPr>
            <w:rStyle w:val="aff"/>
            <w:noProof/>
          </w:rPr>
          <w:t xml:space="preserve">8  </w:t>
        </w:r>
        <w:r w:rsidR="00C27A68" w:rsidRPr="00C27A68">
          <w:rPr>
            <w:rStyle w:val="aff"/>
            <w:rFonts w:hAnsi="宋体" w:hint="eastAsia"/>
            <w:noProof/>
          </w:rPr>
          <w:t>申请单位应提交的技术资料和试验样机</w:t>
        </w:r>
        <w:r w:rsidR="00C27A68" w:rsidRPr="00C27A68">
          <w:rPr>
            <w:noProof/>
            <w:webHidden/>
          </w:rPr>
          <w:tab/>
        </w:r>
        <w:r w:rsidRPr="00C27A68">
          <w:rPr>
            <w:noProof/>
            <w:webHidden/>
          </w:rPr>
          <w:fldChar w:fldCharType="begin"/>
        </w:r>
        <w:r w:rsidR="00C27A68" w:rsidRPr="00C27A68">
          <w:rPr>
            <w:noProof/>
            <w:webHidden/>
          </w:rPr>
          <w:instrText xml:space="preserve"> PAGEREF _Toc508353881 \h </w:instrText>
        </w:r>
        <w:r w:rsidRPr="00C27A68">
          <w:rPr>
            <w:noProof/>
            <w:webHidden/>
          </w:rPr>
        </w:r>
        <w:r w:rsidRPr="00C27A68">
          <w:rPr>
            <w:noProof/>
            <w:webHidden/>
          </w:rPr>
          <w:fldChar w:fldCharType="separate"/>
        </w:r>
        <w:r w:rsidR="00C27A68" w:rsidRPr="00C27A68">
          <w:rPr>
            <w:noProof/>
            <w:webHidden/>
          </w:rPr>
          <w:t>11</w:t>
        </w:r>
        <w:r w:rsidRPr="00C27A68">
          <w:rPr>
            <w:noProof/>
            <w:webHidden/>
          </w:rPr>
          <w:fldChar w:fldCharType="end"/>
        </w:r>
      </w:hyperlink>
    </w:p>
    <w:p w:rsidR="00C27A68" w:rsidRPr="00C27A68" w:rsidRDefault="00FF25D3" w:rsidP="00754EAD">
      <w:pPr>
        <w:pStyle w:val="10"/>
        <w:tabs>
          <w:tab w:val="right" w:leader="dot" w:pos="9060"/>
        </w:tabs>
        <w:rPr>
          <w:rFonts w:asciiTheme="minorHAnsi" w:eastAsiaTheme="minorEastAsia" w:hAnsiTheme="minorHAnsi" w:cstheme="minorBidi"/>
          <w:b w:val="0"/>
          <w:bCs w:val="0"/>
          <w:caps w:val="0"/>
          <w:noProof/>
          <w:sz w:val="21"/>
          <w:szCs w:val="22"/>
        </w:rPr>
      </w:pPr>
      <w:hyperlink w:anchor="_Toc508353882" w:history="1">
        <w:r w:rsidR="00C27A68" w:rsidRPr="00C27A68">
          <w:rPr>
            <w:rStyle w:val="aff"/>
            <w:noProof/>
          </w:rPr>
          <w:t xml:space="preserve">9  </w:t>
        </w:r>
        <w:r w:rsidR="00C27A68" w:rsidRPr="00C27A68">
          <w:rPr>
            <w:rStyle w:val="aff"/>
            <w:rFonts w:hAnsi="宋体" w:hint="eastAsia"/>
            <w:noProof/>
          </w:rPr>
          <w:t>型式评价的条件和方法</w:t>
        </w:r>
        <w:r w:rsidR="00C27A68" w:rsidRPr="00C27A68">
          <w:rPr>
            <w:noProof/>
            <w:webHidden/>
          </w:rPr>
          <w:tab/>
        </w:r>
        <w:r w:rsidRPr="00C27A68">
          <w:rPr>
            <w:noProof/>
            <w:webHidden/>
          </w:rPr>
          <w:fldChar w:fldCharType="begin"/>
        </w:r>
        <w:r w:rsidR="00C27A68" w:rsidRPr="00C27A68">
          <w:rPr>
            <w:noProof/>
            <w:webHidden/>
          </w:rPr>
          <w:instrText xml:space="preserve"> PAGEREF _Toc508353882 \h </w:instrText>
        </w:r>
        <w:r w:rsidRPr="00C27A68">
          <w:rPr>
            <w:noProof/>
            <w:webHidden/>
          </w:rPr>
        </w:r>
        <w:r w:rsidRPr="00C27A68">
          <w:rPr>
            <w:noProof/>
            <w:webHidden/>
          </w:rPr>
          <w:fldChar w:fldCharType="separate"/>
        </w:r>
        <w:r w:rsidR="00C27A68" w:rsidRPr="00C27A68">
          <w:rPr>
            <w:noProof/>
            <w:webHidden/>
          </w:rPr>
          <w:t>11</w:t>
        </w:r>
        <w:r w:rsidRPr="00C27A68">
          <w:rPr>
            <w:noProof/>
            <w:webHidden/>
          </w:rPr>
          <w:fldChar w:fldCharType="end"/>
        </w:r>
      </w:hyperlink>
    </w:p>
    <w:p w:rsidR="00C27A68" w:rsidRPr="00C27A68" w:rsidRDefault="00FF25D3" w:rsidP="00754EAD">
      <w:pPr>
        <w:pStyle w:val="22"/>
        <w:tabs>
          <w:tab w:val="right" w:leader="dot" w:pos="9060"/>
        </w:tabs>
        <w:rPr>
          <w:rFonts w:asciiTheme="minorHAnsi" w:eastAsiaTheme="minorEastAsia" w:hAnsiTheme="minorHAnsi" w:cstheme="minorBidi"/>
          <w:smallCaps w:val="0"/>
          <w:noProof/>
          <w:sz w:val="21"/>
          <w:szCs w:val="22"/>
        </w:rPr>
      </w:pPr>
      <w:hyperlink w:anchor="_Toc508353883" w:history="1">
        <w:r w:rsidR="00C27A68" w:rsidRPr="00C27A68">
          <w:rPr>
            <w:rStyle w:val="aff"/>
            <w:rFonts w:hAnsi="宋体"/>
            <w:bCs/>
            <w:noProof/>
          </w:rPr>
          <w:t xml:space="preserve">9.1  </w:t>
        </w:r>
        <w:r w:rsidR="00C27A68" w:rsidRPr="00C27A68">
          <w:rPr>
            <w:rStyle w:val="aff"/>
            <w:rFonts w:hAnsi="宋体" w:hint="eastAsia"/>
            <w:bCs/>
            <w:noProof/>
          </w:rPr>
          <w:t>通用试验条件</w:t>
        </w:r>
        <w:r w:rsidR="00C27A68" w:rsidRPr="00C27A68">
          <w:rPr>
            <w:noProof/>
            <w:webHidden/>
          </w:rPr>
          <w:tab/>
        </w:r>
        <w:r w:rsidRPr="00C27A68">
          <w:rPr>
            <w:noProof/>
            <w:webHidden/>
          </w:rPr>
          <w:fldChar w:fldCharType="begin"/>
        </w:r>
        <w:r w:rsidR="00C27A68" w:rsidRPr="00C27A68">
          <w:rPr>
            <w:noProof/>
            <w:webHidden/>
          </w:rPr>
          <w:instrText xml:space="preserve"> PAGEREF _Toc508353883 \h </w:instrText>
        </w:r>
        <w:r w:rsidRPr="00C27A68">
          <w:rPr>
            <w:noProof/>
            <w:webHidden/>
          </w:rPr>
        </w:r>
        <w:r w:rsidRPr="00C27A68">
          <w:rPr>
            <w:noProof/>
            <w:webHidden/>
          </w:rPr>
          <w:fldChar w:fldCharType="separate"/>
        </w:r>
        <w:r w:rsidR="00C27A68" w:rsidRPr="00C27A68">
          <w:rPr>
            <w:noProof/>
            <w:webHidden/>
          </w:rPr>
          <w:t>12</w:t>
        </w:r>
        <w:r w:rsidRPr="00C27A68">
          <w:rPr>
            <w:noProof/>
            <w:webHidden/>
          </w:rPr>
          <w:fldChar w:fldCharType="end"/>
        </w:r>
      </w:hyperlink>
    </w:p>
    <w:p w:rsidR="00C27A68" w:rsidRPr="00C27A68" w:rsidRDefault="00FF25D3" w:rsidP="00754EAD">
      <w:pPr>
        <w:pStyle w:val="22"/>
        <w:tabs>
          <w:tab w:val="right" w:leader="dot" w:pos="9060"/>
        </w:tabs>
        <w:rPr>
          <w:rFonts w:asciiTheme="minorHAnsi" w:eastAsiaTheme="minorEastAsia" w:hAnsiTheme="minorHAnsi" w:cstheme="minorBidi"/>
          <w:smallCaps w:val="0"/>
          <w:noProof/>
          <w:sz w:val="21"/>
          <w:szCs w:val="22"/>
        </w:rPr>
      </w:pPr>
      <w:hyperlink w:anchor="_Toc508353884" w:history="1">
        <w:r w:rsidR="00C27A68" w:rsidRPr="00C27A68">
          <w:rPr>
            <w:rStyle w:val="aff"/>
            <w:rFonts w:hAnsi="宋体"/>
            <w:bCs/>
            <w:noProof/>
          </w:rPr>
          <w:t xml:space="preserve">9.2  </w:t>
        </w:r>
        <w:r w:rsidR="00C27A68" w:rsidRPr="00C27A68">
          <w:rPr>
            <w:rStyle w:val="aff"/>
            <w:rFonts w:hAnsi="宋体" w:hint="eastAsia"/>
            <w:bCs/>
            <w:noProof/>
          </w:rPr>
          <w:t>最大允许误差符合性测试</w:t>
        </w:r>
        <w:r w:rsidR="00C27A68" w:rsidRPr="00C27A68">
          <w:rPr>
            <w:noProof/>
            <w:webHidden/>
          </w:rPr>
          <w:tab/>
        </w:r>
        <w:r w:rsidRPr="00C27A68">
          <w:rPr>
            <w:noProof/>
            <w:webHidden/>
          </w:rPr>
          <w:fldChar w:fldCharType="begin"/>
        </w:r>
        <w:r w:rsidR="00C27A68" w:rsidRPr="00C27A68">
          <w:rPr>
            <w:noProof/>
            <w:webHidden/>
          </w:rPr>
          <w:instrText xml:space="preserve"> PAGEREF _Toc508353884 \h </w:instrText>
        </w:r>
        <w:r w:rsidRPr="00C27A68">
          <w:rPr>
            <w:noProof/>
            <w:webHidden/>
          </w:rPr>
        </w:r>
        <w:r w:rsidRPr="00C27A68">
          <w:rPr>
            <w:noProof/>
            <w:webHidden/>
          </w:rPr>
          <w:fldChar w:fldCharType="separate"/>
        </w:r>
        <w:r w:rsidR="00C27A68" w:rsidRPr="00C27A68">
          <w:rPr>
            <w:noProof/>
            <w:webHidden/>
          </w:rPr>
          <w:t>12</w:t>
        </w:r>
        <w:r w:rsidRPr="00C27A68">
          <w:rPr>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885" w:history="1">
        <w:r w:rsidR="00C27A68" w:rsidRPr="00C27A68">
          <w:rPr>
            <w:rStyle w:val="aff"/>
            <w:rFonts w:hAnsi="宋体"/>
            <w:i w:val="0"/>
            <w:noProof/>
          </w:rPr>
          <w:t xml:space="preserve">9.2.1  </w:t>
        </w:r>
        <w:r w:rsidR="00C27A68" w:rsidRPr="00C27A68">
          <w:rPr>
            <w:rStyle w:val="aff"/>
            <w:rFonts w:hAnsi="宋体" w:hint="eastAsia"/>
            <w:i w:val="0"/>
            <w:noProof/>
          </w:rPr>
          <w:t>初始固有误差</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_Toc508353885 \h </w:instrText>
        </w:r>
        <w:r w:rsidRPr="00C27A68">
          <w:rPr>
            <w:i w:val="0"/>
            <w:noProof/>
            <w:webHidden/>
          </w:rPr>
        </w:r>
        <w:r w:rsidRPr="00C27A68">
          <w:rPr>
            <w:i w:val="0"/>
            <w:noProof/>
            <w:webHidden/>
          </w:rPr>
          <w:fldChar w:fldCharType="separate"/>
        </w:r>
        <w:r w:rsidR="00C27A68" w:rsidRPr="00C27A68">
          <w:rPr>
            <w:i w:val="0"/>
            <w:noProof/>
            <w:webHidden/>
          </w:rPr>
          <w:t>13</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886" w:history="1">
        <w:r w:rsidR="00C27A68" w:rsidRPr="00C27A68">
          <w:rPr>
            <w:rStyle w:val="aff"/>
            <w:rFonts w:hAnsi="宋体"/>
            <w:i w:val="0"/>
            <w:noProof/>
          </w:rPr>
          <w:t xml:space="preserve">9.2.2  </w:t>
        </w:r>
        <w:r w:rsidR="00C27A68" w:rsidRPr="00C27A68">
          <w:rPr>
            <w:rStyle w:val="aff"/>
            <w:rFonts w:hAnsi="宋体" w:hint="eastAsia"/>
            <w:i w:val="0"/>
            <w:noProof/>
          </w:rPr>
          <w:t>自热</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_Toc508353886 \h </w:instrText>
        </w:r>
        <w:r w:rsidRPr="00C27A68">
          <w:rPr>
            <w:i w:val="0"/>
            <w:noProof/>
            <w:webHidden/>
          </w:rPr>
        </w:r>
        <w:r w:rsidRPr="00C27A68">
          <w:rPr>
            <w:i w:val="0"/>
            <w:noProof/>
            <w:webHidden/>
          </w:rPr>
          <w:fldChar w:fldCharType="separate"/>
        </w:r>
        <w:r w:rsidR="00C27A68" w:rsidRPr="00C27A68">
          <w:rPr>
            <w:i w:val="0"/>
            <w:noProof/>
            <w:webHidden/>
          </w:rPr>
          <w:t>13</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887" w:history="1">
        <w:r w:rsidR="00C27A68" w:rsidRPr="00C27A68">
          <w:rPr>
            <w:rStyle w:val="aff"/>
            <w:rFonts w:hAnsi="宋体"/>
            <w:i w:val="0"/>
            <w:noProof/>
          </w:rPr>
          <w:t xml:space="preserve">9.2.3  </w:t>
        </w:r>
        <w:r w:rsidR="00C27A68" w:rsidRPr="00C27A68">
          <w:rPr>
            <w:rStyle w:val="aff"/>
            <w:rFonts w:hAnsi="宋体" w:hint="eastAsia"/>
            <w:i w:val="0"/>
            <w:noProof/>
          </w:rPr>
          <w:t>起动</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_Toc508353887 \h </w:instrText>
        </w:r>
        <w:r w:rsidRPr="00C27A68">
          <w:rPr>
            <w:i w:val="0"/>
            <w:noProof/>
            <w:webHidden/>
          </w:rPr>
        </w:r>
        <w:r w:rsidRPr="00C27A68">
          <w:rPr>
            <w:i w:val="0"/>
            <w:noProof/>
            <w:webHidden/>
          </w:rPr>
          <w:fldChar w:fldCharType="separate"/>
        </w:r>
        <w:r w:rsidR="00C27A68" w:rsidRPr="00C27A68">
          <w:rPr>
            <w:i w:val="0"/>
            <w:noProof/>
            <w:webHidden/>
          </w:rPr>
          <w:t>14</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888" w:history="1">
        <w:r w:rsidR="00C27A68" w:rsidRPr="00C27A68">
          <w:rPr>
            <w:rStyle w:val="aff"/>
            <w:rFonts w:hAnsi="宋体"/>
            <w:i w:val="0"/>
            <w:noProof/>
          </w:rPr>
          <w:t xml:space="preserve">9.2.4  </w:t>
        </w:r>
        <w:r w:rsidR="00C27A68" w:rsidRPr="00C27A68">
          <w:rPr>
            <w:rStyle w:val="aff"/>
            <w:rFonts w:hAnsi="宋体" w:hint="eastAsia"/>
            <w:i w:val="0"/>
            <w:noProof/>
          </w:rPr>
          <w:t>无负载条件（潜动）</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_Toc508353888 \h </w:instrText>
        </w:r>
        <w:r w:rsidRPr="00C27A68">
          <w:rPr>
            <w:i w:val="0"/>
            <w:noProof/>
            <w:webHidden/>
          </w:rPr>
        </w:r>
        <w:r w:rsidRPr="00C27A68">
          <w:rPr>
            <w:i w:val="0"/>
            <w:noProof/>
            <w:webHidden/>
          </w:rPr>
          <w:fldChar w:fldCharType="separate"/>
        </w:r>
        <w:r w:rsidR="00C27A68" w:rsidRPr="00C27A68">
          <w:rPr>
            <w:i w:val="0"/>
            <w:noProof/>
            <w:webHidden/>
          </w:rPr>
          <w:t>14</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889" w:history="1">
        <w:r w:rsidR="00C27A68" w:rsidRPr="00C27A68">
          <w:rPr>
            <w:rStyle w:val="aff"/>
            <w:rFonts w:hAnsi="宋体"/>
            <w:i w:val="0"/>
            <w:noProof/>
          </w:rPr>
          <w:t xml:space="preserve">9.2.5  </w:t>
        </w:r>
        <w:r w:rsidR="00C27A68" w:rsidRPr="00C27A68">
          <w:rPr>
            <w:rStyle w:val="aff"/>
            <w:rFonts w:hAnsi="宋体" w:hint="eastAsia"/>
            <w:i w:val="0"/>
            <w:noProof/>
          </w:rPr>
          <w:t>仪表常数</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_Toc508353889 \h </w:instrText>
        </w:r>
        <w:r w:rsidRPr="00C27A68">
          <w:rPr>
            <w:i w:val="0"/>
            <w:noProof/>
            <w:webHidden/>
          </w:rPr>
        </w:r>
        <w:r w:rsidRPr="00C27A68">
          <w:rPr>
            <w:i w:val="0"/>
            <w:noProof/>
            <w:webHidden/>
          </w:rPr>
          <w:fldChar w:fldCharType="separate"/>
        </w:r>
        <w:r w:rsidR="00C27A68" w:rsidRPr="00C27A68">
          <w:rPr>
            <w:i w:val="0"/>
            <w:noProof/>
            <w:webHidden/>
          </w:rPr>
          <w:t>15</w:t>
        </w:r>
        <w:r w:rsidRPr="00C27A68">
          <w:rPr>
            <w:i w:val="0"/>
            <w:noProof/>
            <w:webHidden/>
          </w:rPr>
          <w:fldChar w:fldCharType="end"/>
        </w:r>
      </w:hyperlink>
    </w:p>
    <w:p w:rsidR="00C27A68" w:rsidRPr="00C27A68" w:rsidRDefault="00FF25D3" w:rsidP="00754EAD">
      <w:pPr>
        <w:pStyle w:val="22"/>
        <w:tabs>
          <w:tab w:val="right" w:leader="dot" w:pos="9060"/>
        </w:tabs>
        <w:rPr>
          <w:rFonts w:asciiTheme="minorHAnsi" w:eastAsiaTheme="minorEastAsia" w:hAnsiTheme="minorHAnsi" w:cstheme="minorBidi"/>
          <w:smallCaps w:val="0"/>
          <w:noProof/>
          <w:sz w:val="21"/>
          <w:szCs w:val="22"/>
        </w:rPr>
      </w:pPr>
      <w:hyperlink w:anchor="_Toc508353890" w:history="1">
        <w:r w:rsidR="00C27A68" w:rsidRPr="00C27A68">
          <w:rPr>
            <w:rStyle w:val="aff"/>
            <w:rFonts w:hAnsi="宋体"/>
            <w:bCs/>
            <w:noProof/>
          </w:rPr>
          <w:t xml:space="preserve">9.3  </w:t>
        </w:r>
        <w:r w:rsidR="00C27A68" w:rsidRPr="00C27A68">
          <w:rPr>
            <w:rStyle w:val="aff"/>
            <w:rFonts w:hAnsi="宋体" w:hint="eastAsia"/>
            <w:bCs/>
            <w:noProof/>
          </w:rPr>
          <w:t>影响量试验</w:t>
        </w:r>
        <w:r w:rsidR="00C27A68" w:rsidRPr="00C27A68">
          <w:rPr>
            <w:noProof/>
            <w:webHidden/>
          </w:rPr>
          <w:tab/>
        </w:r>
        <w:r w:rsidRPr="00C27A68">
          <w:rPr>
            <w:noProof/>
            <w:webHidden/>
          </w:rPr>
          <w:fldChar w:fldCharType="begin"/>
        </w:r>
        <w:r w:rsidR="00C27A68" w:rsidRPr="00C27A68">
          <w:rPr>
            <w:noProof/>
            <w:webHidden/>
          </w:rPr>
          <w:instrText xml:space="preserve"> PAGEREF _Toc508353890 \h </w:instrText>
        </w:r>
        <w:r w:rsidRPr="00C27A68">
          <w:rPr>
            <w:noProof/>
            <w:webHidden/>
          </w:rPr>
        </w:r>
        <w:r w:rsidRPr="00C27A68">
          <w:rPr>
            <w:noProof/>
            <w:webHidden/>
          </w:rPr>
          <w:fldChar w:fldCharType="separate"/>
        </w:r>
        <w:r w:rsidR="00C27A68" w:rsidRPr="00C27A68">
          <w:rPr>
            <w:noProof/>
            <w:webHidden/>
          </w:rPr>
          <w:t>15</w:t>
        </w:r>
        <w:r w:rsidRPr="00C27A68">
          <w:rPr>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891" w:history="1">
        <w:r w:rsidR="00C27A68" w:rsidRPr="00C27A68">
          <w:rPr>
            <w:rStyle w:val="aff"/>
            <w:rFonts w:hAnsi="宋体"/>
            <w:i w:val="0"/>
            <w:noProof/>
          </w:rPr>
          <w:t xml:space="preserve">9.3.1  </w:t>
        </w:r>
        <w:r w:rsidR="00C27A68" w:rsidRPr="00C27A68">
          <w:rPr>
            <w:rStyle w:val="aff"/>
            <w:rFonts w:hAnsi="宋体" w:hint="eastAsia"/>
            <w:i w:val="0"/>
            <w:noProof/>
          </w:rPr>
          <w:t>通用要求</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_Toc508353891 \h </w:instrText>
        </w:r>
        <w:r w:rsidRPr="00C27A68">
          <w:rPr>
            <w:i w:val="0"/>
            <w:noProof/>
            <w:webHidden/>
          </w:rPr>
        </w:r>
        <w:r w:rsidRPr="00C27A68">
          <w:rPr>
            <w:i w:val="0"/>
            <w:noProof/>
            <w:webHidden/>
          </w:rPr>
          <w:fldChar w:fldCharType="separate"/>
        </w:r>
        <w:r w:rsidR="00C27A68" w:rsidRPr="00C27A68">
          <w:rPr>
            <w:i w:val="0"/>
            <w:noProof/>
            <w:webHidden/>
          </w:rPr>
          <w:t>16</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892" w:history="1">
        <w:r w:rsidR="00C27A68" w:rsidRPr="00C27A68">
          <w:rPr>
            <w:rStyle w:val="aff"/>
            <w:rFonts w:hAnsi="宋体"/>
            <w:i w:val="0"/>
            <w:noProof/>
          </w:rPr>
          <w:t xml:space="preserve">9.3.2  </w:t>
        </w:r>
        <w:r w:rsidR="00C27A68" w:rsidRPr="00C27A68">
          <w:rPr>
            <w:rStyle w:val="aff"/>
            <w:rFonts w:hAnsi="宋体" w:hint="eastAsia"/>
            <w:i w:val="0"/>
            <w:noProof/>
          </w:rPr>
          <w:t>温度影响</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_Toc508353892 \h </w:instrText>
        </w:r>
        <w:r w:rsidRPr="00C27A68">
          <w:rPr>
            <w:i w:val="0"/>
            <w:noProof/>
            <w:webHidden/>
          </w:rPr>
        </w:r>
        <w:r w:rsidRPr="00C27A68">
          <w:rPr>
            <w:i w:val="0"/>
            <w:noProof/>
            <w:webHidden/>
          </w:rPr>
          <w:fldChar w:fldCharType="separate"/>
        </w:r>
        <w:r w:rsidR="00C27A68" w:rsidRPr="00C27A68">
          <w:rPr>
            <w:i w:val="0"/>
            <w:noProof/>
            <w:webHidden/>
          </w:rPr>
          <w:t>16</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893" w:history="1">
        <w:r w:rsidR="00C27A68" w:rsidRPr="00C27A68">
          <w:rPr>
            <w:rStyle w:val="aff"/>
            <w:rFonts w:hAnsi="宋体"/>
            <w:i w:val="0"/>
            <w:noProof/>
          </w:rPr>
          <w:t xml:space="preserve">9.3.3  </w:t>
        </w:r>
        <w:r w:rsidR="00C27A68" w:rsidRPr="00C27A68">
          <w:rPr>
            <w:rStyle w:val="aff"/>
            <w:rFonts w:hAnsi="宋体" w:hint="eastAsia"/>
            <w:i w:val="0"/>
            <w:noProof/>
          </w:rPr>
          <w:t>电压改变</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_Toc508353893 \h </w:instrText>
        </w:r>
        <w:r w:rsidRPr="00C27A68">
          <w:rPr>
            <w:i w:val="0"/>
            <w:noProof/>
            <w:webHidden/>
          </w:rPr>
        </w:r>
        <w:r w:rsidRPr="00C27A68">
          <w:rPr>
            <w:i w:val="0"/>
            <w:noProof/>
            <w:webHidden/>
          </w:rPr>
          <w:fldChar w:fldCharType="separate"/>
        </w:r>
        <w:r w:rsidR="00C27A68" w:rsidRPr="00C27A68">
          <w:rPr>
            <w:i w:val="0"/>
            <w:noProof/>
            <w:webHidden/>
          </w:rPr>
          <w:t>16</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894" w:history="1">
        <w:r w:rsidR="00C27A68" w:rsidRPr="00C27A68">
          <w:rPr>
            <w:rStyle w:val="aff"/>
            <w:rFonts w:hAnsi="宋体"/>
            <w:i w:val="0"/>
            <w:noProof/>
          </w:rPr>
          <w:t xml:space="preserve">9.3.4  </w:t>
        </w:r>
        <w:r w:rsidR="00C27A68" w:rsidRPr="00C27A68">
          <w:rPr>
            <w:rStyle w:val="aff"/>
            <w:rFonts w:hAnsi="宋体" w:hint="eastAsia"/>
            <w:i w:val="0"/>
            <w:noProof/>
          </w:rPr>
          <w:t>频率改变</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_Toc508353894 \h </w:instrText>
        </w:r>
        <w:r w:rsidRPr="00C27A68">
          <w:rPr>
            <w:i w:val="0"/>
            <w:noProof/>
            <w:webHidden/>
          </w:rPr>
        </w:r>
        <w:r w:rsidRPr="00C27A68">
          <w:rPr>
            <w:i w:val="0"/>
            <w:noProof/>
            <w:webHidden/>
          </w:rPr>
          <w:fldChar w:fldCharType="separate"/>
        </w:r>
        <w:r w:rsidR="00C27A68" w:rsidRPr="00C27A68">
          <w:rPr>
            <w:i w:val="0"/>
            <w:noProof/>
            <w:webHidden/>
          </w:rPr>
          <w:t>16</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895" w:history="1">
        <w:r w:rsidR="00C27A68" w:rsidRPr="00C27A68">
          <w:rPr>
            <w:rStyle w:val="aff"/>
            <w:rFonts w:hAnsi="宋体"/>
            <w:i w:val="0"/>
            <w:noProof/>
          </w:rPr>
          <w:t xml:space="preserve">9.3.5  </w:t>
        </w:r>
        <w:r w:rsidR="00C27A68" w:rsidRPr="00C27A68">
          <w:rPr>
            <w:rStyle w:val="aff"/>
            <w:rFonts w:hAnsi="宋体" w:hint="eastAsia"/>
            <w:i w:val="0"/>
            <w:noProof/>
          </w:rPr>
          <w:t>电压和电流谐波</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_Toc508353895 \h </w:instrText>
        </w:r>
        <w:r w:rsidRPr="00C27A68">
          <w:rPr>
            <w:i w:val="0"/>
            <w:noProof/>
            <w:webHidden/>
          </w:rPr>
        </w:r>
        <w:r w:rsidRPr="00C27A68">
          <w:rPr>
            <w:i w:val="0"/>
            <w:noProof/>
            <w:webHidden/>
          </w:rPr>
          <w:fldChar w:fldCharType="separate"/>
        </w:r>
        <w:r w:rsidR="00C27A68" w:rsidRPr="00C27A68">
          <w:rPr>
            <w:i w:val="0"/>
            <w:noProof/>
            <w:webHidden/>
          </w:rPr>
          <w:t>17</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896" w:history="1">
        <w:r w:rsidR="00C27A68" w:rsidRPr="00C27A68">
          <w:rPr>
            <w:rStyle w:val="aff"/>
            <w:rFonts w:hAnsi="宋体"/>
            <w:i w:val="0"/>
            <w:noProof/>
          </w:rPr>
          <w:t xml:space="preserve">9.3.6  </w:t>
        </w:r>
        <w:r w:rsidR="00C27A68" w:rsidRPr="00C27A68">
          <w:rPr>
            <w:rStyle w:val="aff"/>
            <w:rFonts w:hAnsi="宋体" w:hint="eastAsia"/>
            <w:i w:val="0"/>
            <w:noProof/>
          </w:rPr>
          <w:t>倾斜</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_Toc508353896 \h </w:instrText>
        </w:r>
        <w:r w:rsidRPr="00C27A68">
          <w:rPr>
            <w:i w:val="0"/>
            <w:noProof/>
            <w:webHidden/>
          </w:rPr>
        </w:r>
        <w:r w:rsidRPr="00C27A68">
          <w:rPr>
            <w:i w:val="0"/>
            <w:noProof/>
            <w:webHidden/>
          </w:rPr>
          <w:fldChar w:fldCharType="separate"/>
        </w:r>
        <w:r w:rsidR="00C27A68" w:rsidRPr="00C27A68">
          <w:rPr>
            <w:i w:val="0"/>
            <w:noProof/>
            <w:webHidden/>
          </w:rPr>
          <w:t>17</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897" w:history="1">
        <w:r w:rsidR="00C27A68" w:rsidRPr="00C27A68">
          <w:rPr>
            <w:rStyle w:val="aff"/>
            <w:rFonts w:hAnsi="宋体"/>
            <w:i w:val="0"/>
            <w:noProof/>
          </w:rPr>
          <w:t xml:space="preserve">9.3.7  </w:t>
        </w:r>
        <w:r w:rsidR="00C27A68" w:rsidRPr="00C27A68">
          <w:rPr>
            <w:rStyle w:val="aff"/>
            <w:rFonts w:hAnsi="宋体" w:hint="eastAsia"/>
            <w:i w:val="0"/>
            <w:noProof/>
          </w:rPr>
          <w:t>极限电压变化</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_Toc508353897 \h </w:instrText>
        </w:r>
        <w:r w:rsidRPr="00C27A68">
          <w:rPr>
            <w:i w:val="0"/>
            <w:noProof/>
            <w:webHidden/>
          </w:rPr>
        </w:r>
        <w:r w:rsidRPr="00C27A68">
          <w:rPr>
            <w:i w:val="0"/>
            <w:noProof/>
            <w:webHidden/>
          </w:rPr>
          <w:fldChar w:fldCharType="separate"/>
        </w:r>
        <w:r w:rsidR="00C27A68" w:rsidRPr="00C27A68">
          <w:rPr>
            <w:i w:val="0"/>
            <w:noProof/>
            <w:webHidden/>
          </w:rPr>
          <w:t>17</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898" w:history="1">
        <w:r w:rsidR="00C27A68" w:rsidRPr="00C27A68">
          <w:rPr>
            <w:rStyle w:val="aff"/>
            <w:rFonts w:hAnsi="宋体"/>
            <w:i w:val="0"/>
            <w:noProof/>
          </w:rPr>
          <w:t xml:space="preserve">9.3.8  </w:t>
        </w:r>
        <w:r w:rsidR="00C27A68" w:rsidRPr="00C27A68">
          <w:rPr>
            <w:rStyle w:val="aff"/>
            <w:rFonts w:hAnsi="宋体" w:hint="eastAsia"/>
            <w:i w:val="0"/>
            <w:noProof/>
          </w:rPr>
          <w:t>外部恒定磁感应</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_Toc508353898 \h </w:instrText>
        </w:r>
        <w:r w:rsidRPr="00C27A68">
          <w:rPr>
            <w:i w:val="0"/>
            <w:noProof/>
            <w:webHidden/>
          </w:rPr>
        </w:r>
        <w:r w:rsidRPr="00C27A68">
          <w:rPr>
            <w:i w:val="0"/>
            <w:noProof/>
            <w:webHidden/>
          </w:rPr>
          <w:fldChar w:fldCharType="separate"/>
        </w:r>
        <w:r w:rsidR="00C27A68" w:rsidRPr="00C27A68">
          <w:rPr>
            <w:i w:val="0"/>
            <w:noProof/>
            <w:webHidden/>
          </w:rPr>
          <w:t>18</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899" w:history="1">
        <w:r w:rsidR="00C27A68" w:rsidRPr="00C27A68">
          <w:rPr>
            <w:rStyle w:val="aff"/>
            <w:rFonts w:hAnsi="宋体"/>
            <w:i w:val="0"/>
            <w:noProof/>
          </w:rPr>
          <w:t xml:space="preserve">9.3.9  </w:t>
        </w:r>
        <w:r w:rsidR="00C27A68" w:rsidRPr="00C27A68">
          <w:rPr>
            <w:rStyle w:val="aff"/>
            <w:rFonts w:hAnsi="宋体" w:hint="eastAsia"/>
            <w:i w:val="0"/>
            <w:noProof/>
          </w:rPr>
          <w:t>外部工频交流磁场</w:t>
        </w:r>
        <w:r w:rsidR="00C27A68" w:rsidRPr="00C27A68">
          <w:rPr>
            <w:rStyle w:val="aff"/>
            <w:rFonts w:hAnsi="宋体"/>
            <w:i w:val="0"/>
            <w:noProof/>
          </w:rPr>
          <w:t>(</w:t>
        </w:r>
        <w:r w:rsidR="00C27A68" w:rsidRPr="00C27A68">
          <w:rPr>
            <w:rStyle w:val="aff"/>
            <w:rFonts w:hAnsi="宋体" w:hint="eastAsia"/>
            <w:i w:val="0"/>
            <w:noProof/>
          </w:rPr>
          <w:t>有电流</w:t>
        </w:r>
        <w:r w:rsidR="00C27A68" w:rsidRPr="00C27A68">
          <w:rPr>
            <w:rStyle w:val="aff"/>
            <w:rFonts w:hAnsi="宋体"/>
            <w:i w:val="0"/>
            <w:noProof/>
          </w:rPr>
          <w:t>)</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_Toc508353899 \h </w:instrText>
        </w:r>
        <w:r w:rsidRPr="00C27A68">
          <w:rPr>
            <w:i w:val="0"/>
            <w:noProof/>
            <w:webHidden/>
          </w:rPr>
        </w:r>
        <w:r w:rsidRPr="00C27A68">
          <w:rPr>
            <w:i w:val="0"/>
            <w:noProof/>
            <w:webHidden/>
          </w:rPr>
          <w:fldChar w:fldCharType="separate"/>
        </w:r>
        <w:r w:rsidR="00C27A68" w:rsidRPr="00C27A68">
          <w:rPr>
            <w:i w:val="0"/>
            <w:noProof/>
            <w:webHidden/>
          </w:rPr>
          <w:t>18</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900" w:history="1">
        <w:r w:rsidR="00C27A68" w:rsidRPr="00C27A68">
          <w:rPr>
            <w:rStyle w:val="aff"/>
            <w:rFonts w:hAnsi="宋体"/>
            <w:i w:val="0"/>
            <w:noProof/>
          </w:rPr>
          <w:t xml:space="preserve">9.3.10  </w:t>
        </w:r>
        <w:r w:rsidR="00C27A68" w:rsidRPr="00C27A68">
          <w:rPr>
            <w:rStyle w:val="aff"/>
            <w:rFonts w:hAnsi="宋体" w:hint="eastAsia"/>
            <w:i w:val="0"/>
            <w:noProof/>
          </w:rPr>
          <w:t>射频电磁场辐射</w:t>
        </w:r>
        <w:r w:rsidR="00C27A68" w:rsidRPr="00C27A68">
          <w:rPr>
            <w:rStyle w:val="aff"/>
            <w:rFonts w:hAnsi="宋体"/>
            <w:i w:val="0"/>
            <w:noProof/>
          </w:rPr>
          <w:t>(</w:t>
        </w:r>
        <w:r w:rsidR="00C27A68" w:rsidRPr="00C27A68">
          <w:rPr>
            <w:rStyle w:val="aff"/>
            <w:rFonts w:hAnsi="宋体" w:hint="eastAsia"/>
            <w:i w:val="0"/>
            <w:noProof/>
          </w:rPr>
          <w:t>有电流</w:t>
        </w:r>
        <w:r w:rsidR="00C27A68" w:rsidRPr="00C27A68">
          <w:rPr>
            <w:rStyle w:val="aff"/>
            <w:rFonts w:hAnsi="宋体"/>
            <w:i w:val="0"/>
            <w:noProof/>
          </w:rPr>
          <w:t>)</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_Toc508353900 \h </w:instrText>
        </w:r>
        <w:r w:rsidRPr="00C27A68">
          <w:rPr>
            <w:i w:val="0"/>
            <w:noProof/>
            <w:webHidden/>
          </w:rPr>
        </w:r>
        <w:r w:rsidRPr="00C27A68">
          <w:rPr>
            <w:i w:val="0"/>
            <w:noProof/>
            <w:webHidden/>
          </w:rPr>
          <w:fldChar w:fldCharType="separate"/>
        </w:r>
        <w:r w:rsidR="00C27A68" w:rsidRPr="00C27A68">
          <w:rPr>
            <w:i w:val="0"/>
            <w:noProof/>
            <w:webHidden/>
          </w:rPr>
          <w:t>18</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901" w:history="1">
        <w:r w:rsidR="00C27A68" w:rsidRPr="00C27A68">
          <w:rPr>
            <w:rStyle w:val="aff"/>
            <w:rFonts w:hAnsi="宋体"/>
            <w:i w:val="0"/>
            <w:noProof/>
          </w:rPr>
          <w:t xml:space="preserve">9.3.11  </w:t>
        </w:r>
        <w:r w:rsidR="00C27A68" w:rsidRPr="00C27A68">
          <w:rPr>
            <w:rStyle w:val="aff"/>
            <w:rFonts w:hAnsi="宋体" w:hint="eastAsia"/>
            <w:i w:val="0"/>
            <w:noProof/>
          </w:rPr>
          <w:t>射频场感应的传导骚扰</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_Toc508353901 \h </w:instrText>
        </w:r>
        <w:r w:rsidRPr="00C27A68">
          <w:rPr>
            <w:i w:val="0"/>
            <w:noProof/>
            <w:webHidden/>
          </w:rPr>
        </w:r>
        <w:r w:rsidRPr="00C27A68">
          <w:rPr>
            <w:i w:val="0"/>
            <w:noProof/>
            <w:webHidden/>
          </w:rPr>
          <w:fldChar w:fldCharType="separate"/>
        </w:r>
        <w:r w:rsidR="00C27A68" w:rsidRPr="00C27A68">
          <w:rPr>
            <w:i w:val="0"/>
            <w:noProof/>
            <w:webHidden/>
          </w:rPr>
          <w:t>19</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902" w:history="1">
        <w:r w:rsidR="00C27A68" w:rsidRPr="00C27A68">
          <w:rPr>
            <w:rStyle w:val="aff"/>
            <w:rFonts w:hAnsi="宋体"/>
            <w:i w:val="0"/>
            <w:noProof/>
          </w:rPr>
          <w:t xml:space="preserve">9.3.12  </w:t>
        </w:r>
        <w:r w:rsidR="00C27A68" w:rsidRPr="00C27A68">
          <w:rPr>
            <w:rStyle w:val="aff"/>
            <w:rFonts w:hAnsi="宋体" w:hint="eastAsia"/>
            <w:i w:val="0"/>
            <w:noProof/>
          </w:rPr>
          <w:t>直流和偶次谐波</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_Toc508353902 \h </w:instrText>
        </w:r>
        <w:r w:rsidRPr="00C27A68">
          <w:rPr>
            <w:i w:val="0"/>
            <w:noProof/>
            <w:webHidden/>
          </w:rPr>
        </w:r>
        <w:r w:rsidRPr="00C27A68">
          <w:rPr>
            <w:i w:val="0"/>
            <w:noProof/>
            <w:webHidden/>
          </w:rPr>
          <w:fldChar w:fldCharType="separate"/>
        </w:r>
        <w:r w:rsidR="00C27A68" w:rsidRPr="00C27A68">
          <w:rPr>
            <w:i w:val="0"/>
            <w:noProof/>
            <w:webHidden/>
          </w:rPr>
          <w:t>20</w:t>
        </w:r>
        <w:r w:rsidRPr="00C27A68">
          <w:rPr>
            <w:i w:val="0"/>
            <w:noProof/>
            <w:webHidden/>
          </w:rPr>
          <w:fldChar w:fldCharType="end"/>
        </w:r>
      </w:hyperlink>
    </w:p>
    <w:p w:rsidR="00C27A68" w:rsidRPr="00C27A68" w:rsidRDefault="00FF25D3" w:rsidP="00754EAD">
      <w:pPr>
        <w:pStyle w:val="22"/>
        <w:tabs>
          <w:tab w:val="right" w:leader="dot" w:pos="9060"/>
        </w:tabs>
        <w:rPr>
          <w:rFonts w:asciiTheme="minorHAnsi" w:eastAsiaTheme="minorEastAsia" w:hAnsiTheme="minorHAnsi" w:cstheme="minorBidi"/>
          <w:smallCaps w:val="0"/>
          <w:noProof/>
          <w:sz w:val="21"/>
          <w:szCs w:val="22"/>
        </w:rPr>
      </w:pPr>
      <w:hyperlink w:anchor="_Toc508353903" w:history="1">
        <w:r w:rsidR="00C27A68" w:rsidRPr="00C27A68">
          <w:rPr>
            <w:rStyle w:val="aff"/>
            <w:rFonts w:hAnsi="宋体"/>
            <w:bCs/>
            <w:noProof/>
          </w:rPr>
          <w:t xml:space="preserve">9.4  </w:t>
        </w:r>
        <w:r w:rsidR="00C27A68" w:rsidRPr="00C27A68">
          <w:rPr>
            <w:rStyle w:val="aff"/>
            <w:rFonts w:hAnsi="宋体" w:hint="eastAsia"/>
            <w:bCs/>
            <w:noProof/>
          </w:rPr>
          <w:t>干扰试验</w:t>
        </w:r>
        <w:r w:rsidR="00C27A68" w:rsidRPr="00C27A68">
          <w:rPr>
            <w:noProof/>
            <w:webHidden/>
          </w:rPr>
          <w:tab/>
        </w:r>
        <w:r w:rsidRPr="00C27A68">
          <w:rPr>
            <w:noProof/>
            <w:webHidden/>
          </w:rPr>
          <w:fldChar w:fldCharType="begin"/>
        </w:r>
        <w:r w:rsidR="00C27A68" w:rsidRPr="00C27A68">
          <w:rPr>
            <w:noProof/>
            <w:webHidden/>
          </w:rPr>
          <w:instrText xml:space="preserve"> PAGEREF _Toc508353903 \h </w:instrText>
        </w:r>
        <w:r w:rsidRPr="00C27A68">
          <w:rPr>
            <w:noProof/>
            <w:webHidden/>
          </w:rPr>
        </w:r>
        <w:r w:rsidRPr="00C27A68">
          <w:rPr>
            <w:noProof/>
            <w:webHidden/>
          </w:rPr>
          <w:fldChar w:fldCharType="separate"/>
        </w:r>
        <w:r w:rsidR="00C27A68" w:rsidRPr="00C27A68">
          <w:rPr>
            <w:noProof/>
            <w:webHidden/>
          </w:rPr>
          <w:t>21</w:t>
        </w:r>
        <w:r w:rsidRPr="00C27A68">
          <w:rPr>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904" w:history="1">
        <w:r w:rsidR="00C27A68" w:rsidRPr="00C27A68">
          <w:rPr>
            <w:rStyle w:val="aff"/>
            <w:rFonts w:hAnsi="宋体"/>
            <w:i w:val="0"/>
            <w:noProof/>
          </w:rPr>
          <w:t xml:space="preserve">9.4.1  </w:t>
        </w:r>
        <w:r w:rsidR="00C27A68" w:rsidRPr="00C27A68">
          <w:rPr>
            <w:rStyle w:val="aff"/>
            <w:rFonts w:hAnsi="宋体" w:hint="eastAsia"/>
            <w:i w:val="0"/>
            <w:noProof/>
          </w:rPr>
          <w:t>干扰试验通用说明</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_Toc508353904 \h </w:instrText>
        </w:r>
        <w:r w:rsidRPr="00C27A68">
          <w:rPr>
            <w:i w:val="0"/>
            <w:noProof/>
            <w:webHidden/>
          </w:rPr>
        </w:r>
        <w:r w:rsidRPr="00C27A68">
          <w:rPr>
            <w:i w:val="0"/>
            <w:noProof/>
            <w:webHidden/>
          </w:rPr>
          <w:fldChar w:fldCharType="separate"/>
        </w:r>
        <w:r w:rsidR="00C27A68" w:rsidRPr="00C27A68">
          <w:rPr>
            <w:i w:val="0"/>
            <w:noProof/>
            <w:webHidden/>
          </w:rPr>
          <w:t>21</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905" w:history="1">
        <w:r w:rsidR="00C27A68" w:rsidRPr="00C27A68">
          <w:rPr>
            <w:rStyle w:val="aff"/>
            <w:rFonts w:hAnsi="宋体"/>
            <w:i w:val="0"/>
            <w:noProof/>
          </w:rPr>
          <w:t xml:space="preserve">9.4.2  </w:t>
        </w:r>
        <w:r w:rsidR="00C27A68" w:rsidRPr="00C27A68">
          <w:rPr>
            <w:rStyle w:val="aff"/>
            <w:rFonts w:hAnsi="宋体" w:hint="eastAsia"/>
            <w:i w:val="0"/>
            <w:noProof/>
          </w:rPr>
          <w:t>静电放电</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_Toc508353905 \h </w:instrText>
        </w:r>
        <w:r w:rsidRPr="00C27A68">
          <w:rPr>
            <w:i w:val="0"/>
            <w:noProof/>
            <w:webHidden/>
          </w:rPr>
        </w:r>
        <w:r w:rsidRPr="00C27A68">
          <w:rPr>
            <w:i w:val="0"/>
            <w:noProof/>
            <w:webHidden/>
          </w:rPr>
          <w:fldChar w:fldCharType="separate"/>
        </w:r>
        <w:r w:rsidR="00C27A68" w:rsidRPr="00C27A68">
          <w:rPr>
            <w:i w:val="0"/>
            <w:noProof/>
            <w:webHidden/>
          </w:rPr>
          <w:t>22</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906" w:history="1">
        <w:r w:rsidR="00C27A68" w:rsidRPr="00C27A68">
          <w:rPr>
            <w:rStyle w:val="aff"/>
            <w:rFonts w:hAnsi="宋体"/>
            <w:i w:val="0"/>
            <w:noProof/>
          </w:rPr>
          <w:t xml:space="preserve">9.4.3  </w:t>
        </w:r>
        <w:r w:rsidR="00C27A68" w:rsidRPr="00C27A68">
          <w:rPr>
            <w:rStyle w:val="aff"/>
            <w:rFonts w:hAnsi="宋体" w:hint="eastAsia"/>
            <w:i w:val="0"/>
            <w:noProof/>
          </w:rPr>
          <w:t>电快速瞬变脉冲群</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_Toc508353906 \h </w:instrText>
        </w:r>
        <w:r w:rsidRPr="00C27A68">
          <w:rPr>
            <w:i w:val="0"/>
            <w:noProof/>
            <w:webHidden/>
          </w:rPr>
        </w:r>
        <w:r w:rsidRPr="00C27A68">
          <w:rPr>
            <w:i w:val="0"/>
            <w:noProof/>
            <w:webHidden/>
          </w:rPr>
          <w:fldChar w:fldCharType="separate"/>
        </w:r>
        <w:r w:rsidR="00C27A68" w:rsidRPr="00C27A68">
          <w:rPr>
            <w:i w:val="0"/>
            <w:noProof/>
            <w:webHidden/>
          </w:rPr>
          <w:t>23</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907" w:history="1">
        <w:r w:rsidR="00C27A68" w:rsidRPr="00C27A68">
          <w:rPr>
            <w:rStyle w:val="aff"/>
            <w:rFonts w:hAnsi="宋体"/>
            <w:i w:val="0"/>
            <w:noProof/>
          </w:rPr>
          <w:t xml:space="preserve">9.4.4  </w:t>
        </w:r>
        <w:r w:rsidR="00C27A68" w:rsidRPr="00C27A68">
          <w:rPr>
            <w:rStyle w:val="aff"/>
            <w:rFonts w:hAnsi="宋体" w:hint="eastAsia"/>
            <w:i w:val="0"/>
            <w:noProof/>
          </w:rPr>
          <w:t>电压暂降和短时中断</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_Toc508353907 \h </w:instrText>
        </w:r>
        <w:r w:rsidRPr="00C27A68">
          <w:rPr>
            <w:i w:val="0"/>
            <w:noProof/>
            <w:webHidden/>
          </w:rPr>
        </w:r>
        <w:r w:rsidRPr="00C27A68">
          <w:rPr>
            <w:i w:val="0"/>
            <w:noProof/>
            <w:webHidden/>
          </w:rPr>
          <w:fldChar w:fldCharType="separate"/>
        </w:r>
        <w:r w:rsidR="00C27A68" w:rsidRPr="00C27A68">
          <w:rPr>
            <w:i w:val="0"/>
            <w:noProof/>
            <w:webHidden/>
          </w:rPr>
          <w:t>24</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908" w:history="1">
        <w:r w:rsidR="00C27A68" w:rsidRPr="00C27A68">
          <w:rPr>
            <w:rStyle w:val="aff"/>
            <w:rFonts w:hAnsi="宋体"/>
            <w:i w:val="0"/>
            <w:noProof/>
          </w:rPr>
          <w:t xml:space="preserve">9.4.5  </w:t>
        </w:r>
        <w:r w:rsidR="00C27A68" w:rsidRPr="00C27A68">
          <w:rPr>
            <w:rStyle w:val="aff"/>
            <w:rFonts w:hAnsi="宋体" w:hint="eastAsia"/>
            <w:i w:val="0"/>
            <w:noProof/>
          </w:rPr>
          <w:t>射频电磁场辐射</w:t>
        </w:r>
        <w:r w:rsidR="00C27A68" w:rsidRPr="00C27A68">
          <w:rPr>
            <w:rStyle w:val="aff"/>
            <w:rFonts w:hAnsi="宋体"/>
            <w:i w:val="0"/>
            <w:noProof/>
          </w:rPr>
          <w:t>(</w:t>
        </w:r>
        <w:r w:rsidR="00C27A68" w:rsidRPr="00C27A68">
          <w:rPr>
            <w:rStyle w:val="aff"/>
            <w:rFonts w:hAnsi="宋体" w:hint="eastAsia"/>
            <w:i w:val="0"/>
            <w:noProof/>
          </w:rPr>
          <w:t>无电流</w:t>
        </w:r>
        <w:r w:rsidR="00C27A68" w:rsidRPr="00C27A68">
          <w:rPr>
            <w:rStyle w:val="aff"/>
            <w:rFonts w:hAnsi="宋体"/>
            <w:i w:val="0"/>
            <w:noProof/>
          </w:rPr>
          <w:t>)</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_Toc508353908 \h </w:instrText>
        </w:r>
        <w:r w:rsidRPr="00C27A68">
          <w:rPr>
            <w:i w:val="0"/>
            <w:noProof/>
            <w:webHidden/>
          </w:rPr>
        </w:r>
        <w:r w:rsidRPr="00C27A68">
          <w:rPr>
            <w:i w:val="0"/>
            <w:noProof/>
            <w:webHidden/>
          </w:rPr>
          <w:fldChar w:fldCharType="separate"/>
        </w:r>
        <w:r w:rsidR="00C27A68" w:rsidRPr="00C27A68">
          <w:rPr>
            <w:i w:val="0"/>
            <w:noProof/>
            <w:webHidden/>
          </w:rPr>
          <w:t>24</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909" w:history="1">
        <w:r w:rsidR="00C27A68" w:rsidRPr="00C27A68">
          <w:rPr>
            <w:rStyle w:val="aff"/>
            <w:rFonts w:hAnsi="宋体"/>
            <w:i w:val="0"/>
            <w:noProof/>
          </w:rPr>
          <w:t xml:space="preserve">9.4.6  </w:t>
        </w:r>
        <w:r w:rsidR="00C27A68" w:rsidRPr="00C27A68">
          <w:rPr>
            <w:rStyle w:val="aff"/>
            <w:rFonts w:hAnsi="宋体" w:hint="eastAsia"/>
            <w:i w:val="0"/>
            <w:noProof/>
          </w:rPr>
          <w:t>浪涌</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_Toc508353909 \h </w:instrText>
        </w:r>
        <w:r w:rsidRPr="00C27A68">
          <w:rPr>
            <w:i w:val="0"/>
            <w:noProof/>
            <w:webHidden/>
          </w:rPr>
        </w:r>
        <w:r w:rsidRPr="00C27A68">
          <w:rPr>
            <w:i w:val="0"/>
            <w:noProof/>
            <w:webHidden/>
          </w:rPr>
          <w:fldChar w:fldCharType="separate"/>
        </w:r>
        <w:r w:rsidR="00C27A68" w:rsidRPr="00C27A68">
          <w:rPr>
            <w:i w:val="0"/>
            <w:noProof/>
            <w:webHidden/>
          </w:rPr>
          <w:t>25</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910" w:history="1">
        <w:r w:rsidR="00C27A68" w:rsidRPr="00C27A68">
          <w:rPr>
            <w:rStyle w:val="aff"/>
            <w:rFonts w:hAnsi="宋体"/>
            <w:i w:val="0"/>
            <w:noProof/>
          </w:rPr>
          <w:t xml:space="preserve">9.4.7  </w:t>
        </w:r>
        <w:r w:rsidR="00C27A68" w:rsidRPr="00C27A68">
          <w:rPr>
            <w:rStyle w:val="aff"/>
            <w:rFonts w:hAnsi="宋体" w:hint="eastAsia"/>
            <w:i w:val="0"/>
            <w:noProof/>
          </w:rPr>
          <w:t>阻尼振荡波</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_Toc508353910 \h </w:instrText>
        </w:r>
        <w:r w:rsidRPr="00C27A68">
          <w:rPr>
            <w:i w:val="0"/>
            <w:noProof/>
            <w:webHidden/>
          </w:rPr>
        </w:r>
        <w:r w:rsidRPr="00C27A68">
          <w:rPr>
            <w:i w:val="0"/>
            <w:noProof/>
            <w:webHidden/>
          </w:rPr>
          <w:fldChar w:fldCharType="separate"/>
        </w:r>
        <w:r w:rsidR="00C27A68" w:rsidRPr="00C27A68">
          <w:rPr>
            <w:i w:val="0"/>
            <w:noProof/>
            <w:webHidden/>
          </w:rPr>
          <w:t>26</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911" w:history="1">
        <w:r w:rsidR="00C27A68" w:rsidRPr="00C27A68">
          <w:rPr>
            <w:rStyle w:val="aff"/>
            <w:rFonts w:hAnsi="宋体"/>
            <w:i w:val="0"/>
            <w:noProof/>
          </w:rPr>
          <w:t xml:space="preserve">9.4.8  </w:t>
        </w:r>
        <w:r w:rsidR="00C27A68" w:rsidRPr="00C27A68">
          <w:rPr>
            <w:rStyle w:val="aff"/>
            <w:rFonts w:hAnsi="宋体" w:hint="eastAsia"/>
            <w:i w:val="0"/>
            <w:noProof/>
          </w:rPr>
          <w:t>短时过电流</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_Toc508353911 \h </w:instrText>
        </w:r>
        <w:r w:rsidRPr="00C27A68">
          <w:rPr>
            <w:i w:val="0"/>
            <w:noProof/>
            <w:webHidden/>
          </w:rPr>
        </w:r>
        <w:r w:rsidRPr="00C27A68">
          <w:rPr>
            <w:i w:val="0"/>
            <w:noProof/>
            <w:webHidden/>
          </w:rPr>
          <w:fldChar w:fldCharType="separate"/>
        </w:r>
        <w:r w:rsidR="00C27A68" w:rsidRPr="00C27A68">
          <w:rPr>
            <w:i w:val="0"/>
            <w:noProof/>
            <w:webHidden/>
          </w:rPr>
          <w:t>27</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912" w:history="1">
        <w:r w:rsidR="00C27A68" w:rsidRPr="00C27A68">
          <w:rPr>
            <w:rStyle w:val="aff"/>
            <w:rFonts w:hAnsi="宋体"/>
            <w:i w:val="0"/>
            <w:noProof/>
          </w:rPr>
          <w:t xml:space="preserve">9.4.9  </w:t>
        </w:r>
        <w:r w:rsidR="00C27A68" w:rsidRPr="00C27A68">
          <w:rPr>
            <w:rStyle w:val="aff"/>
            <w:rFonts w:hAnsi="宋体" w:hint="eastAsia"/>
            <w:i w:val="0"/>
            <w:noProof/>
          </w:rPr>
          <w:t>脉冲电压</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_Toc508353912 \h </w:instrText>
        </w:r>
        <w:r w:rsidRPr="00C27A68">
          <w:rPr>
            <w:i w:val="0"/>
            <w:noProof/>
            <w:webHidden/>
          </w:rPr>
        </w:r>
        <w:r w:rsidRPr="00C27A68">
          <w:rPr>
            <w:i w:val="0"/>
            <w:noProof/>
            <w:webHidden/>
          </w:rPr>
          <w:fldChar w:fldCharType="separate"/>
        </w:r>
        <w:r w:rsidR="00C27A68" w:rsidRPr="00C27A68">
          <w:rPr>
            <w:i w:val="0"/>
            <w:noProof/>
            <w:webHidden/>
          </w:rPr>
          <w:t>27</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913" w:history="1">
        <w:r w:rsidR="00C27A68" w:rsidRPr="00C27A68">
          <w:rPr>
            <w:rStyle w:val="aff"/>
            <w:rFonts w:hAnsi="宋体"/>
            <w:i w:val="0"/>
            <w:noProof/>
          </w:rPr>
          <w:t xml:space="preserve">9.4.10  </w:t>
        </w:r>
        <w:r w:rsidR="00C27A68" w:rsidRPr="00C27A68">
          <w:rPr>
            <w:rStyle w:val="aff"/>
            <w:rFonts w:hAnsi="宋体" w:hint="eastAsia"/>
            <w:i w:val="0"/>
            <w:noProof/>
          </w:rPr>
          <w:t>接地故障</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_Toc508353913 \h </w:instrText>
        </w:r>
        <w:r w:rsidRPr="00C27A68">
          <w:rPr>
            <w:i w:val="0"/>
            <w:noProof/>
            <w:webHidden/>
          </w:rPr>
        </w:r>
        <w:r w:rsidRPr="00C27A68">
          <w:rPr>
            <w:i w:val="0"/>
            <w:noProof/>
            <w:webHidden/>
          </w:rPr>
          <w:fldChar w:fldCharType="separate"/>
        </w:r>
        <w:r w:rsidR="00C27A68" w:rsidRPr="00C27A68">
          <w:rPr>
            <w:i w:val="0"/>
            <w:noProof/>
            <w:webHidden/>
          </w:rPr>
          <w:t>30</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914" w:history="1">
        <w:r w:rsidR="00C27A68" w:rsidRPr="00C27A68">
          <w:rPr>
            <w:rStyle w:val="aff"/>
            <w:rFonts w:hAnsi="宋体"/>
            <w:i w:val="0"/>
            <w:noProof/>
          </w:rPr>
          <w:t xml:space="preserve">9.4.11  </w:t>
        </w:r>
        <w:r w:rsidR="00C27A68" w:rsidRPr="00C27A68">
          <w:rPr>
            <w:rStyle w:val="aff"/>
            <w:rFonts w:hAnsi="宋体" w:hint="eastAsia"/>
            <w:i w:val="0"/>
            <w:noProof/>
          </w:rPr>
          <w:t>辅助装置工作</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_Toc508353914 \h </w:instrText>
        </w:r>
        <w:r w:rsidRPr="00C27A68">
          <w:rPr>
            <w:i w:val="0"/>
            <w:noProof/>
            <w:webHidden/>
          </w:rPr>
        </w:r>
        <w:r w:rsidRPr="00C27A68">
          <w:rPr>
            <w:i w:val="0"/>
            <w:noProof/>
            <w:webHidden/>
          </w:rPr>
          <w:fldChar w:fldCharType="separate"/>
        </w:r>
        <w:r w:rsidR="00C27A68" w:rsidRPr="00C27A68">
          <w:rPr>
            <w:i w:val="0"/>
            <w:noProof/>
            <w:webHidden/>
          </w:rPr>
          <w:t>31</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915" w:history="1">
        <w:r w:rsidR="00C27A68" w:rsidRPr="00C27A68">
          <w:rPr>
            <w:rStyle w:val="aff"/>
            <w:rFonts w:hAnsi="宋体"/>
            <w:i w:val="0"/>
            <w:noProof/>
          </w:rPr>
          <w:t xml:space="preserve">9.4.12  </w:t>
        </w:r>
        <w:r w:rsidR="00C27A68" w:rsidRPr="00C27A68">
          <w:rPr>
            <w:rStyle w:val="aff"/>
            <w:rFonts w:hAnsi="宋体" w:hint="eastAsia"/>
            <w:i w:val="0"/>
            <w:noProof/>
          </w:rPr>
          <w:t>机械试验</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_Toc508353915 \h </w:instrText>
        </w:r>
        <w:r w:rsidRPr="00C27A68">
          <w:rPr>
            <w:i w:val="0"/>
            <w:noProof/>
            <w:webHidden/>
          </w:rPr>
        </w:r>
        <w:r w:rsidRPr="00C27A68">
          <w:rPr>
            <w:i w:val="0"/>
            <w:noProof/>
            <w:webHidden/>
          </w:rPr>
          <w:fldChar w:fldCharType="separate"/>
        </w:r>
        <w:r w:rsidR="00C27A68" w:rsidRPr="00C27A68">
          <w:rPr>
            <w:i w:val="0"/>
            <w:noProof/>
            <w:webHidden/>
          </w:rPr>
          <w:t>31</w:t>
        </w:r>
        <w:r w:rsidRPr="00C27A68">
          <w:rPr>
            <w:i w:val="0"/>
            <w:noProof/>
            <w:webHidden/>
          </w:rPr>
          <w:fldChar w:fldCharType="end"/>
        </w:r>
      </w:hyperlink>
    </w:p>
    <w:p w:rsidR="00C27A68" w:rsidRPr="00C27A68" w:rsidRDefault="00FF25D3" w:rsidP="00754EAD">
      <w:pPr>
        <w:pStyle w:val="40"/>
        <w:tabs>
          <w:tab w:val="right" w:leader="dot" w:pos="9060"/>
        </w:tabs>
        <w:rPr>
          <w:rFonts w:asciiTheme="minorHAnsi" w:eastAsiaTheme="minorEastAsia" w:hAnsiTheme="minorHAnsi" w:cstheme="minorBidi"/>
          <w:noProof/>
          <w:sz w:val="21"/>
          <w:szCs w:val="22"/>
        </w:rPr>
      </w:pPr>
      <w:hyperlink w:anchor="_Toc508353916" w:history="1">
        <w:r w:rsidR="00C27A68" w:rsidRPr="00C27A68">
          <w:rPr>
            <w:rStyle w:val="aff"/>
            <w:noProof/>
          </w:rPr>
          <w:t xml:space="preserve">9.4.12.1  </w:t>
        </w:r>
        <w:r w:rsidR="00C27A68" w:rsidRPr="00C27A68">
          <w:rPr>
            <w:rStyle w:val="aff"/>
            <w:rFonts w:hint="eastAsia"/>
            <w:noProof/>
          </w:rPr>
          <w:t>振动</w:t>
        </w:r>
        <w:r w:rsidR="00C27A68" w:rsidRPr="00C27A68">
          <w:rPr>
            <w:noProof/>
            <w:webHidden/>
          </w:rPr>
          <w:tab/>
        </w:r>
        <w:r w:rsidRPr="00C27A68">
          <w:rPr>
            <w:noProof/>
            <w:webHidden/>
          </w:rPr>
          <w:fldChar w:fldCharType="begin"/>
        </w:r>
        <w:r w:rsidR="00C27A68" w:rsidRPr="00C27A68">
          <w:rPr>
            <w:noProof/>
            <w:webHidden/>
          </w:rPr>
          <w:instrText xml:space="preserve"> PAGEREF _Toc508353916 \h </w:instrText>
        </w:r>
        <w:r w:rsidRPr="00C27A68">
          <w:rPr>
            <w:noProof/>
            <w:webHidden/>
          </w:rPr>
        </w:r>
        <w:r w:rsidRPr="00C27A68">
          <w:rPr>
            <w:noProof/>
            <w:webHidden/>
          </w:rPr>
          <w:fldChar w:fldCharType="separate"/>
        </w:r>
        <w:r w:rsidR="00C27A68" w:rsidRPr="00C27A68">
          <w:rPr>
            <w:noProof/>
            <w:webHidden/>
          </w:rPr>
          <w:t>31</w:t>
        </w:r>
        <w:r w:rsidRPr="00C27A68">
          <w:rPr>
            <w:noProof/>
            <w:webHidden/>
          </w:rPr>
          <w:fldChar w:fldCharType="end"/>
        </w:r>
      </w:hyperlink>
    </w:p>
    <w:p w:rsidR="00C27A68" w:rsidRPr="00C27A68" w:rsidRDefault="00FF25D3" w:rsidP="00754EAD">
      <w:pPr>
        <w:pStyle w:val="40"/>
        <w:tabs>
          <w:tab w:val="right" w:leader="dot" w:pos="9060"/>
        </w:tabs>
        <w:rPr>
          <w:rFonts w:asciiTheme="minorHAnsi" w:eastAsiaTheme="minorEastAsia" w:hAnsiTheme="minorHAnsi" w:cstheme="minorBidi"/>
          <w:noProof/>
          <w:sz w:val="21"/>
          <w:szCs w:val="22"/>
        </w:rPr>
      </w:pPr>
      <w:hyperlink w:anchor="_Toc508353917" w:history="1">
        <w:r w:rsidR="00C27A68" w:rsidRPr="00C27A68">
          <w:rPr>
            <w:rStyle w:val="aff"/>
            <w:noProof/>
          </w:rPr>
          <w:t xml:space="preserve">9.4.12.2  </w:t>
        </w:r>
        <w:r w:rsidR="00C27A68" w:rsidRPr="00C27A68">
          <w:rPr>
            <w:rStyle w:val="aff"/>
            <w:rFonts w:hint="eastAsia"/>
            <w:noProof/>
          </w:rPr>
          <w:t>冲击</w:t>
        </w:r>
        <w:r w:rsidR="00C27A68" w:rsidRPr="00C27A68">
          <w:rPr>
            <w:noProof/>
            <w:webHidden/>
          </w:rPr>
          <w:tab/>
        </w:r>
        <w:r w:rsidRPr="00C27A68">
          <w:rPr>
            <w:noProof/>
            <w:webHidden/>
          </w:rPr>
          <w:fldChar w:fldCharType="begin"/>
        </w:r>
        <w:r w:rsidR="00C27A68" w:rsidRPr="00C27A68">
          <w:rPr>
            <w:noProof/>
            <w:webHidden/>
          </w:rPr>
          <w:instrText xml:space="preserve"> PAGEREF _Toc508353917 \h </w:instrText>
        </w:r>
        <w:r w:rsidRPr="00C27A68">
          <w:rPr>
            <w:noProof/>
            <w:webHidden/>
          </w:rPr>
        </w:r>
        <w:r w:rsidRPr="00C27A68">
          <w:rPr>
            <w:noProof/>
            <w:webHidden/>
          </w:rPr>
          <w:fldChar w:fldCharType="separate"/>
        </w:r>
        <w:r w:rsidR="00C27A68" w:rsidRPr="00C27A68">
          <w:rPr>
            <w:noProof/>
            <w:webHidden/>
          </w:rPr>
          <w:t>32</w:t>
        </w:r>
        <w:r w:rsidRPr="00C27A68">
          <w:rPr>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918" w:history="1">
        <w:r w:rsidR="00C27A68" w:rsidRPr="00C27A68">
          <w:rPr>
            <w:rStyle w:val="aff"/>
            <w:rFonts w:hAnsi="宋体"/>
            <w:i w:val="0"/>
            <w:noProof/>
          </w:rPr>
          <w:t xml:space="preserve">9.4.13  </w:t>
        </w:r>
        <w:r w:rsidR="00C27A68" w:rsidRPr="00C27A68">
          <w:rPr>
            <w:rStyle w:val="aff"/>
            <w:rFonts w:hAnsi="宋体" w:hint="eastAsia"/>
            <w:i w:val="0"/>
            <w:noProof/>
          </w:rPr>
          <w:t>阳光辐射</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_Toc508353918 \h </w:instrText>
        </w:r>
        <w:r w:rsidRPr="00C27A68">
          <w:rPr>
            <w:i w:val="0"/>
            <w:noProof/>
            <w:webHidden/>
          </w:rPr>
        </w:r>
        <w:r w:rsidRPr="00C27A68">
          <w:rPr>
            <w:i w:val="0"/>
            <w:noProof/>
            <w:webHidden/>
          </w:rPr>
          <w:fldChar w:fldCharType="separate"/>
        </w:r>
        <w:r w:rsidR="00C27A68" w:rsidRPr="00C27A68">
          <w:rPr>
            <w:i w:val="0"/>
            <w:noProof/>
            <w:webHidden/>
          </w:rPr>
          <w:t>32</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919" w:history="1">
        <w:r w:rsidR="00C27A68" w:rsidRPr="00C27A68">
          <w:rPr>
            <w:rStyle w:val="aff"/>
            <w:rFonts w:hAnsi="宋体"/>
            <w:i w:val="0"/>
            <w:noProof/>
          </w:rPr>
          <w:t xml:space="preserve">9.4.14  </w:t>
        </w:r>
        <w:r w:rsidR="00C27A68" w:rsidRPr="00C27A68">
          <w:rPr>
            <w:rStyle w:val="aff"/>
            <w:rFonts w:hAnsi="宋体" w:hint="eastAsia"/>
            <w:i w:val="0"/>
            <w:noProof/>
          </w:rPr>
          <w:t>防尘</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_Toc508353919 \h </w:instrText>
        </w:r>
        <w:r w:rsidRPr="00C27A68">
          <w:rPr>
            <w:i w:val="0"/>
            <w:noProof/>
            <w:webHidden/>
          </w:rPr>
        </w:r>
        <w:r w:rsidRPr="00C27A68">
          <w:rPr>
            <w:i w:val="0"/>
            <w:noProof/>
            <w:webHidden/>
          </w:rPr>
          <w:fldChar w:fldCharType="separate"/>
        </w:r>
        <w:r w:rsidR="00C27A68" w:rsidRPr="00C27A68">
          <w:rPr>
            <w:i w:val="0"/>
            <w:noProof/>
            <w:webHidden/>
          </w:rPr>
          <w:t>33</w:t>
        </w:r>
        <w:r w:rsidRPr="00C27A68">
          <w:rPr>
            <w:i w:val="0"/>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920" w:history="1">
        <w:r w:rsidR="00C27A68" w:rsidRPr="00C27A68">
          <w:rPr>
            <w:rStyle w:val="aff"/>
            <w:rFonts w:hAnsi="宋体"/>
            <w:i w:val="0"/>
            <w:noProof/>
          </w:rPr>
          <w:t xml:space="preserve">9.4.15  </w:t>
        </w:r>
        <w:r w:rsidR="00C27A68" w:rsidRPr="00C27A68">
          <w:rPr>
            <w:rStyle w:val="aff"/>
            <w:rFonts w:hAnsi="宋体" w:hint="eastAsia"/>
            <w:i w:val="0"/>
            <w:noProof/>
          </w:rPr>
          <w:t>气候试验</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_Toc508353920 \h </w:instrText>
        </w:r>
        <w:r w:rsidRPr="00C27A68">
          <w:rPr>
            <w:i w:val="0"/>
            <w:noProof/>
            <w:webHidden/>
          </w:rPr>
        </w:r>
        <w:r w:rsidRPr="00C27A68">
          <w:rPr>
            <w:i w:val="0"/>
            <w:noProof/>
            <w:webHidden/>
          </w:rPr>
          <w:fldChar w:fldCharType="separate"/>
        </w:r>
        <w:r w:rsidR="00C27A68" w:rsidRPr="00C27A68">
          <w:rPr>
            <w:i w:val="0"/>
            <w:noProof/>
            <w:webHidden/>
          </w:rPr>
          <w:t>33</w:t>
        </w:r>
        <w:r w:rsidRPr="00C27A68">
          <w:rPr>
            <w:i w:val="0"/>
            <w:noProof/>
            <w:webHidden/>
          </w:rPr>
          <w:fldChar w:fldCharType="end"/>
        </w:r>
      </w:hyperlink>
    </w:p>
    <w:p w:rsidR="00C27A68" w:rsidRPr="00C27A68" w:rsidRDefault="00FF25D3" w:rsidP="00754EAD">
      <w:pPr>
        <w:pStyle w:val="40"/>
        <w:tabs>
          <w:tab w:val="right" w:leader="dot" w:pos="9060"/>
        </w:tabs>
        <w:rPr>
          <w:rFonts w:asciiTheme="minorHAnsi" w:eastAsiaTheme="minorEastAsia" w:hAnsiTheme="minorHAnsi" w:cstheme="minorBidi"/>
          <w:noProof/>
          <w:sz w:val="21"/>
          <w:szCs w:val="22"/>
        </w:rPr>
      </w:pPr>
      <w:hyperlink w:anchor="_Toc508353921" w:history="1">
        <w:r w:rsidR="00C27A68" w:rsidRPr="00C27A68">
          <w:rPr>
            <w:rStyle w:val="aff"/>
            <w:noProof/>
          </w:rPr>
          <w:t xml:space="preserve">9.4.15.1  </w:t>
        </w:r>
        <w:r w:rsidR="00C27A68" w:rsidRPr="00C27A68">
          <w:rPr>
            <w:rStyle w:val="aff"/>
            <w:rFonts w:hint="eastAsia"/>
            <w:noProof/>
          </w:rPr>
          <w:t>高温</w:t>
        </w:r>
        <w:r w:rsidR="00C27A68" w:rsidRPr="00C27A68">
          <w:rPr>
            <w:noProof/>
            <w:webHidden/>
          </w:rPr>
          <w:tab/>
        </w:r>
        <w:r w:rsidRPr="00C27A68">
          <w:rPr>
            <w:noProof/>
            <w:webHidden/>
          </w:rPr>
          <w:fldChar w:fldCharType="begin"/>
        </w:r>
        <w:r w:rsidR="00C27A68" w:rsidRPr="00C27A68">
          <w:rPr>
            <w:noProof/>
            <w:webHidden/>
          </w:rPr>
          <w:instrText xml:space="preserve"> PAGEREF _Toc508353921 \h </w:instrText>
        </w:r>
        <w:r w:rsidRPr="00C27A68">
          <w:rPr>
            <w:noProof/>
            <w:webHidden/>
          </w:rPr>
        </w:r>
        <w:r w:rsidRPr="00C27A68">
          <w:rPr>
            <w:noProof/>
            <w:webHidden/>
          </w:rPr>
          <w:fldChar w:fldCharType="separate"/>
        </w:r>
        <w:r w:rsidR="00C27A68" w:rsidRPr="00C27A68">
          <w:rPr>
            <w:noProof/>
            <w:webHidden/>
          </w:rPr>
          <w:t>33</w:t>
        </w:r>
        <w:r w:rsidRPr="00C27A68">
          <w:rPr>
            <w:noProof/>
            <w:webHidden/>
          </w:rPr>
          <w:fldChar w:fldCharType="end"/>
        </w:r>
      </w:hyperlink>
    </w:p>
    <w:p w:rsidR="00C27A68" w:rsidRPr="00C27A68" w:rsidRDefault="00FF25D3" w:rsidP="00754EAD">
      <w:pPr>
        <w:pStyle w:val="40"/>
        <w:tabs>
          <w:tab w:val="right" w:leader="dot" w:pos="9060"/>
        </w:tabs>
        <w:rPr>
          <w:rFonts w:asciiTheme="minorHAnsi" w:eastAsiaTheme="minorEastAsia" w:hAnsiTheme="minorHAnsi" w:cstheme="minorBidi"/>
          <w:noProof/>
          <w:sz w:val="21"/>
          <w:szCs w:val="22"/>
        </w:rPr>
      </w:pPr>
      <w:hyperlink w:anchor="_Toc508353922" w:history="1">
        <w:r w:rsidR="00C27A68" w:rsidRPr="00C27A68">
          <w:rPr>
            <w:rStyle w:val="aff"/>
            <w:noProof/>
          </w:rPr>
          <w:t xml:space="preserve">9.4.15.2  </w:t>
        </w:r>
        <w:r w:rsidR="00C27A68" w:rsidRPr="00C27A68">
          <w:rPr>
            <w:rStyle w:val="aff"/>
            <w:rFonts w:hint="eastAsia"/>
            <w:noProof/>
          </w:rPr>
          <w:t>低温</w:t>
        </w:r>
        <w:r w:rsidR="00C27A68" w:rsidRPr="00C27A68">
          <w:rPr>
            <w:noProof/>
            <w:webHidden/>
          </w:rPr>
          <w:tab/>
        </w:r>
        <w:r w:rsidRPr="00C27A68">
          <w:rPr>
            <w:noProof/>
            <w:webHidden/>
          </w:rPr>
          <w:fldChar w:fldCharType="begin"/>
        </w:r>
        <w:r w:rsidR="00C27A68" w:rsidRPr="00C27A68">
          <w:rPr>
            <w:noProof/>
            <w:webHidden/>
          </w:rPr>
          <w:instrText xml:space="preserve"> PAGEREF _Toc508353922 \h </w:instrText>
        </w:r>
        <w:r w:rsidRPr="00C27A68">
          <w:rPr>
            <w:noProof/>
            <w:webHidden/>
          </w:rPr>
        </w:r>
        <w:r w:rsidRPr="00C27A68">
          <w:rPr>
            <w:noProof/>
            <w:webHidden/>
          </w:rPr>
          <w:fldChar w:fldCharType="separate"/>
        </w:r>
        <w:r w:rsidR="00C27A68" w:rsidRPr="00C27A68">
          <w:rPr>
            <w:noProof/>
            <w:webHidden/>
          </w:rPr>
          <w:t>33</w:t>
        </w:r>
        <w:r w:rsidRPr="00C27A68">
          <w:rPr>
            <w:noProof/>
            <w:webHidden/>
          </w:rPr>
          <w:fldChar w:fldCharType="end"/>
        </w:r>
      </w:hyperlink>
    </w:p>
    <w:p w:rsidR="00C27A68" w:rsidRPr="00C27A68" w:rsidRDefault="00FF25D3" w:rsidP="00754EAD">
      <w:pPr>
        <w:pStyle w:val="40"/>
        <w:tabs>
          <w:tab w:val="right" w:leader="dot" w:pos="9060"/>
        </w:tabs>
        <w:rPr>
          <w:rFonts w:asciiTheme="minorHAnsi" w:eastAsiaTheme="minorEastAsia" w:hAnsiTheme="minorHAnsi" w:cstheme="minorBidi"/>
          <w:noProof/>
          <w:sz w:val="21"/>
          <w:szCs w:val="22"/>
        </w:rPr>
      </w:pPr>
      <w:hyperlink w:anchor="_Toc508353923" w:history="1">
        <w:r w:rsidR="00C27A68" w:rsidRPr="00C27A68">
          <w:rPr>
            <w:rStyle w:val="aff"/>
            <w:noProof/>
          </w:rPr>
          <w:t xml:space="preserve">9.4.15.3  </w:t>
        </w:r>
        <w:r w:rsidR="00C27A68" w:rsidRPr="00C27A68">
          <w:rPr>
            <w:rStyle w:val="aff"/>
            <w:rFonts w:hint="eastAsia"/>
            <w:noProof/>
          </w:rPr>
          <w:t>恒定湿热</w:t>
        </w:r>
        <w:r w:rsidR="00C27A68" w:rsidRPr="00C27A68">
          <w:rPr>
            <w:noProof/>
            <w:webHidden/>
          </w:rPr>
          <w:tab/>
        </w:r>
        <w:r w:rsidRPr="00C27A68">
          <w:rPr>
            <w:noProof/>
            <w:webHidden/>
          </w:rPr>
          <w:fldChar w:fldCharType="begin"/>
        </w:r>
        <w:r w:rsidR="00C27A68" w:rsidRPr="00C27A68">
          <w:rPr>
            <w:noProof/>
            <w:webHidden/>
          </w:rPr>
          <w:instrText xml:space="preserve"> PAGEREF _Toc508353923 \h </w:instrText>
        </w:r>
        <w:r w:rsidRPr="00C27A68">
          <w:rPr>
            <w:noProof/>
            <w:webHidden/>
          </w:rPr>
        </w:r>
        <w:r w:rsidRPr="00C27A68">
          <w:rPr>
            <w:noProof/>
            <w:webHidden/>
          </w:rPr>
          <w:fldChar w:fldCharType="separate"/>
        </w:r>
        <w:r w:rsidR="00C27A68" w:rsidRPr="00C27A68">
          <w:rPr>
            <w:noProof/>
            <w:webHidden/>
          </w:rPr>
          <w:t>34</w:t>
        </w:r>
        <w:r w:rsidRPr="00C27A68">
          <w:rPr>
            <w:noProof/>
            <w:webHidden/>
          </w:rPr>
          <w:fldChar w:fldCharType="end"/>
        </w:r>
      </w:hyperlink>
    </w:p>
    <w:p w:rsidR="00C27A68" w:rsidRPr="00C27A68" w:rsidRDefault="00FF25D3" w:rsidP="00754EAD">
      <w:pPr>
        <w:pStyle w:val="40"/>
        <w:tabs>
          <w:tab w:val="right" w:leader="dot" w:pos="9060"/>
        </w:tabs>
        <w:rPr>
          <w:rFonts w:asciiTheme="minorHAnsi" w:eastAsiaTheme="minorEastAsia" w:hAnsiTheme="minorHAnsi" w:cstheme="minorBidi"/>
          <w:noProof/>
          <w:sz w:val="21"/>
          <w:szCs w:val="22"/>
        </w:rPr>
      </w:pPr>
      <w:hyperlink w:anchor="_Toc508353924" w:history="1">
        <w:r w:rsidR="00C27A68" w:rsidRPr="00C27A68">
          <w:rPr>
            <w:rStyle w:val="aff"/>
            <w:noProof/>
          </w:rPr>
          <w:t xml:space="preserve">9.4.15.4  </w:t>
        </w:r>
        <w:r w:rsidR="00C27A68" w:rsidRPr="00C27A68">
          <w:rPr>
            <w:rStyle w:val="aff"/>
            <w:rFonts w:hint="eastAsia"/>
            <w:noProof/>
          </w:rPr>
          <w:t>交变湿热</w:t>
        </w:r>
        <w:r w:rsidR="00C27A68" w:rsidRPr="00C27A68">
          <w:rPr>
            <w:noProof/>
            <w:webHidden/>
          </w:rPr>
          <w:tab/>
        </w:r>
        <w:r w:rsidRPr="00C27A68">
          <w:rPr>
            <w:noProof/>
            <w:webHidden/>
          </w:rPr>
          <w:fldChar w:fldCharType="begin"/>
        </w:r>
        <w:r w:rsidR="00C27A68" w:rsidRPr="00C27A68">
          <w:rPr>
            <w:noProof/>
            <w:webHidden/>
          </w:rPr>
          <w:instrText xml:space="preserve"> PAGEREF _Toc508353924 \h </w:instrText>
        </w:r>
        <w:r w:rsidRPr="00C27A68">
          <w:rPr>
            <w:noProof/>
            <w:webHidden/>
          </w:rPr>
        </w:r>
        <w:r w:rsidRPr="00C27A68">
          <w:rPr>
            <w:noProof/>
            <w:webHidden/>
          </w:rPr>
          <w:fldChar w:fldCharType="separate"/>
        </w:r>
        <w:r w:rsidR="00C27A68" w:rsidRPr="00C27A68">
          <w:rPr>
            <w:noProof/>
            <w:webHidden/>
          </w:rPr>
          <w:t>34</w:t>
        </w:r>
        <w:r w:rsidRPr="00C27A68">
          <w:rPr>
            <w:noProof/>
            <w:webHidden/>
          </w:rPr>
          <w:fldChar w:fldCharType="end"/>
        </w:r>
      </w:hyperlink>
    </w:p>
    <w:p w:rsidR="00C27A68" w:rsidRPr="00C27A68" w:rsidRDefault="00FF25D3" w:rsidP="00754EAD">
      <w:pPr>
        <w:pStyle w:val="40"/>
        <w:tabs>
          <w:tab w:val="right" w:leader="dot" w:pos="9060"/>
        </w:tabs>
        <w:rPr>
          <w:rFonts w:asciiTheme="minorHAnsi" w:eastAsiaTheme="minorEastAsia" w:hAnsiTheme="minorHAnsi" w:cstheme="minorBidi"/>
          <w:noProof/>
          <w:sz w:val="21"/>
          <w:szCs w:val="22"/>
        </w:rPr>
      </w:pPr>
      <w:hyperlink w:anchor="_Toc508353925" w:history="1">
        <w:r w:rsidR="00C27A68" w:rsidRPr="00C27A68">
          <w:rPr>
            <w:rStyle w:val="aff"/>
            <w:noProof/>
          </w:rPr>
          <w:t xml:space="preserve">9.4.15.5  </w:t>
        </w:r>
        <w:r w:rsidR="00C27A68" w:rsidRPr="00C27A68">
          <w:rPr>
            <w:rStyle w:val="aff"/>
            <w:rFonts w:hint="eastAsia"/>
            <w:noProof/>
          </w:rPr>
          <w:t>防水</w:t>
        </w:r>
        <w:r w:rsidR="00C27A68" w:rsidRPr="00C27A68">
          <w:rPr>
            <w:noProof/>
            <w:webHidden/>
          </w:rPr>
          <w:tab/>
        </w:r>
        <w:r w:rsidRPr="00C27A68">
          <w:rPr>
            <w:noProof/>
            <w:webHidden/>
          </w:rPr>
          <w:fldChar w:fldCharType="begin"/>
        </w:r>
        <w:r w:rsidR="00C27A68" w:rsidRPr="00C27A68">
          <w:rPr>
            <w:noProof/>
            <w:webHidden/>
          </w:rPr>
          <w:instrText xml:space="preserve"> PAGEREF _Toc508353925 \h </w:instrText>
        </w:r>
        <w:r w:rsidRPr="00C27A68">
          <w:rPr>
            <w:noProof/>
            <w:webHidden/>
          </w:rPr>
        </w:r>
        <w:r w:rsidRPr="00C27A68">
          <w:rPr>
            <w:noProof/>
            <w:webHidden/>
          </w:rPr>
          <w:fldChar w:fldCharType="separate"/>
        </w:r>
        <w:r w:rsidR="00C27A68" w:rsidRPr="00C27A68">
          <w:rPr>
            <w:noProof/>
            <w:webHidden/>
          </w:rPr>
          <w:t>35</w:t>
        </w:r>
        <w:r w:rsidRPr="00C27A68">
          <w:rPr>
            <w:noProof/>
            <w:webHidden/>
          </w:rPr>
          <w:fldChar w:fldCharType="end"/>
        </w:r>
      </w:hyperlink>
    </w:p>
    <w:p w:rsidR="00C27A68" w:rsidRPr="00C27A68" w:rsidRDefault="00FF25D3" w:rsidP="00754EAD">
      <w:pPr>
        <w:pStyle w:val="31"/>
        <w:tabs>
          <w:tab w:val="right" w:leader="dot" w:pos="9060"/>
        </w:tabs>
        <w:rPr>
          <w:rFonts w:asciiTheme="minorHAnsi" w:eastAsiaTheme="minorEastAsia" w:hAnsiTheme="minorHAnsi" w:cstheme="minorBidi"/>
          <w:i w:val="0"/>
          <w:iCs w:val="0"/>
          <w:noProof/>
          <w:sz w:val="21"/>
          <w:szCs w:val="22"/>
        </w:rPr>
      </w:pPr>
      <w:hyperlink w:anchor="_Toc508353926" w:history="1">
        <w:r w:rsidR="00C27A68" w:rsidRPr="00C27A68">
          <w:rPr>
            <w:rStyle w:val="aff"/>
            <w:rFonts w:hAnsi="宋体"/>
            <w:i w:val="0"/>
            <w:noProof/>
          </w:rPr>
          <w:t xml:space="preserve">9.4.16  </w:t>
        </w:r>
        <w:r w:rsidR="00C27A68" w:rsidRPr="00C27A68">
          <w:rPr>
            <w:rStyle w:val="aff"/>
            <w:rFonts w:hAnsi="宋体" w:hint="eastAsia"/>
            <w:i w:val="0"/>
            <w:noProof/>
          </w:rPr>
          <w:t>耐久性试验</w:t>
        </w:r>
        <w:r w:rsidR="00C27A68" w:rsidRPr="00C27A68">
          <w:rPr>
            <w:i w:val="0"/>
            <w:noProof/>
            <w:webHidden/>
          </w:rPr>
          <w:tab/>
        </w:r>
        <w:r w:rsidRPr="00C27A68">
          <w:rPr>
            <w:i w:val="0"/>
            <w:noProof/>
            <w:webHidden/>
          </w:rPr>
          <w:fldChar w:fldCharType="begin"/>
        </w:r>
        <w:r w:rsidR="00C27A68" w:rsidRPr="00C27A68">
          <w:rPr>
            <w:i w:val="0"/>
            <w:noProof/>
            <w:webHidden/>
          </w:rPr>
          <w:instrText xml:space="preserve"> PAGEREF _Toc508353926 \h </w:instrText>
        </w:r>
        <w:r w:rsidRPr="00C27A68">
          <w:rPr>
            <w:i w:val="0"/>
            <w:noProof/>
            <w:webHidden/>
          </w:rPr>
        </w:r>
        <w:r w:rsidRPr="00C27A68">
          <w:rPr>
            <w:i w:val="0"/>
            <w:noProof/>
            <w:webHidden/>
          </w:rPr>
          <w:fldChar w:fldCharType="separate"/>
        </w:r>
        <w:r w:rsidR="00C27A68" w:rsidRPr="00C27A68">
          <w:rPr>
            <w:i w:val="0"/>
            <w:noProof/>
            <w:webHidden/>
          </w:rPr>
          <w:t>35</w:t>
        </w:r>
        <w:r w:rsidRPr="00C27A68">
          <w:rPr>
            <w:i w:val="0"/>
            <w:noProof/>
            <w:webHidden/>
          </w:rPr>
          <w:fldChar w:fldCharType="end"/>
        </w:r>
      </w:hyperlink>
    </w:p>
    <w:p w:rsidR="00C27A68" w:rsidRPr="00C27A68" w:rsidRDefault="00FF25D3" w:rsidP="00754EAD">
      <w:pPr>
        <w:pStyle w:val="22"/>
        <w:tabs>
          <w:tab w:val="right" w:leader="dot" w:pos="9060"/>
        </w:tabs>
        <w:rPr>
          <w:rFonts w:asciiTheme="minorHAnsi" w:eastAsiaTheme="minorEastAsia" w:hAnsiTheme="minorHAnsi" w:cstheme="minorBidi"/>
          <w:smallCaps w:val="0"/>
          <w:noProof/>
          <w:sz w:val="21"/>
          <w:szCs w:val="22"/>
        </w:rPr>
      </w:pPr>
      <w:hyperlink w:anchor="_Toc508353927" w:history="1">
        <w:r w:rsidR="00C27A68" w:rsidRPr="00C27A68">
          <w:rPr>
            <w:rStyle w:val="aff"/>
            <w:rFonts w:hAnsi="宋体"/>
            <w:bCs/>
            <w:noProof/>
          </w:rPr>
          <w:t xml:space="preserve">9.5  </w:t>
        </w:r>
        <w:r w:rsidR="00C27A68" w:rsidRPr="00C27A68">
          <w:rPr>
            <w:rStyle w:val="aff"/>
            <w:rFonts w:hAnsi="宋体" w:hint="eastAsia"/>
            <w:bCs/>
            <w:noProof/>
          </w:rPr>
          <w:t>计时准确度</w:t>
        </w:r>
        <w:r w:rsidR="00C27A68" w:rsidRPr="00C27A68">
          <w:rPr>
            <w:noProof/>
            <w:webHidden/>
          </w:rPr>
          <w:tab/>
        </w:r>
        <w:r w:rsidRPr="00C27A68">
          <w:rPr>
            <w:noProof/>
            <w:webHidden/>
          </w:rPr>
          <w:fldChar w:fldCharType="begin"/>
        </w:r>
        <w:r w:rsidR="00C27A68" w:rsidRPr="00C27A68">
          <w:rPr>
            <w:noProof/>
            <w:webHidden/>
          </w:rPr>
          <w:instrText xml:space="preserve"> PAGEREF _Toc508353927 \h </w:instrText>
        </w:r>
        <w:r w:rsidRPr="00C27A68">
          <w:rPr>
            <w:noProof/>
            <w:webHidden/>
          </w:rPr>
        </w:r>
        <w:r w:rsidRPr="00C27A68">
          <w:rPr>
            <w:noProof/>
            <w:webHidden/>
          </w:rPr>
          <w:fldChar w:fldCharType="separate"/>
        </w:r>
        <w:r w:rsidR="00C27A68" w:rsidRPr="00C27A68">
          <w:rPr>
            <w:noProof/>
            <w:webHidden/>
          </w:rPr>
          <w:t>36</w:t>
        </w:r>
        <w:r w:rsidRPr="00C27A68">
          <w:rPr>
            <w:noProof/>
            <w:webHidden/>
          </w:rPr>
          <w:fldChar w:fldCharType="end"/>
        </w:r>
      </w:hyperlink>
    </w:p>
    <w:p w:rsidR="00C27A68" w:rsidRPr="00C27A68" w:rsidRDefault="00FF25D3" w:rsidP="00754EAD">
      <w:pPr>
        <w:pStyle w:val="10"/>
        <w:tabs>
          <w:tab w:val="right" w:leader="dot" w:pos="9060"/>
        </w:tabs>
        <w:rPr>
          <w:rFonts w:asciiTheme="minorHAnsi" w:eastAsiaTheme="minorEastAsia" w:hAnsiTheme="minorHAnsi" w:cstheme="minorBidi"/>
          <w:b w:val="0"/>
          <w:bCs w:val="0"/>
          <w:caps w:val="0"/>
          <w:noProof/>
          <w:sz w:val="21"/>
          <w:szCs w:val="22"/>
        </w:rPr>
      </w:pPr>
      <w:hyperlink w:anchor="_Toc508353928" w:history="1">
        <w:r w:rsidR="00C27A68" w:rsidRPr="00C27A68">
          <w:rPr>
            <w:rStyle w:val="aff"/>
            <w:noProof/>
          </w:rPr>
          <w:t xml:space="preserve">10  </w:t>
        </w:r>
        <w:r w:rsidR="00C27A68" w:rsidRPr="00C27A68">
          <w:rPr>
            <w:rStyle w:val="aff"/>
            <w:rFonts w:hint="eastAsia"/>
            <w:noProof/>
          </w:rPr>
          <w:t>型式评价记录格式</w:t>
        </w:r>
        <w:r w:rsidR="00C27A68" w:rsidRPr="00C27A68">
          <w:rPr>
            <w:noProof/>
            <w:webHidden/>
          </w:rPr>
          <w:tab/>
        </w:r>
        <w:r w:rsidRPr="00C27A68">
          <w:rPr>
            <w:noProof/>
            <w:webHidden/>
          </w:rPr>
          <w:fldChar w:fldCharType="begin"/>
        </w:r>
        <w:r w:rsidR="00C27A68" w:rsidRPr="00C27A68">
          <w:rPr>
            <w:noProof/>
            <w:webHidden/>
          </w:rPr>
          <w:instrText xml:space="preserve"> PAGEREF _Toc508353928 \h </w:instrText>
        </w:r>
        <w:r w:rsidRPr="00C27A68">
          <w:rPr>
            <w:noProof/>
            <w:webHidden/>
          </w:rPr>
        </w:r>
        <w:r w:rsidRPr="00C27A68">
          <w:rPr>
            <w:noProof/>
            <w:webHidden/>
          </w:rPr>
          <w:fldChar w:fldCharType="separate"/>
        </w:r>
        <w:r w:rsidR="00C27A68" w:rsidRPr="00C27A68">
          <w:rPr>
            <w:noProof/>
            <w:webHidden/>
          </w:rPr>
          <w:t>36</w:t>
        </w:r>
        <w:r w:rsidRPr="00C27A68">
          <w:rPr>
            <w:noProof/>
            <w:webHidden/>
          </w:rPr>
          <w:fldChar w:fldCharType="end"/>
        </w:r>
      </w:hyperlink>
    </w:p>
    <w:p w:rsidR="00C27A68" w:rsidRPr="00C27A68" w:rsidRDefault="00FF25D3" w:rsidP="00754EAD">
      <w:pPr>
        <w:pStyle w:val="22"/>
        <w:tabs>
          <w:tab w:val="right" w:leader="dot" w:pos="9060"/>
        </w:tabs>
        <w:rPr>
          <w:rFonts w:asciiTheme="minorHAnsi" w:eastAsiaTheme="minorEastAsia" w:hAnsiTheme="minorHAnsi" w:cstheme="minorBidi"/>
          <w:smallCaps w:val="0"/>
          <w:noProof/>
          <w:sz w:val="21"/>
          <w:szCs w:val="22"/>
        </w:rPr>
      </w:pPr>
      <w:hyperlink w:anchor="_Toc508353929" w:history="1">
        <w:r w:rsidR="00C27A68" w:rsidRPr="00C27A68">
          <w:rPr>
            <w:rStyle w:val="aff"/>
            <w:rFonts w:hint="eastAsia"/>
            <w:noProof/>
          </w:rPr>
          <w:t>附录</w:t>
        </w:r>
        <w:r w:rsidR="00C27A68" w:rsidRPr="00C27A68">
          <w:rPr>
            <w:rStyle w:val="aff"/>
            <w:noProof/>
          </w:rPr>
          <w:t>A</w:t>
        </w:r>
        <w:r w:rsidR="00C27A68" w:rsidRPr="00C27A68">
          <w:rPr>
            <w:noProof/>
            <w:webHidden/>
          </w:rPr>
          <w:tab/>
        </w:r>
        <w:r w:rsidRPr="00C27A68">
          <w:rPr>
            <w:noProof/>
            <w:webHidden/>
          </w:rPr>
          <w:fldChar w:fldCharType="begin"/>
        </w:r>
        <w:r w:rsidR="00C27A68" w:rsidRPr="00C27A68">
          <w:rPr>
            <w:noProof/>
            <w:webHidden/>
          </w:rPr>
          <w:instrText xml:space="preserve"> PAGEREF _Toc508353929 \h </w:instrText>
        </w:r>
        <w:r w:rsidRPr="00C27A68">
          <w:rPr>
            <w:noProof/>
            <w:webHidden/>
          </w:rPr>
        </w:r>
        <w:r w:rsidRPr="00C27A68">
          <w:rPr>
            <w:noProof/>
            <w:webHidden/>
          </w:rPr>
          <w:fldChar w:fldCharType="separate"/>
        </w:r>
        <w:r w:rsidR="00C27A68" w:rsidRPr="00C27A68">
          <w:rPr>
            <w:noProof/>
            <w:webHidden/>
          </w:rPr>
          <w:t>37</w:t>
        </w:r>
        <w:r w:rsidRPr="00C27A68">
          <w:rPr>
            <w:noProof/>
            <w:webHidden/>
          </w:rPr>
          <w:fldChar w:fldCharType="end"/>
        </w:r>
      </w:hyperlink>
    </w:p>
    <w:p w:rsidR="00C27A68" w:rsidRPr="00C27A68" w:rsidRDefault="00FF25D3" w:rsidP="00754EAD">
      <w:pPr>
        <w:pStyle w:val="22"/>
        <w:tabs>
          <w:tab w:val="right" w:leader="dot" w:pos="9060"/>
        </w:tabs>
        <w:rPr>
          <w:rFonts w:asciiTheme="minorHAnsi" w:eastAsiaTheme="minorEastAsia" w:hAnsiTheme="minorHAnsi" w:cstheme="minorBidi"/>
          <w:smallCaps w:val="0"/>
          <w:noProof/>
          <w:sz w:val="21"/>
          <w:szCs w:val="22"/>
        </w:rPr>
      </w:pPr>
      <w:hyperlink w:anchor="_Toc508353930" w:history="1">
        <w:r w:rsidR="00C27A68" w:rsidRPr="00C27A68">
          <w:rPr>
            <w:rStyle w:val="aff"/>
            <w:rFonts w:hint="eastAsia"/>
            <w:noProof/>
          </w:rPr>
          <w:t>附录</w:t>
        </w:r>
        <w:r w:rsidR="00C27A68" w:rsidRPr="00C27A68">
          <w:rPr>
            <w:rStyle w:val="aff"/>
            <w:noProof/>
          </w:rPr>
          <w:t>B</w:t>
        </w:r>
        <w:r w:rsidR="00C27A68" w:rsidRPr="00C27A68">
          <w:rPr>
            <w:noProof/>
            <w:webHidden/>
          </w:rPr>
          <w:tab/>
        </w:r>
        <w:r w:rsidRPr="00C27A68">
          <w:rPr>
            <w:noProof/>
            <w:webHidden/>
          </w:rPr>
          <w:fldChar w:fldCharType="begin"/>
        </w:r>
        <w:r w:rsidR="00C27A68" w:rsidRPr="00C27A68">
          <w:rPr>
            <w:noProof/>
            <w:webHidden/>
          </w:rPr>
          <w:instrText xml:space="preserve"> PAGEREF _Toc508353930 \h </w:instrText>
        </w:r>
        <w:r w:rsidRPr="00C27A68">
          <w:rPr>
            <w:noProof/>
            <w:webHidden/>
          </w:rPr>
        </w:r>
        <w:r w:rsidRPr="00C27A68">
          <w:rPr>
            <w:noProof/>
            <w:webHidden/>
          </w:rPr>
          <w:fldChar w:fldCharType="separate"/>
        </w:r>
        <w:r w:rsidR="00C27A68" w:rsidRPr="00C27A68">
          <w:rPr>
            <w:noProof/>
            <w:webHidden/>
          </w:rPr>
          <w:t>38</w:t>
        </w:r>
        <w:r w:rsidRPr="00C27A68">
          <w:rPr>
            <w:noProof/>
            <w:webHidden/>
          </w:rPr>
          <w:fldChar w:fldCharType="end"/>
        </w:r>
      </w:hyperlink>
    </w:p>
    <w:p w:rsidR="00C27A68" w:rsidRPr="00C27A68" w:rsidRDefault="00FF25D3" w:rsidP="00754EAD">
      <w:pPr>
        <w:pStyle w:val="22"/>
        <w:tabs>
          <w:tab w:val="right" w:leader="dot" w:pos="9060"/>
        </w:tabs>
        <w:rPr>
          <w:rFonts w:asciiTheme="minorHAnsi" w:eastAsiaTheme="minorEastAsia" w:hAnsiTheme="minorHAnsi" w:cstheme="minorBidi"/>
          <w:smallCaps w:val="0"/>
          <w:noProof/>
          <w:sz w:val="21"/>
          <w:szCs w:val="22"/>
        </w:rPr>
      </w:pPr>
      <w:hyperlink w:anchor="_Toc508353931" w:history="1">
        <w:r w:rsidR="00C27A68" w:rsidRPr="00C27A68">
          <w:rPr>
            <w:rStyle w:val="aff"/>
            <w:rFonts w:hint="eastAsia"/>
            <w:noProof/>
          </w:rPr>
          <w:t>附录</w:t>
        </w:r>
        <w:r w:rsidR="00C27A68" w:rsidRPr="00C27A68">
          <w:rPr>
            <w:rStyle w:val="aff"/>
            <w:noProof/>
          </w:rPr>
          <w:t>C</w:t>
        </w:r>
        <w:r w:rsidR="00C27A68" w:rsidRPr="00C27A68">
          <w:rPr>
            <w:noProof/>
            <w:webHidden/>
          </w:rPr>
          <w:tab/>
        </w:r>
        <w:r w:rsidRPr="00C27A68">
          <w:rPr>
            <w:noProof/>
            <w:webHidden/>
          </w:rPr>
          <w:fldChar w:fldCharType="begin"/>
        </w:r>
        <w:r w:rsidR="00C27A68" w:rsidRPr="00C27A68">
          <w:rPr>
            <w:noProof/>
            <w:webHidden/>
          </w:rPr>
          <w:instrText xml:space="preserve"> PAGEREF _Toc508353931 \h </w:instrText>
        </w:r>
        <w:r w:rsidRPr="00C27A68">
          <w:rPr>
            <w:noProof/>
            <w:webHidden/>
          </w:rPr>
        </w:r>
        <w:r w:rsidRPr="00C27A68">
          <w:rPr>
            <w:noProof/>
            <w:webHidden/>
          </w:rPr>
          <w:fldChar w:fldCharType="separate"/>
        </w:r>
        <w:r w:rsidR="00C27A68" w:rsidRPr="00C27A68">
          <w:rPr>
            <w:noProof/>
            <w:webHidden/>
          </w:rPr>
          <w:t>40</w:t>
        </w:r>
        <w:r w:rsidRPr="00C27A68">
          <w:rPr>
            <w:noProof/>
            <w:webHidden/>
          </w:rPr>
          <w:fldChar w:fldCharType="end"/>
        </w:r>
      </w:hyperlink>
    </w:p>
    <w:p w:rsidR="00796058" w:rsidRPr="00E92226" w:rsidRDefault="00FF25D3" w:rsidP="00754EAD">
      <w:pPr>
        <w:pStyle w:val="aff3"/>
        <w:tabs>
          <w:tab w:val="right" w:leader="dot" w:pos="9072"/>
        </w:tabs>
        <w:ind w:right="-2" w:firstLineChars="0" w:firstLine="0"/>
      </w:pPr>
      <w:r w:rsidRPr="00C27A68">
        <w:rPr>
          <w:rFonts w:ascii="Calibri" w:hAnsi="Calibri"/>
          <w:b/>
          <w:bCs/>
          <w:caps/>
          <w:color w:val="auto"/>
          <w:sz w:val="20"/>
          <w:szCs w:val="20"/>
        </w:rPr>
        <w:fldChar w:fldCharType="end"/>
      </w:r>
    </w:p>
    <w:p w:rsidR="00DA7CF3" w:rsidRPr="00E92226" w:rsidRDefault="00FE0835" w:rsidP="00342E53">
      <w:pPr>
        <w:spacing w:beforeLines="100"/>
        <w:jc w:val="center"/>
        <w:outlineLvl w:val="0"/>
        <w:rPr>
          <w:bCs/>
          <w:color w:val="000000"/>
          <w:sz w:val="32"/>
          <w:szCs w:val="32"/>
        </w:rPr>
      </w:pPr>
      <w:r>
        <w:rPr>
          <w:color w:val="000000"/>
          <w:sz w:val="32"/>
          <w:szCs w:val="32"/>
        </w:rPr>
        <w:br w:type="page"/>
      </w:r>
      <w:bookmarkStart w:id="0" w:name="_Toc508353849"/>
      <w:r w:rsidR="00DA7CF3" w:rsidRPr="00E92226">
        <w:rPr>
          <w:rFonts w:hAnsi="宋体"/>
          <w:color w:val="000000"/>
          <w:sz w:val="32"/>
          <w:szCs w:val="32"/>
        </w:rPr>
        <w:lastRenderedPageBreak/>
        <w:t>引</w:t>
      </w:r>
      <w:r w:rsidR="00DA7CF3" w:rsidRPr="00E92226">
        <w:rPr>
          <w:color w:val="000000"/>
          <w:sz w:val="32"/>
          <w:szCs w:val="32"/>
        </w:rPr>
        <w:t xml:space="preserve">  </w:t>
      </w:r>
      <w:r w:rsidR="00DA7CF3" w:rsidRPr="00E92226">
        <w:rPr>
          <w:rFonts w:hAnsi="宋体"/>
          <w:color w:val="000000"/>
          <w:sz w:val="32"/>
          <w:szCs w:val="32"/>
        </w:rPr>
        <w:t>言</w:t>
      </w:r>
      <w:bookmarkEnd w:id="0"/>
    </w:p>
    <w:p w:rsidR="00CC3757" w:rsidRDefault="00CC3757" w:rsidP="00754EAD">
      <w:pPr>
        <w:pStyle w:val="aff3"/>
        <w:ind w:firstLine="480"/>
      </w:pPr>
    </w:p>
    <w:p w:rsidR="001607E6" w:rsidRPr="00E92226" w:rsidRDefault="001125B8" w:rsidP="00754EAD">
      <w:pPr>
        <w:pStyle w:val="aff3"/>
        <w:ind w:firstLine="480"/>
        <w:rPr>
          <w:color w:val="auto"/>
        </w:rPr>
      </w:pPr>
      <w:r>
        <w:rPr>
          <w:rFonts w:hint="eastAsia"/>
        </w:rPr>
        <w:t>本部分是关于无功电能表型式评价的方法标准，</w:t>
      </w:r>
      <w:r w:rsidRPr="004F24D8">
        <w:t>其内容</w:t>
      </w:r>
      <w:r>
        <w:rPr>
          <w:rFonts w:hint="eastAsia"/>
        </w:rPr>
        <w:t>参照</w:t>
      </w:r>
      <w:r w:rsidR="005C3963" w:rsidRPr="004F24D8">
        <w:t>GB/T 17215.</w:t>
      </w:r>
      <w:r w:rsidR="005C3963">
        <w:rPr>
          <w:rFonts w:hint="eastAsia"/>
        </w:rPr>
        <w:t>323-2008</w:t>
      </w:r>
      <w:r w:rsidR="005C3963">
        <w:rPr>
          <w:rFonts w:hint="eastAsia"/>
        </w:rPr>
        <w:t>《交流电测量设备</w:t>
      </w:r>
      <w:r w:rsidR="005C3963">
        <w:rPr>
          <w:rFonts w:hint="eastAsia"/>
        </w:rPr>
        <w:t xml:space="preserve">  </w:t>
      </w:r>
      <w:r w:rsidR="005C3963">
        <w:rPr>
          <w:rFonts w:hint="eastAsia"/>
        </w:rPr>
        <w:t>特殊要求</w:t>
      </w:r>
      <w:r w:rsidR="005C3963">
        <w:rPr>
          <w:rFonts w:hint="eastAsia"/>
        </w:rPr>
        <w:t xml:space="preserve">  </w:t>
      </w:r>
      <w:r w:rsidR="005C3963">
        <w:rPr>
          <w:rFonts w:hint="eastAsia"/>
        </w:rPr>
        <w:t>第</w:t>
      </w:r>
      <w:r w:rsidR="005C3963">
        <w:rPr>
          <w:rFonts w:hint="eastAsia"/>
        </w:rPr>
        <w:t>23</w:t>
      </w:r>
      <w:r w:rsidR="005C3963">
        <w:rPr>
          <w:rFonts w:hint="eastAsia"/>
        </w:rPr>
        <w:t>部分：静止式无</w:t>
      </w:r>
      <w:r w:rsidR="005C3963" w:rsidRPr="00C60EED">
        <w:rPr>
          <w:rFonts w:hint="eastAsia"/>
        </w:rPr>
        <w:t>功电能表</w:t>
      </w:r>
      <w:r w:rsidR="005C3963">
        <w:rPr>
          <w:rFonts w:hint="eastAsia"/>
        </w:rPr>
        <w:t>(2</w:t>
      </w:r>
      <w:r w:rsidR="005C3963" w:rsidRPr="00C60EED">
        <w:rPr>
          <w:rFonts w:hint="eastAsia"/>
        </w:rPr>
        <w:t>级和</w:t>
      </w:r>
      <w:r w:rsidR="005C3963">
        <w:rPr>
          <w:rFonts w:hint="eastAsia"/>
        </w:rPr>
        <w:t>3</w:t>
      </w:r>
      <w:r w:rsidR="005C3963">
        <w:rPr>
          <w:rFonts w:hint="eastAsia"/>
        </w:rPr>
        <w:t>级</w:t>
      </w:r>
      <w:r w:rsidR="005C3963">
        <w:rPr>
          <w:rFonts w:hint="eastAsia"/>
        </w:rPr>
        <w:t>)</w:t>
      </w:r>
      <w:r w:rsidR="005C3963">
        <w:rPr>
          <w:rFonts w:hint="eastAsia"/>
        </w:rPr>
        <w:t>》、</w:t>
      </w:r>
      <w:r w:rsidRPr="004F24D8">
        <w:t>GB/T 17215.</w:t>
      </w:r>
      <w:r>
        <w:rPr>
          <w:rFonts w:hint="eastAsia"/>
        </w:rPr>
        <w:t>32</w:t>
      </w:r>
      <w:r w:rsidR="005C3963">
        <w:rPr>
          <w:rFonts w:hint="eastAsia"/>
        </w:rPr>
        <w:t>4</w:t>
      </w:r>
      <w:r>
        <w:rPr>
          <w:rFonts w:hint="eastAsia"/>
        </w:rPr>
        <w:t>-</w:t>
      </w:r>
      <w:r w:rsidR="005C3963">
        <w:rPr>
          <w:rFonts w:hint="eastAsia"/>
        </w:rPr>
        <w:t>2017</w:t>
      </w:r>
      <w:r>
        <w:rPr>
          <w:rFonts w:hint="eastAsia"/>
        </w:rPr>
        <w:t>《交流电测量设备</w:t>
      </w:r>
      <w:r>
        <w:rPr>
          <w:rFonts w:hint="eastAsia"/>
        </w:rPr>
        <w:t xml:space="preserve">  </w:t>
      </w:r>
      <w:r>
        <w:rPr>
          <w:rFonts w:hint="eastAsia"/>
        </w:rPr>
        <w:t>特殊要求</w:t>
      </w:r>
      <w:r>
        <w:rPr>
          <w:rFonts w:hint="eastAsia"/>
        </w:rPr>
        <w:t xml:space="preserve">  </w:t>
      </w:r>
      <w:r>
        <w:rPr>
          <w:rFonts w:hint="eastAsia"/>
        </w:rPr>
        <w:t>第</w:t>
      </w:r>
      <w:r>
        <w:rPr>
          <w:rFonts w:hint="eastAsia"/>
        </w:rPr>
        <w:t>2</w:t>
      </w:r>
      <w:r w:rsidR="005C3963">
        <w:rPr>
          <w:rFonts w:hint="eastAsia"/>
        </w:rPr>
        <w:t>4</w:t>
      </w:r>
      <w:r>
        <w:rPr>
          <w:rFonts w:hint="eastAsia"/>
        </w:rPr>
        <w:t>部分：静止式</w:t>
      </w:r>
      <w:r w:rsidR="005C3963">
        <w:rPr>
          <w:rFonts w:hint="eastAsia"/>
        </w:rPr>
        <w:t>基波频率</w:t>
      </w:r>
      <w:r>
        <w:rPr>
          <w:rFonts w:hint="eastAsia"/>
        </w:rPr>
        <w:t>无</w:t>
      </w:r>
      <w:r w:rsidRPr="00C60EED">
        <w:rPr>
          <w:rFonts w:hint="eastAsia"/>
        </w:rPr>
        <w:t>功电能表</w:t>
      </w:r>
      <w:r w:rsidR="005C3963">
        <w:rPr>
          <w:rFonts w:hint="eastAsia"/>
        </w:rPr>
        <w:t xml:space="preserve"> (0.5S</w:t>
      </w:r>
      <w:r w:rsidR="005C3963">
        <w:rPr>
          <w:rFonts w:hint="eastAsia"/>
        </w:rPr>
        <w:t>级、</w:t>
      </w:r>
      <w:r w:rsidR="005C3963">
        <w:rPr>
          <w:rFonts w:hint="eastAsia"/>
        </w:rPr>
        <w:t>1S</w:t>
      </w:r>
      <w:r w:rsidR="005C3963">
        <w:rPr>
          <w:rFonts w:hint="eastAsia"/>
        </w:rPr>
        <w:t>级和</w:t>
      </w:r>
      <w:r w:rsidR="005C3963">
        <w:rPr>
          <w:rFonts w:hint="eastAsia"/>
        </w:rPr>
        <w:t>1</w:t>
      </w:r>
      <w:r w:rsidR="005C3963">
        <w:rPr>
          <w:rFonts w:hint="eastAsia"/>
        </w:rPr>
        <w:t>级</w:t>
      </w:r>
      <w:r w:rsidR="005C3963">
        <w:rPr>
          <w:rFonts w:hint="eastAsia"/>
        </w:rPr>
        <w:t>)</w:t>
      </w:r>
      <w:r>
        <w:rPr>
          <w:rFonts w:hint="eastAsia"/>
        </w:rPr>
        <w:t>》</w:t>
      </w:r>
      <w:r w:rsidR="005C3963">
        <w:rPr>
          <w:rFonts w:hint="eastAsia"/>
        </w:rPr>
        <w:t>、</w:t>
      </w:r>
      <w:r w:rsidR="005C3963" w:rsidRPr="005940BA">
        <w:t>GB/T 15282-94</w:t>
      </w:r>
      <w:r w:rsidR="005C3963" w:rsidRPr="005940BA">
        <w:rPr>
          <w:rFonts w:hAnsi="宋体"/>
        </w:rPr>
        <w:t>《无功电度表》</w:t>
      </w:r>
      <w:r w:rsidRPr="004F24D8">
        <w:t>的标准要求</w:t>
      </w:r>
      <w:r w:rsidR="005C3963">
        <w:rPr>
          <w:rFonts w:hint="eastAsia"/>
        </w:rPr>
        <w:t>，按照国际建议</w:t>
      </w:r>
      <w:r w:rsidR="005C3963" w:rsidRPr="001607E6">
        <w:rPr>
          <w:rFonts w:hAnsi="宋体"/>
          <w:color w:val="auto"/>
        </w:rPr>
        <w:t>O</w:t>
      </w:r>
      <w:r w:rsidR="0011018A">
        <w:rPr>
          <w:rFonts w:hAnsi="宋体" w:hint="eastAsia"/>
          <w:color w:val="auto"/>
        </w:rPr>
        <w:t>IM</w:t>
      </w:r>
      <w:r w:rsidR="005C3963" w:rsidRPr="001607E6">
        <w:rPr>
          <w:rFonts w:hAnsi="宋体"/>
          <w:color w:val="auto"/>
        </w:rPr>
        <w:t>L R46</w:t>
      </w:r>
      <w:r w:rsidR="005C3963">
        <w:rPr>
          <w:rFonts w:hAnsi="宋体" w:hint="eastAsia"/>
          <w:color w:val="auto"/>
        </w:rPr>
        <w:t>框架</w:t>
      </w:r>
      <w:r w:rsidRPr="004F24D8">
        <w:t>编制</w:t>
      </w:r>
      <w:r>
        <w:t>而成</w:t>
      </w:r>
      <w:r>
        <w:rPr>
          <w:rFonts w:hint="eastAsia"/>
        </w:rPr>
        <w:t>。</w:t>
      </w:r>
      <w:r w:rsidR="001607E6" w:rsidRPr="00E92226">
        <w:rPr>
          <w:color w:val="auto"/>
        </w:rPr>
        <w:t xml:space="preserve"> </w:t>
      </w:r>
    </w:p>
    <w:p w:rsidR="00D32315" w:rsidRDefault="00D32315" w:rsidP="00754EAD">
      <w:pPr>
        <w:pStyle w:val="aff3"/>
        <w:ind w:firstLine="480"/>
      </w:pPr>
    </w:p>
    <w:p w:rsidR="00E9565A" w:rsidRPr="00E92226" w:rsidRDefault="00E9565A" w:rsidP="00754EAD">
      <w:pPr>
        <w:pStyle w:val="aff3"/>
        <w:ind w:firstLine="480"/>
      </w:pPr>
    </w:p>
    <w:p w:rsidR="000445A1" w:rsidRPr="00E92226" w:rsidRDefault="000445A1" w:rsidP="00754EAD">
      <w:pPr>
        <w:pStyle w:val="aff3"/>
        <w:ind w:firstLine="480"/>
        <w:sectPr w:rsidR="000445A1" w:rsidRPr="00E92226" w:rsidSect="00D80FC6">
          <w:headerReference w:type="default" r:id="rId11"/>
          <w:headerReference w:type="first" r:id="rId12"/>
          <w:type w:val="continuous"/>
          <w:pgSz w:w="11906" w:h="16838" w:code="9"/>
          <w:pgMar w:top="1440" w:right="1418" w:bottom="1440" w:left="1418" w:header="1588" w:footer="1361" w:gutter="0"/>
          <w:pgNumType w:start="0"/>
          <w:cols w:space="425"/>
          <w:titlePg/>
          <w:docGrid w:type="lines" w:linePitch="312"/>
        </w:sectPr>
      </w:pPr>
    </w:p>
    <w:p w:rsidR="008D147D" w:rsidRPr="00E92226" w:rsidRDefault="0021139C" w:rsidP="00342E53">
      <w:pPr>
        <w:spacing w:beforeLines="100"/>
        <w:jc w:val="center"/>
        <w:rPr>
          <w:color w:val="000000"/>
          <w:sz w:val="32"/>
          <w:szCs w:val="32"/>
        </w:rPr>
      </w:pPr>
      <w:r w:rsidRPr="00E92226">
        <w:rPr>
          <w:rFonts w:hAnsi="宋体"/>
          <w:color w:val="000000"/>
          <w:sz w:val="32"/>
          <w:szCs w:val="32"/>
        </w:rPr>
        <w:lastRenderedPageBreak/>
        <w:t>安装式</w:t>
      </w:r>
      <w:r w:rsidR="001D4836" w:rsidRPr="00E92226">
        <w:rPr>
          <w:rFonts w:hAnsi="宋体"/>
          <w:color w:val="000000"/>
          <w:sz w:val="32"/>
          <w:szCs w:val="32"/>
        </w:rPr>
        <w:t>交流</w:t>
      </w:r>
      <w:r w:rsidRPr="00E92226">
        <w:rPr>
          <w:rFonts w:hAnsi="宋体"/>
          <w:color w:val="000000"/>
          <w:sz w:val="32"/>
          <w:szCs w:val="32"/>
        </w:rPr>
        <w:t>电能表型式评价大纲</w:t>
      </w:r>
      <w:r w:rsidR="0011018A">
        <w:rPr>
          <w:rFonts w:hAnsi="宋体" w:hint="eastAsia"/>
          <w:color w:val="000000"/>
          <w:sz w:val="32"/>
          <w:szCs w:val="32"/>
        </w:rPr>
        <w:t xml:space="preserve">  </w:t>
      </w:r>
      <w:r w:rsidR="0011018A">
        <w:rPr>
          <w:rFonts w:hAnsi="宋体" w:hint="eastAsia"/>
          <w:color w:val="000000"/>
          <w:sz w:val="32"/>
          <w:szCs w:val="32"/>
        </w:rPr>
        <w:t>无功电能表</w:t>
      </w:r>
    </w:p>
    <w:p w:rsidR="00C2485F" w:rsidRPr="00E92226" w:rsidRDefault="00C2485F" w:rsidP="00754EAD">
      <w:pPr>
        <w:spacing w:line="0" w:lineRule="atLeast"/>
        <w:jc w:val="center"/>
        <w:rPr>
          <w:b/>
          <w:color w:val="000000"/>
          <w:sz w:val="32"/>
          <w:szCs w:val="32"/>
        </w:rPr>
      </w:pPr>
    </w:p>
    <w:p w:rsidR="00585F04" w:rsidRPr="00E92226" w:rsidRDefault="006169FE" w:rsidP="00342E53">
      <w:pPr>
        <w:spacing w:beforeLines="50" w:afterLines="50"/>
        <w:outlineLvl w:val="0"/>
        <w:rPr>
          <w:color w:val="000000"/>
          <w:sz w:val="24"/>
        </w:rPr>
      </w:pPr>
      <w:bookmarkStart w:id="1" w:name="_Toc508353850"/>
      <w:r w:rsidRPr="00E92226">
        <w:rPr>
          <w:color w:val="000000"/>
          <w:sz w:val="24"/>
        </w:rPr>
        <w:t xml:space="preserve">1  </w:t>
      </w:r>
      <w:r w:rsidR="00585F04" w:rsidRPr="00E92226">
        <w:rPr>
          <w:rFonts w:hAnsi="宋体"/>
          <w:color w:val="000000"/>
          <w:sz w:val="24"/>
        </w:rPr>
        <w:t>范围</w:t>
      </w:r>
      <w:bookmarkEnd w:id="1"/>
    </w:p>
    <w:p w:rsidR="00BD35C8" w:rsidRPr="00E92226" w:rsidRDefault="00BD35C8" w:rsidP="00754EAD">
      <w:pPr>
        <w:pStyle w:val="aff3"/>
        <w:ind w:firstLine="480"/>
      </w:pPr>
      <w:bookmarkStart w:id="2" w:name="_Toc508353851"/>
      <w:r w:rsidRPr="00070F00">
        <w:rPr>
          <w:rFonts w:hAnsi="宋体" w:hint="eastAsia"/>
          <w:color w:val="auto"/>
        </w:rPr>
        <w:t>安装式交流电能表型式评价大纲</w:t>
      </w:r>
      <w:r>
        <w:rPr>
          <w:rFonts w:hAnsi="宋体" w:hint="eastAsia"/>
          <w:color w:val="auto"/>
        </w:rPr>
        <w:t xml:space="preserve"> </w:t>
      </w:r>
      <w:r w:rsidR="00754EAD">
        <w:rPr>
          <w:rFonts w:hAnsi="宋体" w:hint="eastAsia"/>
          <w:color w:val="auto"/>
        </w:rPr>
        <w:t>无</w:t>
      </w:r>
      <w:r>
        <w:rPr>
          <w:rFonts w:hAnsi="宋体" w:hint="eastAsia"/>
          <w:color w:val="auto"/>
        </w:rPr>
        <w:t>功电能表</w:t>
      </w:r>
      <w:r w:rsidRPr="00070F00">
        <w:rPr>
          <w:rFonts w:hAnsi="宋体" w:hint="eastAsia"/>
          <w:color w:val="auto"/>
        </w:rPr>
        <w:t>（以下简称本大纲）</w:t>
      </w:r>
      <w:r w:rsidRPr="00070F00">
        <w:rPr>
          <w:rFonts w:hAnsi="宋体"/>
          <w:color w:val="auto"/>
        </w:rPr>
        <w:t>适用于频率为</w:t>
      </w:r>
      <w:r w:rsidRPr="00070F00">
        <w:rPr>
          <w:color w:val="auto"/>
        </w:rPr>
        <w:t>50Hz</w:t>
      </w:r>
      <w:r w:rsidRPr="00070F00">
        <w:rPr>
          <w:rFonts w:hAnsi="宋体"/>
          <w:color w:val="auto"/>
        </w:rPr>
        <w:t>或</w:t>
      </w:r>
      <w:r w:rsidRPr="00070F00">
        <w:rPr>
          <w:color w:val="auto"/>
        </w:rPr>
        <w:t>60Hz</w:t>
      </w:r>
      <w:r w:rsidRPr="00070F00">
        <w:rPr>
          <w:rFonts w:hAnsi="宋体"/>
          <w:color w:val="auto"/>
        </w:rPr>
        <w:t>单、三相安装式</w:t>
      </w:r>
      <w:r>
        <w:rPr>
          <w:rFonts w:hAnsi="宋体" w:hint="eastAsia"/>
          <w:color w:val="auto"/>
        </w:rPr>
        <w:t>无</w:t>
      </w:r>
      <w:r w:rsidRPr="00070F00">
        <w:rPr>
          <w:rFonts w:hAnsi="宋体"/>
          <w:color w:val="auto"/>
        </w:rPr>
        <w:t>功电能表</w:t>
      </w:r>
      <w:r w:rsidRPr="00070F00">
        <w:rPr>
          <w:color w:val="auto"/>
        </w:rPr>
        <w:t>(</w:t>
      </w:r>
      <w:r w:rsidRPr="00070F00">
        <w:rPr>
          <w:rFonts w:hAnsi="宋体"/>
          <w:color w:val="auto"/>
        </w:rPr>
        <w:t>以下简称仪表</w:t>
      </w:r>
      <w:r w:rsidRPr="00070F00">
        <w:rPr>
          <w:color w:val="auto"/>
        </w:rPr>
        <w:t>)</w:t>
      </w:r>
      <w:r w:rsidRPr="00070F00">
        <w:rPr>
          <w:rFonts w:hAnsi="宋体"/>
          <w:color w:val="auto"/>
        </w:rPr>
        <w:t>的型式</w:t>
      </w:r>
      <w:r w:rsidRPr="00E92226">
        <w:rPr>
          <w:rFonts w:hAnsi="宋体"/>
        </w:rPr>
        <w:t>评价。</w:t>
      </w:r>
    </w:p>
    <w:p w:rsidR="00BD35C8" w:rsidRDefault="00BD35C8" w:rsidP="00754EAD">
      <w:pPr>
        <w:pStyle w:val="aff3"/>
        <w:ind w:firstLine="480"/>
        <w:rPr>
          <w:rFonts w:hAnsi="宋体"/>
          <w:color w:val="auto"/>
        </w:rPr>
      </w:pPr>
      <w:r w:rsidRPr="00E92226">
        <w:rPr>
          <w:rFonts w:hAnsi="宋体"/>
        </w:rPr>
        <w:t>本大纲不适用于</w:t>
      </w:r>
      <w:r>
        <w:rPr>
          <w:rFonts w:hAnsi="宋体" w:hint="eastAsia"/>
        </w:rPr>
        <w:t>标称</w:t>
      </w:r>
      <w:r w:rsidRPr="00E92226">
        <w:rPr>
          <w:rFonts w:hAnsi="宋体"/>
        </w:rPr>
        <w:t>电压超过</w:t>
      </w:r>
      <w:r w:rsidRPr="00E92226">
        <w:t>600V(</w:t>
      </w:r>
      <w:r w:rsidRPr="00E92226">
        <w:rPr>
          <w:rFonts w:hAnsi="宋体"/>
        </w:rPr>
        <w:t>多相仪表为线对</w:t>
      </w:r>
      <w:r>
        <w:rPr>
          <w:rFonts w:hAnsi="宋体" w:hint="eastAsia"/>
        </w:rPr>
        <w:t>中</w:t>
      </w:r>
      <w:r w:rsidRPr="00E92226">
        <w:rPr>
          <w:rFonts w:hAnsi="宋体"/>
        </w:rPr>
        <w:t>线电压</w:t>
      </w:r>
      <w:r w:rsidRPr="00E92226">
        <w:t>)</w:t>
      </w:r>
      <w:r w:rsidRPr="00E92226">
        <w:rPr>
          <w:rFonts w:hAnsi="宋体"/>
        </w:rPr>
        <w:t>的仪表</w:t>
      </w:r>
      <w:r>
        <w:rPr>
          <w:rFonts w:hAnsi="宋体" w:hint="eastAsia"/>
        </w:rPr>
        <w:t>、</w:t>
      </w:r>
      <w:r w:rsidRPr="00160332">
        <w:rPr>
          <w:rFonts w:hint="eastAsia"/>
        </w:rPr>
        <w:t>用于连接电子式互感器的仪表</w:t>
      </w:r>
      <w:r>
        <w:rPr>
          <w:rFonts w:hint="eastAsia"/>
        </w:rPr>
        <w:t>、</w:t>
      </w:r>
      <w:r w:rsidRPr="00160332">
        <w:rPr>
          <w:rFonts w:hint="eastAsia"/>
        </w:rPr>
        <w:t>用于</w:t>
      </w:r>
      <w:r>
        <w:rPr>
          <w:rFonts w:hint="eastAsia"/>
        </w:rPr>
        <w:t>连接</w:t>
      </w:r>
      <w:r w:rsidRPr="00740E2A">
        <w:rPr>
          <w:rFonts w:hint="eastAsia"/>
        </w:rPr>
        <w:t>低压</w:t>
      </w:r>
      <w:r>
        <w:rPr>
          <w:rFonts w:hint="eastAsia"/>
        </w:rPr>
        <w:t>电流</w:t>
      </w:r>
      <w:r w:rsidRPr="00740E2A">
        <w:rPr>
          <w:rFonts w:hint="eastAsia"/>
        </w:rPr>
        <w:t>传感器的仪表</w:t>
      </w:r>
      <w:r w:rsidRPr="00152833">
        <w:rPr>
          <w:rFonts w:hAnsi="宋体" w:hint="eastAsia"/>
        </w:rPr>
        <w:t>、</w:t>
      </w:r>
      <w:r w:rsidRPr="00E92226">
        <w:rPr>
          <w:rFonts w:hAnsi="宋体"/>
        </w:rPr>
        <w:t>携带式仪表</w:t>
      </w:r>
      <w:r>
        <w:rPr>
          <w:rFonts w:hAnsi="宋体" w:hint="eastAsia"/>
        </w:rPr>
        <w:t>、</w:t>
      </w:r>
      <w:r w:rsidRPr="00E92226">
        <w:rPr>
          <w:rFonts w:hAnsi="宋体"/>
        </w:rPr>
        <w:t>仪表</w:t>
      </w:r>
      <w:r>
        <w:rPr>
          <w:rFonts w:hAnsi="宋体" w:hint="eastAsia"/>
        </w:rPr>
        <w:t>寄存器</w:t>
      </w:r>
      <w:r w:rsidRPr="00E92226">
        <w:rPr>
          <w:rFonts w:hAnsi="宋体"/>
        </w:rPr>
        <w:t>的数据接口及标准表</w:t>
      </w:r>
      <w:r w:rsidRPr="00217074">
        <w:rPr>
          <w:rFonts w:hAnsi="宋体"/>
          <w:color w:val="auto"/>
        </w:rPr>
        <w:t>。</w:t>
      </w:r>
    </w:p>
    <w:p w:rsidR="00585F04" w:rsidRPr="00E92226" w:rsidRDefault="006169FE" w:rsidP="00342E53">
      <w:pPr>
        <w:spacing w:beforeLines="50" w:afterLines="50"/>
        <w:outlineLvl w:val="0"/>
        <w:rPr>
          <w:color w:val="000000"/>
          <w:sz w:val="24"/>
        </w:rPr>
      </w:pPr>
      <w:r w:rsidRPr="00E92226">
        <w:rPr>
          <w:color w:val="000000"/>
          <w:sz w:val="24"/>
        </w:rPr>
        <w:t xml:space="preserve">2  </w:t>
      </w:r>
      <w:r w:rsidR="00585F04" w:rsidRPr="00E92226">
        <w:rPr>
          <w:rFonts w:hAnsi="宋体"/>
          <w:color w:val="000000"/>
          <w:sz w:val="24"/>
        </w:rPr>
        <w:t>引用文</w:t>
      </w:r>
      <w:bookmarkEnd w:id="2"/>
      <w:r w:rsidR="00BD35C8">
        <w:rPr>
          <w:rFonts w:hAnsi="宋体" w:hint="eastAsia"/>
          <w:color w:val="000000"/>
          <w:sz w:val="24"/>
        </w:rPr>
        <w:t>件</w:t>
      </w:r>
    </w:p>
    <w:p w:rsidR="00CC3757" w:rsidRDefault="00CC3757" w:rsidP="00754EAD">
      <w:pPr>
        <w:pStyle w:val="aff3"/>
        <w:ind w:firstLine="480"/>
        <w:rPr>
          <w:rFonts w:hAnsi="宋体"/>
        </w:rPr>
      </w:pPr>
      <w:r w:rsidRPr="00E92226">
        <w:t xml:space="preserve">JJF 1001 </w:t>
      </w:r>
      <w:r w:rsidRPr="00E92226">
        <w:rPr>
          <w:rFonts w:hAnsi="宋体"/>
        </w:rPr>
        <w:t>通用计量术语及定义</w:t>
      </w:r>
    </w:p>
    <w:p w:rsidR="00CC3757" w:rsidRDefault="00667B13" w:rsidP="00754EAD">
      <w:pPr>
        <w:pStyle w:val="aff3"/>
        <w:ind w:firstLine="480"/>
        <w:rPr>
          <w:rFonts w:hAnsi="宋体"/>
        </w:rPr>
      </w:pPr>
      <w:r>
        <w:t xml:space="preserve">JJF 1015 </w:t>
      </w:r>
      <w:r w:rsidR="00CC3757" w:rsidRPr="00E92226">
        <w:rPr>
          <w:rFonts w:hAnsi="宋体"/>
        </w:rPr>
        <w:t>计量器具型式评价通用规范</w:t>
      </w:r>
    </w:p>
    <w:p w:rsidR="00CC3757" w:rsidRDefault="00CC3757" w:rsidP="00754EAD">
      <w:pPr>
        <w:pStyle w:val="aff3"/>
        <w:ind w:firstLine="480"/>
        <w:rPr>
          <w:rFonts w:hAnsi="宋体"/>
          <w:color w:val="auto"/>
        </w:rPr>
      </w:pPr>
      <w:r w:rsidRPr="00E92226">
        <w:t xml:space="preserve">JJF </w:t>
      </w:r>
      <w:r>
        <w:rPr>
          <w:rFonts w:hint="eastAsia"/>
        </w:rPr>
        <w:t>1245.1-2018</w:t>
      </w:r>
      <w:r w:rsidR="00667B13">
        <w:t xml:space="preserve"> </w:t>
      </w:r>
      <w:r w:rsidRPr="001C4971">
        <w:rPr>
          <w:rFonts w:hAnsi="宋体" w:hint="eastAsia"/>
          <w:color w:val="auto"/>
        </w:rPr>
        <w:t>安装式</w:t>
      </w:r>
      <w:r>
        <w:rPr>
          <w:rFonts w:hAnsi="宋体" w:hint="eastAsia"/>
          <w:color w:val="auto"/>
        </w:rPr>
        <w:t>交流</w:t>
      </w:r>
      <w:r w:rsidRPr="001C4971">
        <w:rPr>
          <w:rFonts w:hAnsi="宋体" w:hint="eastAsia"/>
          <w:color w:val="auto"/>
        </w:rPr>
        <w:t>电能表型式评价大纲</w:t>
      </w:r>
      <w:r w:rsidR="00667B13">
        <w:rPr>
          <w:rFonts w:hAnsi="宋体"/>
          <w:color w:val="auto"/>
        </w:rPr>
        <w:t xml:space="preserve"> </w:t>
      </w:r>
      <w:r>
        <w:rPr>
          <w:rFonts w:hAnsi="宋体" w:hint="eastAsia"/>
          <w:color w:val="auto"/>
        </w:rPr>
        <w:t>有功电能表</w:t>
      </w:r>
    </w:p>
    <w:p w:rsidR="00BD35C8" w:rsidRDefault="00BD35C8" w:rsidP="00754EAD">
      <w:pPr>
        <w:pStyle w:val="aff3"/>
        <w:ind w:firstLine="480"/>
        <w:rPr>
          <w:rFonts w:hAnsi="宋体"/>
        </w:rPr>
      </w:pPr>
      <w:r w:rsidRPr="00E92226">
        <w:t xml:space="preserve">JJF </w:t>
      </w:r>
      <w:r>
        <w:rPr>
          <w:rFonts w:hint="eastAsia"/>
        </w:rPr>
        <w:t>1245.2-2018</w:t>
      </w:r>
      <w:r>
        <w:t xml:space="preserve"> </w:t>
      </w:r>
      <w:r w:rsidRPr="001C4971">
        <w:rPr>
          <w:rFonts w:hAnsi="宋体" w:hint="eastAsia"/>
          <w:color w:val="auto"/>
        </w:rPr>
        <w:t>安装式</w:t>
      </w:r>
      <w:r>
        <w:rPr>
          <w:rFonts w:hAnsi="宋体" w:hint="eastAsia"/>
          <w:color w:val="auto"/>
        </w:rPr>
        <w:t>交流</w:t>
      </w:r>
      <w:r w:rsidRPr="001C4971">
        <w:rPr>
          <w:rFonts w:hAnsi="宋体" w:hint="eastAsia"/>
          <w:color w:val="auto"/>
        </w:rPr>
        <w:t>电能表型式评价大纲</w:t>
      </w:r>
      <w:r>
        <w:rPr>
          <w:rFonts w:hAnsi="宋体"/>
          <w:color w:val="auto"/>
        </w:rPr>
        <w:t xml:space="preserve"> </w:t>
      </w:r>
      <w:r w:rsidRPr="001C4971">
        <w:rPr>
          <w:rFonts w:hAnsi="宋体" w:hint="eastAsia"/>
          <w:color w:val="auto"/>
        </w:rPr>
        <w:t>软件要求</w:t>
      </w:r>
    </w:p>
    <w:p w:rsidR="00CC3757" w:rsidRPr="001C4971" w:rsidRDefault="00CC3757" w:rsidP="00754EAD">
      <w:pPr>
        <w:pStyle w:val="aff3"/>
        <w:ind w:firstLine="480"/>
        <w:rPr>
          <w:rFonts w:hAnsi="宋体"/>
          <w:color w:val="auto"/>
        </w:rPr>
      </w:pPr>
      <w:r w:rsidRPr="001C4971">
        <w:rPr>
          <w:rFonts w:hAnsi="宋体"/>
          <w:color w:val="auto"/>
        </w:rPr>
        <w:t>JJF 1245.4</w:t>
      </w:r>
      <w:r w:rsidR="00667B13">
        <w:rPr>
          <w:rFonts w:hint="eastAsia"/>
        </w:rPr>
        <w:t xml:space="preserve">-2018 </w:t>
      </w:r>
      <w:r w:rsidRPr="001C4971">
        <w:rPr>
          <w:rFonts w:hAnsi="宋体" w:hint="eastAsia"/>
          <w:color w:val="auto"/>
        </w:rPr>
        <w:t>安装式</w:t>
      </w:r>
      <w:r>
        <w:rPr>
          <w:rFonts w:hAnsi="宋体" w:hint="eastAsia"/>
          <w:color w:val="auto"/>
        </w:rPr>
        <w:t>交流</w:t>
      </w:r>
      <w:r w:rsidRPr="001C4971">
        <w:rPr>
          <w:rFonts w:hAnsi="宋体" w:hint="eastAsia"/>
          <w:color w:val="auto"/>
        </w:rPr>
        <w:t>电能表型式评价大纲</w:t>
      </w:r>
      <w:r w:rsidR="00667B13">
        <w:rPr>
          <w:rFonts w:hAnsi="宋体"/>
          <w:color w:val="auto"/>
        </w:rPr>
        <w:t xml:space="preserve"> </w:t>
      </w:r>
      <w:r w:rsidRPr="001C4971">
        <w:rPr>
          <w:rFonts w:hAnsi="宋体" w:hint="eastAsia"/>
          <w:color w:val="auto"/>
        </w:rPr>
        <w:t>特殊要求和安全要求</w:t>
      </w:r>
      <w:r w:rsidRPr="001C4971">
        <w:rPr>
          <w:rFonts w:hAnsi="宋体"/>
          <w:color w:val="auto"/>
        </w:rPr>
        <w:t xml:space="preserve"> </w:t>
      </w:r>
    </w:p>
    <w:p w:rsidR="00CC3757" w:rsidRDefault="00CC3757" w:rsidP="00754EAD">
      <w:pPr>
        <w:pStyle w:val="aff3"/>
        <w:ind w:firstLine="480"/>
        <w:rPr>
          <w:rFonts w:hAnsi="宋体"/>
          <w:color w:val="auto"/>
        </w:rPr>
      </w:pPr>
      <w:r w:rsidRPr="001C4971">
        <w:rPr>
          <w:rFonts w:hAnsi="宋体"/>
          <w:color w:val="auto"/>
        </w:rPr>
        <w:t>JJF 1245.5</w:t>
      </w:r>
      <w:r w:rsidR="00667B13">
        <w:rPr>
          <w:rFonts w:hint="eastAsia"/>
        </w:rPr>
        <w:t xml:space="preserve">-2018 </w:t>
      </w:r>
      <w:r w:rsidRPr="001C4971">
        <w:rPr>
          <w:rFonts w:hAnsi="宋体" w:hint="eastAsia"/>
          <w:color w:val="auto"/>
        </w:rPr>
        <w:t>安装式</w:t>
      </w:r>
      <w:r>
        <w:rPr>
          <w:rFonts w:hAnsi="宋体" w:hint="eastAsia"/>
          <w:color w:val="auto"/>
        </w:rPr>
        <w:t>交流</w:t>
      </w:r>
      <w:r w:rsidRPr="001C4971">
        <w:rPr>
          <w:rFonts w:hAnsi="宋体" w:hint="eastAsia"/>
          <w:color w:val="auto"/>
        </w:rPr>
        <w:t>电能表型式评价大纲</w:t>
      </w:r>
      <w:r w:rsidRPr="001C4971">
        <w:rPr>
          <w:rFonts w:hAnsi="宋体"/>
          <w:color w:val="auto"/>
        </w:rPr>
        <w:t xml:space="preserve"> </w:t>
      </w:r>
      <w:r w:rsidRPr="001C4971">
        <w:rPr>
          <w:rFonts w:hAnsi="宋体" w:hint="eastAsia"/>
          <w:color w:val="auto"/>
        </w:rPr>
        <w:t>功能要求</w:t>
      </w:r>
    </w:p>
    <w:p w:rsidR="00CC3757" w:rsidRPr="00F2010D" w:rsidRDefault="00CC3757" w:rsidP="00754EAD">
      <w:pPr>
        <w:pStyle w:val="aff3"/>
        <w:ind w:firstLine="480"/>
      </w:pPr>
      <w:r w:rsidRPr="00F2010D">
        <w:t>GB/T 2423.1-200</w:t>
      </w:r>
      <w:bookmarkStart w:id="3" w:name="OLE_LINK357"/>
      <w:bookmarkStart w:id="4" w:name="OLE_LINK356"/>
      <w:r w:rsidRPr="00F2010D">
        <w:t>8</w:t>
      </w:r>
      <w:bookmarkEnd w:id="3"/>
      <w:bookmarkEnd w:id="4"/>
      <w:r w:rsidRPr="00F2010D">
        <w:rPr>
          <w:rFonts w:hint="eastAsia"/>
        </w:rPr>
        <w:t xml:space="preserve"> </w:t>
      </w:r>
      <w:r w:rsidRPr="00F2010D">
        <w:rPr>
          <w:rFonts w:hint="eastAsia"/>
        </w:rPr>
        <w:t>电工电子产品环境试验第</w:t>
      </w:r>
      <w:r w:rsidRPr="00F2010D">
        <w:t>2</w:t>
      </w:r>
      <w:r w:rsidRPr="00F2010D">
        <w:rPr>
          <w:rFonts w:hint="eastAsia"/>
        </w:rPr>
        <w:t>部分：试验方法试验</w:t>
      </w:r>
      <w:r w:rsidRPr="00F2010D">
        <w:t>A</w:t>
      </w:r>
      <w:r w:rsidRPr="00F2010D">
        <w:rPr>
          <w:rFonts w:hint="eastAsia"/>
        </w:rPr>
        <w:t>：低温</w:t>
      </w:r>
      <w:r w:rsidRPr="00F2010D">
        <w:t xml:space="preserve"> </w:t>
      </w:r>
    </w:p>
    <w:p w:rsidR="00CC3757" w:rsidRPr="004F7CBC" w:rsidRDefault="00CC3757" w:rsidP="00754EAD">
      <w:pPr>
        <w:pStyle w:val="aff3"/>
        <w:ind w:firstLine="480"/>
      </w:pPr>
      <w:r w:rsidRPr="00F2010D">
        <w:t xml:space="preserve">GB/T 2423.2-2008 </w:t>
      </w:r>
      <w:r w:rsidRPr="00F2010D">
        <w:rPr>
          <w:rFonts w:hint="eastAsia"/>
        </w:rPr>
        <w:t>电工电子产品环境试验第</w:t>
      </w:r>
      <w:r w:rsidRPr="00F2010D">
        <w:t>2</w:t>
      </w:r>
      <w:r w:rsidRPr="00F2010D">
        <w:rPr>
          <w:rFonts w:hint="eastAsia"/>
        </w:rPr>
        <w:t>部分：试验方法试验</w:t>
      </w:r>
      <w:r w:rsidRPr="00F2010D">
        <w:t>B</w:t>
      </w:r>
      <w:r w:rsidRPr="00F2010D">
        <w:rPr>
          <w:rFonts w:hint="eastAsia"/>
        </w:rPr>
        <w:t>：高温</w:t>
      </w:r>
    </w:p>
    <w:p w:rsidR="00CC3757" w:rsidRPr="00F2010D" w:rsidRDefault="00CC3757" w:rsidP="00754EAD">
      <w:pPr>
        <w:pStyle w:val="aff3"/>
        <w:ind w:firstLine="480"/>
      </w:pPr>
      <w:r w:rsidRPr="00F2010D">
        <w:t>GB/T 2423.</w:t>
      </w:r>
      <w:r w:rsidRPr="004F7CBC">
        <w:rPr>
          <w:rFonts w:hint="eastAsia"/>
        </w:rPr>
        <w:t>3</w:t>
      </w:r>
      <w:r w:rsidRPr="00F2010D">
        <w:t>-20</w:t>
      </w:r>
      <w:r w:rsidRPr="004F7CBC">
        <w:rPr>
          <w:rFonts w:hint="eastAsia"/>
        </w:rPr>
        <w:t>16</w:t>
      </w:r>
      <w:r w:rsidRPr="00F2010D">
        <w:t xml:space="preserve"> </w:t>
      </w:r>
      <w:r w:rsidRPr="00F2010D">
        <w:rPr>
          <w:rFonts w:hint="eastAsia"/>
        </w:rPr>
        <w:t>电工电子产品环境试验第</w:t>
      </w:r>
      <w:r w:rsidRPr="00F2010D">
        <w:t>2</w:t>
      </w:r>
      <w:r w:rsidRPr="00F2010D">
        <w:rPr>
          <w:rFonts w:hint="eastAsia"/>
        </w:rPr>
        <w:t>部分：试验方法</w:t>
      </w:r>
      <w:r w:rsidRPr="004F7CBC">
        <w:rPr>
          <w:rFonts w:hint="eastAsia"/>
        </w:rPr>
        <w:t xml:space="preserve"> </w:t>
      </w:r>
      <w:r w:rsidRPr="00F2010D">
        <w:rPr>
          <w:rFonts w:hint="eastAsia"/>
        </w:rPr>
        <w:t>试验</w:t>
      </w:r>
      <w:r w:rsidRPr="004F7CBC">
        <w:rPr>
          <w:rFonts w:hint="eastAsia"/>
        </w:rPr>
        <w:t>Ca</w:t>
      </w:r>
      <w:r w:rsidRPr="00F2010D">
        <w:t>B</w:t>
      </w:r>
      <w:r w:rsidRPr="00F2010D">
        <w:rPr>
          <w:rFonts w:hint="eastAsia"/>
        </w:rPr>
        <w:t>：</w:t>
      </w:r>
      <w:r w:rsidRPr="004F7CBC">
        <w:rPr>
          <w:rFonts w:hint="eastAsia"/>
        </w:rPr>
        <w:t>恒定湿热试验</w:t>
      </w:r>
    </w:p>
    <w:p w:rsidR="00BD35C8" w:rsidRDefault="00CC3757" w:rsidP="00754EAD">
      <w:pPr>
        <w:pStyle w:val="aff3"/>
        <w:ind w:firstLine="480"/>
      </w:pPr>
      <w:r w:rsidRPr="00F2010D">
        <w:t xml:space="preserve">GB/T 2423.4-2008 </w:t>
      </w:r>
      <w:r w:rsidRPr="00F2010D">
        <w:rPr>
          <w:rFonts w:hint="eastAsia"/>
        </w:rPr>
        <w:t>电工电子产品环境试验第</w:t>
      </w:r>
      <w:r w:rsidRPr="00F2010D">
        <w:t>2</w:t>
      </w:r>
      <w:r w:rsidRPr="00F2010D">
        <w:rPr>
          <w:rFonts w:hint="eastAsia"/>
        </w:rPr>
        <w:t>部分：试验方法试验</w:t>
      </w:r>
      <w:r w:rsidRPr="00F2010D">
        <w:t>Db</w:t>
      </w:r>
      <w:r w:rsidRPr="00F2010D">
        <w:rPr>
          <w:rFonts w:hint="eastAsia"/>
        </w:rPr>
        <w:t>：交变湿热</w:t>
      </w:r>
      <w:r w:rsidRPr="00F2010D">
        <w:t>(12h</w:t>
      </w:r>
      <w:r w:rsidRPr="00F2010D">
        <w:rPr>
          <w:rFonts w:hint="eastAsia"/>
        </w:rPr>
        <w:t>＋</w:t>
      </w:r>
      <w:r w:rsidRPr="00F2010D">
        <w:t>12h</w:t>
      </w:r>
      <w:r w:rsidRPr="00F2010D">
        <w:rPr>
          <w:rFonts w:hint="eastAsia"/>
        </w:rPr>
        <w:t>循环</w:t>
      </w:r>
      <w:r w:rsidRPr="00F2010D">
        <w:t xml:space="preserve">) </w:t>
      </w:r>
    </w:p>
    <w:p w:rsidR="00CC3757" w:rsidRDefault="00CC3757" w:rsidP="00754EAD">
      <w:pPr>
        <w:pStyle w:val="aff3"/>
        <w:ind w:firstLine="480"/>
      </w:pPr>
      <w:r w:rsidRPr="00F2010D">
        <w:t xml:space="preserve">GB/T 2423.43-2008 </w:t>
      </w:r>
      <w:r w:rsidRPr="00F2010D">
        <w:rPr>
          <w:rFonts w:hint="eastAsia"/>
        </w:rPr>
        <w:t>电工电子产品环境试验第</w:t>
      </w:r>
      <w:r w:rsidRPr="00F2010D">
        <w:t>2</w:t>
      </w:r>
      <w:r w:rsidRPr="00F2010D">
        <w:rPr>
          <w:rFonts w:hint="eastAsia"/>
        </w:rPr>
        <w:t>部分：试验方法振动、冲击和类似动力学试验样品的安装</w:t>
      </w:r>
    </w:p>
    <w:p w:rsidR="00BD35C8" w:rsidRPr="00F2010D" w:rsidRDefault="00BD35C8" w:rsidP="00754EAD">
      <w:pPr>
        <w:pStyle w:val="aff3"/>
        <w:ind w:firstLine="480"/>
      </w:pPr>
      <w:r w:rsidRPr="00F2010D">
        <w:t>GB</w:t>
      </w:r>
      <w:r>
        <w:rPr>
          <w:rFonts w:hint="eastAsia"/>
        </w:rPr>
        <w:t xml:space="preserve"> 4208</w:t>
      </w:r>
      <w:r>
        <w:t>-20</w:t>
      </w:r>
      <w:r>
        <w:rPr>
          <w:rFonts w:hint="eastAsia"/>
        </w:rPr>
        <w:t>17</w:t>
      </w:r>
      <w:r w:rsidRPr="00F2010D">
        <w:t xml:space="preserve"> </w:t>
      </w:r>
      <w:r>
        <w:rPr>
          <w:rFonts w:hint="eastAsia"/>
        </w:rPr>
        <w:t>外壳防护等级</w:t>
      </w:r>
      <w:r>
        <w:rPr>
          <w:rFonts w:hint="eastAsia"/>
        </w:rPr>
        <w:t>(IP</w:t>
      </w:r>
      <w:r>
        <w:rPr>
          <w:rFonts w:hint="eastAsia"/>
        </w:rPr>
        <w:t>代码</w:t>
      </w:r>
      <w:r>
        <w:rPr>
          <w:rFonts w:hint="eastAsia"/>
        </w:rPr>
        <w:t xml:space="preserve">) </w:t>
      </w:r>
    </w:p>
    <w:p w:rsidR="00CC3757" w:rsidRDefault="00667B13" w:rsidP="00754EAD">
      <w:pPr>
        <w:pStyle w:val="aff3"/>
        <w:ind w:firstLine="480"/>
        <w:rPr>
          <w:szCs w:val="21"/>
        </w:rPr>
      </w:pPr>
      <w:r>
        <w:rPr>
          <w:rFonts w:hint="eastAsia"/>
          <w:szCs w:val="21"/>
        </w:rPr>
        <w:t xml:space="preserve">GB/T 16422.3-2014 </w:t>
      </w:r>
      <w:r w:rsidR="00CC3757">
        <w:rPr>
          <w:rFonts w:hint="eastAsia"/>
          <w:szCs w:val="21"/>
        </w:rPr>
        <w:t>塑料</w:t>
      </w:r>
      <w:r w:rsidR="00CC3757">
        <w:rPr>
          <w:rFonts w:hint="eastAsia"/>
          <w:szCs w:val="21"/>
        </w:rPr>
        <w:t xml:space="preserve"> </w:t>
      </w:r>
      <w:r w:rsidR="00CC3757">
        <w:rPr>
          <w:rFonts w:hint="eastAsia"/>
          <w:szCs w:val="21"/>
        </w:rPr>
        <w:t>实验室光源暴露试验方法</w:t>
      </w:r>
      <w:r w:rsidR="00CC3757">
        <w:rPr>
          <w:rFonts w:hint="eastAsia"/>
          <w:szCs w:val="21"/>
        </w:rPr>
        <w:t xml:space="preserve"> </w:t>
      </w:r>
      <w:r w:rsidR="00CC3757">
        <w:rPr>
          <w:rFonts w:hint="eastAsia"/>
          <w:szCs w:val="21"/>
        </w:rPr>
        <w:t>第</w:t>
      </w:r>
      <w:r w:rsidR="00CC3757">
        <w:rPr>
          <w:rFonts w:hint="eastAsia"/>
          <w:szCs w:val="21"/>
        </w:rPr>
        <w:t>3</w:t>
      </w:r>
      <w:r w:rsidR="00CC3757">
        <w:rPr>
          <w:rFonts w:hint="eastAsia"/>
          <w:szCs w:val="21"/>
        </w:rPr>
        <w:t>部分：荧光紫外灯</w:t>
      </w:r>
    </w:p>
    <w:p w:rsidR="00BD35C8" w:rsidRDefault="00BD35C8" w:rsidP="00754EAD">
      <w:pPr>
        <w:pStyle w:val="aff3"/>
        <w:ind w:firstLine="480"/>
      </w:pPr>
      <w:r w:rsidRPr="004F24D8">
        <w:t>GB/T 17215.</w:t>
      </w:r>
      <w:r w:rsidR="00667B13">
        <w:rPr>
          <w:rFonts w:hint="eastAsia"/>
        </w:rPr>
        <w:t xml:space="preserve">324-2017 </w:t>
      </w:r>
      <w:r>
        <w:rPr>
          <w:rFonts w:hint="eastAsia"/>
        </w:rPr>
        <w:t>交流电测量设备</w:t>
      </w:r>
      <w:r>
        <w:rPr>
          <w:rFonts w:hint="eastAsia"/>
        </w:rPr>
        <w:t xml:space="preserve">  </w:t>
      </w:r>
      <w:r>
        <w:rPr>
          <w:rFonts w:hint="eastAsia"/>
        </w:rPr>
        <w:t>特殊要求</w:t>
      </w:r>
      <w:r>
        <w:rPr>
          <w:rFonts w:hint="eastAsia"/>
        </w:rPr>
        <w:t xml:space="preserve">  </w:t>
      </w:r>
      <w:r>
        <w:rPr>
          <w:rFonts w:hint="eastAsia"/>
        </w:rPr>
        <w:t>第</w:t>
      </w:r>
      <w:r>
        <w:rPr>
          <w:rFonts w:hint="eastAsia"/>
        </w:rPr>
        <w:t>24</w:t>
      </w:r>
      <w:r>
        <w:rPr>
          <w:rFonts w:hint="eastAsia"/>
        </w:rPr>
        <w:t>部分：静止式基波频率无</w:t>
      </w:r>
      <w:r w:rsidRPr="00C60EED">
        <w:rPr>
          <w:rFonts w:hint="eastAsia"/>
        </w:rPr>
        <w:t>功电能表</w:t>
      </w:r>
      <w:r>
        <w:rPr>
          <w:rFonts w:hint="eastAsia"/>
        </w:rPr>
        <w:t xml:space="preserve"> (0.5S</w:t>
      </w:r>
      <w:r>
        <w:rPr>
          <w:rFonts w:hint="eastAsia"/>
        </w:rPr>
        <w:t>级、</w:t>
      </w:r>
      <w:r>
        <w:rPr>
          <w:rFonts w:hint="eastAsia"/>
        </w:rPr>
        <w:t>1S</w:t>
      </w:r>
      <w:r>
        <w:rPr>
          <w:rFonts w:hint="eastAsia"/>
        </w:rPr>
        <w:t>级和</w:t>
      </w:r>
      <w:r>
        <w:rPr>
          <w:rFonts w:hint="eastAsia"/>
        </w:rPr>
        <w:t>1</w:t>
      </w:r>
      <w:r>
        <w:rPr>
          <w:rFonts w:hint="eastAsia"/>
        </w:rPr>
        <w:t>级</w:t>
      </w:r>
      <w:r>
        <w:rPr>
          <w:rFonts w:hint="eastAsia"/>
        </w:rPr>
        <w:t>)</w:t>
      </w:r>
    </w:p>
    <w:p w:rsidR="00BD35C8" w:rsidRPr="00BD35C8" w:rsidRDefault="00BD35C8" w:rsidP="00754EAD">
      <w:pPr>
        <w:pStyle w:val="aff3"/>
        <w:ind w:firstLine="480"/>
        <w:rPr>
          <w:color w:val="auto"/>
        </w:rPr>
      </w:pPr>
      <w:r w:rsidRPr="00D55169">
        <w:rPr>
          <w:color w:val="auto"/>
        </w:rPr>
        <w:t>GB/T 17215.9321-2016</w:t>
      </w:r>
      <w:r w:rsidR="00667B13">
        <w:rPr>
          <w:rFonts w:hint="eastAsia"/>
          <w:color w:val="auto"/>
        </w:rPr>
        <w:t xml:space="preserve"> </w:t>
      </w:r>
      <w:r w:rsidRPr="00D55169">
        <w:rPr>
          <w:color w:val="auto"/>
        </w:rPr>
        <w:t>电测量设备可信性第</w:t>
      </w:r>
      <w:r w:rsidRPr="00D55169">
        <w:rPr>
          <w:color w:val="auto"/>
        </w:rPr>
        <w:t>321</w:t>
      </w:r>
      <w:r w:rsidRPr="00D55169">
        <w:rPr>
          <w:color w:val="auto"/>
        </w:rPr>
        <w:t>部分：耐久性</w:t>
      </w:r>
      <w:r w:rsidRPr="00D55169">
        <w:rPr>
          <w:color w:val="auto"/>
        </w:rPr>
        <w:t>-</w:t>
      </w:r>
      <w:r w:rsidRPr="00D55169">
        <w:rPr>
          <w:color w:val="auto"/>
        </w:rPr>
        <w:t>高温下的计量特性稳定性试验</w:t>
      </w:r>
    </w:p>
    <w:p w:rsidR="00BD35C8" w:rsidRPr="00F2010D" w:rsidRDefault="00BD35C8" w:rsidP="00754EAD">
      <w:pPr>
        <w:pStyle w:val="aff3"/>
        <w:ind w:firstLine="480"/>
      </w:pPr>
      <w:r w:rsidRPr="00F2010D">
        <w:t xml:space="preserve">GB/T 17626.3-2016 </w:t>
      </w:r>
      <w:r w:rsidRPr="00F2010D">
        <w:rPr>
          <w:rFonts w:hint="eastAsia"/>
        </w:rPr>
        <w:t>电磁兼容</w:t>
      </w:r>
      <w:r w:rsidRPr="00F2010D">
        <w:rPr>
          <w:rFonts w:hint="eastAsia"/>
        </w:rPr>
        <w:t xml:space="preserve"> </w:t>
      </w:r>
      <w:r w:rsidRPr="00F2010D">
        <w:rPr>
          <w:rFonts w:hint="eastAsia"/>
        </w:rPr>
        <w:t>试验和测量技术</w:t>
      </w:r>
      <w:r w:rsidRPr="00F2010D">
        <w:rPr>
          <w:rFonts w:hint="eastAsia"/>
        </w:rPr>
        <w:t xml:space="preserve"> </w:t>
      </w:r>
      <w:r w:rsidRPr="00F2010D">
        <w:rPr>
          <w:rFonts w:hint="eastAsia"/>
        </w:rPr>
        <w:t>射频电磁场辐射抗扰度试验</w:t>
      </w:r>
    </w:p>
    <w:p w:rsidR="00BD35C8" w:rsidRPr="004F7CBC" w:rsidRDefault="00BD35C8" w:rsidP="00754EAD">
      <w:pPr>
        <w:pStyle w:val="aff3"/>
        <w:ind w:firstLine="480"/>
      </w:pPr>
      <w:r w:rsidRPr="004F7CBC">
        <w:t>GB/T 17626.6-2017</w:t>
      </w:r>
      <w:r>
        <w:rPr>
          <w:rFonts w:hint="eastAsia"/>
        </w:rPr>
        <w:t xml:space="preserve"> </w:t>
      </w:r>
      <w:r w:rsidRPr="004F7CBC">
        <w:t>电磁兼容</w:t>
      </w:r>
      <w:r w:rsidRPr="004F7CBC">
        <w:t xml:space="preserve"> </w:t>
      </w:r>
      <w:r w:rsidRPr="004F7CBC">
        <w:t>试验和测量技术</w:t>
      </w:r>
      <w:r w:rsidRPr="004F7CBC">
        <w:t xml:space="preserve"> </w:t>
      </w:r>
      <w:r w:rsidRPr="004F7CBC">
        <w:t>射频场感应的传导骚扰抗扰度</w:t>
      </w:r>
    </w:p>
    <w:p w:rsidR="00BD35C8" w:rsidRPr="00F2010D" w:rsidRDefault="00BD35C8" w:rsidP="00754EAD">
      <w:pPr>
        <w:pStyle w:val="aff3"/>
        <w:ind w:firstLine="480"/>
      </w:pPr>
      <w:r w:rsidRPr="00F2010D">
        <w:t xml:space="preserve">GB/T 17626.11-2008 </w:t>
      </w:r>
      <w:r w:rsidRPr="00F2010D">
        <w:rPr>
          <w:rFonts w:hint="eastAsia"/>
        </w:rPr>
        <w:t>电磁兼容试验和测量技术电压暂降、短时中断和电压变化的抗扰度</w:t>
      </w:r>
      <w:r w:rsidRPr="00F2010D">
        <w:rPr>
          <w:rFonts w:hint="eastAsia"/>
        </w:rPr>
        <w:lastRenderedPageBreak/>
        <w:t>试验</w:t>
      </w:r>
    </w:p>
    <w:p w:rsidR="00CC3757" w:rsidRPr="004F7CBC" w:rsidRDefault="00BD35C8" w:rsidP="00754EAD">
      <w:pPr>
        <w:pStyle w:val="aff3"/>
        <w:ind w:firstLine="480"/>
      </w:pPr>
      <w:r w:rsidRPr="00F2010D">
        <w:t xml:space="preserve">GB/T 17626.18-2016 </w:t>
      </w:r>
      <w:r w:rsidRPr="00F2010D">
        <w:t>电磁兼容性试验和测量技术阻尼</w:t>
      </w:r>
      <w:r w:rsidRPr="00F2010D">
        <w:rPr>
          <w:rFonts w:hint="eastAsia"/>
        </w:rPr>
        <w:t>振荡</w:t>
      </w:r>
      <w:r w:rsidRPr="00F2010D">
        <w:t>波抗扰度试验</w:t>
      </w:r>
      <w:r w:rsidR="00CC3757" w:rsidRPr="004F7CBC">
        <w:t>GB/T 16927.1-</w:t>
      </w:r>
      <w:r w:rsidR="00CC3757" w:rsidRPr="004F7CBC">
        <w:rPr>
          <w:rFonts w:hint="eastAsia"/>
        </w:rPr>
        <w:t>2</w:t>
      </w:r>
      <w:r w:rsidR="00CC3757" w:rsidRPr="004F7CBC">
        <w:t>011</w:t>
      </w:r>
      <w:r w:rsidR="00667B13">
        <w:rPr>
          <w:rFonts w:hint="eastAsia"/>
        </w:rPr>
        <w:t xml:space="preserve"> </w:t>
      </w:r>
      <w:r w:rsidR="00CC3757" w:rsidRPr="004F7CBC">
        <w:t>高电压试验技术第一部分：一般试验要求</w:t>
      </w:r>
      <w:r w:rsidR="00CC3757" w:rsidRPr="004F7CBC">
        <w:t>(IEC 60060-1:2010,MOD)</w:t>
      </w:r>
    </w:p>
    <w:p w:rsidR="00CC3757" w:rsidRPr="00F2010D" w:rsidRDefault="00CC3757" w:rsidP="00754EAD">
      <w:pPr>
        <w:pStyle w:val="aff3"/>
        <w:ind w:firstLine="480"/>
        <w:rPr>
          <w:rFonts w:hAnsi="宋体"/>
          <w:color w:val="auto"/>
        </w:rPr>
      </w:pPr>
      <w:r w:rsidRPr="00F2010D">
        <w:rPr>
          <w:rFonts w:hAnsi="宋体"/>
          <w:color w:val="auto"/>
        </w:rPr>
        <w:t xml:space="preserve">IEC 60068-2-27 Ed.4.0:2008 </w:t>
      </w:r>
      <w:r w:rsidRPr="00F2010D">
        <w:rPr>
          <w:rFonts w:hAnsi="宋体" w:hint="eastAsia"/>
          <w:color w:val="auto"/>
        </w:rPr>
        <w:t>环境试验第</w:t>
      </w:r>
      <w:r w:rsidRPr="00F2010D">
        <w:rPr>
          <w:rFonts w:hAnsi="宋体"/>
          <w:color w:val="auto"/>
        </w:rPr>
        <w:t>2-27</w:t>
      </w:r>
      <w:r w:rsidRPr="00F2010D">
        <w:rPr>
          <w:rFonts w:hAnsi="宋体" w:hint="eastAsia"/>
          <w:color w:val="auto"/>
        </w:rPr>
        <w:t>部分：试验试验</w:t>
      </w:r>
      <w:r w:rsidRPr="00F2010D">
        <w:rPr>
          <w:rFonts w:hAnsi="宋体"/>
          <w:color w:val="auto"/>
        </w:rPr>
        <w:t>Ea</w:t>
      </w:r>
      <w:r w:rsidRPr="00F2010D">
        <w:rPr>
          <w:rFonts w:hAnsi="宋体" w:hint="eastAsia"/>
          <w:color w:val="auto"/>
        </w:rPr>
        <w:t>和导则：冲击（</w:t>
      </w:r>
      <w:r w:rsidRPr="00F2010D">
        <w:rPr>
          <w:rFonts w:hAnsi="宋体"/>
          <w:color w:val="auto"/>
        </w:rPr>
        <w:t>Environmental testing - Part 2-27:Tests - Test Ea and guidance: Shock</w:t>
      </w:r>
      <w:r w:rsidRPr="00F2010D">
        <w:rPr>
          <w:rFonts w:hAnsi="宋体" w:hint="eastAsia"/>
          <w:color w:val="auto"/>
        </w:rPr>
        <w:t>）</w:t>
      </w:r>
    </w:p>
    <w:p w:rsidR="00CC3757" w:rsidRPr="00F2010D" w:rsidRDefault="00CC3757" w:rsidP="00754EAD">
      <w:pPr>
        <w:pStyle w:val="aff3"/>
        <w:ind w:firstLine="480"/>
        <w:rPr>
          <w:rFonts w:hAnsi="宋体"/>
          <w:color w:val="auto"/>
        </w:rPr>
      </w:pPr>
      <w:r w:rsidRPr="00F2010D">
        <w:rPr>
          <w:rFonts w:hAnsi="宋体"/>
          <w:color w:val="auto"/>
        </w:rPr>
        <w:t>IEC 60068-2-64</w:t>
      </w:r>
      <w:r w:rsidRPr="00F2010D">
        <w:rPr>
          <w:rFonts w:hAnsi="宋体" w:hint="eastAsia"/>
          <w:color w:val="auto"/>
        </w:rPr>
        <w:t>：</w:t>
      </w:r>
      <w:r w:rsidRPr="00F2010D">
        <w:rPr>
          <w:rFonts w:hAnsi="宋体"/>
          <w:color w:val="auto"/>
        </w:rPr>
        <w:t xml:space="preserve">2008 </w:t>
      </w:r>
      <w:r w:rsidRPr="00F2010D">
        <w:rPr>
          <w:rFonts w:hAnsi="宋体" w:hint="eastAsia"/>
          <w:color w:val="auto"/>
        </w:rPr>
        <w:t>环境试验第</w:t>
      </w:r>
      <w:r w:rsidRPr="00F2010D">
        <w:rPr>
          <w:rFonts w:hAnsi="宋体"/>
          <w:color w:val="auto"/>
        </w:rPr>
        <w:t>2-64</w:t>
      </w:r>
      <w:r w:rsidRPr="00F2010D">
        <w:rPr>
          <w:rFonts w:hAnsi="宋体" w:hint="eastAsia"/>
          <w:color w:val="auto"/>
        </w:rPr>
        <w:t>部分</w:t>
      </w:r>
      <w:r w:rsidRPr="00F2010D">
        <w:rPr>
          <w:rFonts w:hAnsi="宋体"/>
          <w:color w:val="auto"/>
        </w:rPr>
        <w:t>:</w:t>
      </w:r>
      <w:r w:rsidRPr="00F2010D">
        <w:rPr>
          <w:rFonts w:hAnsi="宋体" w:hint="eastAsia"/>
          <w:color w:val="auto"/>
        </w:rPr>
        <w:t>试验试验</w:t>
      </w:r>
      <w:r w:rsidRPr="00F2010D">
        <w:rPr>
          <w:rFonts w:hAnsi="宋体"/>
          <w:color w:val="auto"/>
        </w:rPr>
        <w:t>Fh:</w:t>
      </w:r>
      <w:r w:rsidRPr="00F2010D">
        <w:rPr>
          <w:rFonts w:hAnsi="宋体" w:hint="eastAsia"/>
          <w:color w:val="auto"/>
        </w:rPr>
        <w:t>振动、宽带随机</w:t>
      </w:r>
      <w:r w:rsidRPr="00F2010D">
        <w:rPr>
          <w:rFonts w:hAnsi="宋体"/>
          <w:color w:val="auto"/>
        </w:rPr>
        <w:t>(</w:t>
      </w:r>
      <w:r w:rsidRPr="00F2010D">
        <w:rPr>
          <w:rFonts w:hAnsi="宋体" w:hint="eastAsia"/>
          <w:color w:val="auto"/>
        </w:rPr>
        <w:t>数控</w:t>
      </w:r>
      <w:r w:rsidRPr="00F2010D">
        <w:rPr>
          <w:rFonts w:hAnsi="宋体"/>
          <w:color w:val="auto"/>
        </w:rPr>
        <w:t>)</w:t>
      </w:r>
      <w:r w:rsidRPr="00F2010D">
        <w:rPr>
          <w:rFonts w:hAnsi="宋体" w:hint="eastAsia"/>
          <w:color w:val="auto"/>
        </w:rPr>
        <w:t>和指南（</w:t>
      </w:r>
      <w:r w:rsidRPr="00F2010D">
        <w:rPr>
          <w:rFonts w:hAnsi="宋体"/>
          <w:color w:val="auto"/>
        </w:rPr>
        <w:t>Environmental testing - Part 2: Testmethods - Test Fh: Vibration, broadband random (digital control) andguidance</w:t>
      </w:r>
      <w:r w:rsidRPr="00F2010D">
        <w:rPr>
          <w:rFonts w:hAnsi="宋体" w:hint="eastAsia"/>
          <w:color w:val="auto"/>
        </w:rPr>
        <w:t>）</w:t>
      </w:r>
    </w:p>
    <w:p w:rsidR="00CC3757" w:rsidRPr="00F2010D" w:rsidRDefault="00CC3757" w:rsidP="00754EAD">
      <w:pPr>
        <w:pStyle w:val="aff3"/>
        <w:ind w:firstLine="480"/>
        <w:rPr>
          <w:rFonts w:hAnsi="宋体"/>
          <w:color w:val="auto"/>
        </w:rPr>
      </w:pPr>
      <w:r w:rsidRPr="00F2010D">
        <w:rPr>
          <w:rFonts w:hAnsi="宋体"/>
          <w:color w:val="auto"/>
        </w:rPr>
        <w:t>IEC 61000-4-2</w:t>
      </w:r>
      <w:r w:rsidRPr="00F2010D">
        <w:rPr>
          <w:rFonts w:hAnsi="宋体" w:hint="eastAsia"/>
          <w:color w:val="auto"/>
        </w:rPr>
        <w:t>：</w:t>
      </w:r>
      <w:r w:rsidRPr="00F2010D">
        <w:rPr>
          <w:rFonts w:hAnsi="宋体"/>
          <w:color w:val="auto"/>
        </w:rPr>
        <w:t xml:space="preserve">2008 </w:t>
      </w:r>
      <w:r w:rsidRPr="00F2010D">
        <w:rPr>
          <w:rFonts w:hAnsi="宋体" w:hint="eastAsia"/>
          <w:color w:val="auto"/>
        </w:rPr>
        <w:t>电磁兼容</w:t>
      </w:r>
      <w:r w:rsidRPr="00F2010D">
        <w:rPr>
          <w:rFonts w:hAnsi="宋体" w:hint="eastAsia"/>
          <w:color w:val="auto"/>
        </w:rPr>
        <w:t>(EMC)-</w:t>
      </w:r>
      <w:r w:rsidRPr="00F2010D">
        <w:rPr>
          <w:rFonts w:hAnsi="宋体" w:hint="eastAsia"/>
          <w:color w:val="auto"/>
        </w:rPr>
        <w:t>第</w:t>
      </w:r>
      <w:r w:rsidRPr="00F2010D">
        <w:rPr>
          <w:rFonts w:hAnsi="宋体" w:hint="eastAsia"/>
          <w:color w:val="auto"/>
        </w:rPr>
        <w:t>4-2</w:t>
      </w:r>
      <w:r w:rsidRPr="00F2010D">
        <w:rPr>
          <w:rFonts w:hAnsi="宋体" w:hint="eastAsia"/>
          <w:color w:val="auto"/>
        </w:rPr>
        <w:t>部分：试验和测量技术</w:t>
      </w:r>
      <w:r w:rsidRPr="00F2010D">
        <w:rPr>
          <w:rFonts w:hAnsi="宋体" w:hint="eastAsia"/>
          <w:color w:val="auto"/>
        </w:rPr>
        <w:t>-</w:t>
      </w:r>
      <w:r w:rsidRPr="00F2010D">
        <w:rPr>
          <w:rFonts w:hAnsi="宋体" w:hint="eastAsia"/>
          <w:color w:val="auto"/>
        </w:rPr>
        <w:t>静电放电抗扰度试验（</w:t>
      </w:r>
      <w:r w:rsidRPr="00F2010D">
        <w:rPr>
          <w:rFonts w:hAnsi="宋体"/>
          <w:color w:val="auto"/>
        </w:rPr>
        <w:t>Electromagnetic compatibility (EMC)</w:t>
      </w:r>
      <w:r w:rsidRPr="00F2010D">
        <w:rPr>
          <w:rFonts w:hAnsi="宋体"/>
          <w:color w:val="auto"/>
        </w:rPr>
        <w:t>–</w:t>
      </w:r>
      <w:r w:rsidRPr="00F2010D">
        <w:rPr>
          <w:rFonts w:hAnsi="宋体"/>
          <w:color w:val="auto"/>
        </w:rPr>
        <w:t xml:space="preserve">Part4-2: Testing and measurement techniques </w:t>
      </w:r>
      <w:r w:rsidRPr="00F2010D">
        <w:rPr>
          <w:rFonts w:hAnsi="宋体"/>
          <w:color w:val="auto"/>
        </w:rPr>
        <w:t>–</w:t>
      </w:r>
      <w:r w:rsidRPr="00F2010D">
        <w:rPr>
          <w:rFonts w:hAnsi="宋体"/>
          <w:color w:val="auto"/>
        </w:rPr>
        <w:t xml:space="preserve"> Electrostatic dischargeimmunity test</w:t>
      </w:r>
      <w:r w:rsidRPr="00F2010D">
        <w:rPr>
          <w:rFonts w:hAnsi="宋体" w:hint="eastAsia"/>
          <w:color w:val="auto"/>
        </w:rPr>
        <w:t>）</w:t>
      </w:r>
    </w:p>
    <w:p w:rsidR="00CC3757" w:rsidRPr="00F2010D" w:rsidRDefault="00CC3757" w:rsidP="00754EAD">
      <w:pPr>
        <w:pStyle w:val="aff3"/>
        <w:ind w:firstLine="480"/>
        <w:rPr>
          <w:rFonts w:hAnsi="宋体"/>
          <w:color w:val="auto"/>
        </w:rPr>
      </w:pPr>
      <w:r w:rsidRPr="00F2010D">
        <w:rPr>
          <w:rFonts w:hAnsi="宋体"/>
          <w:color w:val="auto"/>
        </w:rPr>
        <w:t>IEC 61000-4-4</w:t>
      </w:r>
      <w:r w:rsidRPr="00F2010D">
        <w:rPr>
          <w:rFonts w:hAnsi="宋体" w:hint="eastAsia"/>
          <w:color w:val="auto"/>
        </w:rPr>
        <w:t>：</w:t>
      </w:r>
      <w:r w:rsidRPr="00F2010D">
        <w:rPr>
          <w:rFonts w:hAnsi="宋体"/>
          <w:color w:val="auto"/>
        </w:rPr>
        <w:t xml:space="preserve">2012 </w:t>
      </w:r>
      <w:r w:rsidRPr="00F2010D">
        <w:rPr>
          <w:rFonts w:hAnsi="宋体" w:hint="eastAsia"/>
          <w:color w:val="auto"/>
        </w:rPr>
        <w:t>电磁兼容</w:t>
      </w:r>
      <w:r w:rsidRPr="00F2010D">
        <w:rPr>
          <w:rFonts w:hAnsi="宋体" w:hint="eastAsia"/>
          <w:color w:val="auto"/>
        </w:rPr>
        <w:t>(EMC)</w:t>
      </w:r>
      <w:bookmarkStart w:id="5" w:name="OLE_LINK690"/>
      <w:r w:rsidRPr="00F2010D">
        <w:rPr>
          <w:rFonts w:hAnsi="宋体" w:hint="eastAsia"/>
          <w:color w:val="auto"/>
        </w:rPr>
        <w:t>-</w:t>
      </w:r>
      <w:r w:rsidRPr="00F2010D">
        <w:rPr>
          <w:rFonts w:hAnsi="宋体" w:hint="eastAsia"/>
          <w:color w:val="auto"/>
        </w:rPr>
        <w:t>第</w:t>
      </w:r>
      <w:r w:rsidRPr="00F2010D">
        <w:rPr>
          <w:rFonts w:hAnsi="宋体" w:hint="eastAsia"/>
          <w:color w:val="auto"/>
        </w:rPr>
        <w:t>4-4</w:t>
      </w:r>
      <w:r w:rsidRPr="00F2010D">
        <w:rPr>
          <w:rFonts w:hAnsi="宋体" w:hint="eastAsia"/>
          <w:color w:val="auto"/>
        </w:rPr>
        <w:t>部分</w:t>
      </w:r>
      <w:bookmarkEnd w:id="5"/>
      <w:r w:rsidRPr="00F2010D">
        <w:rPr>
          <w:rFonts w:hAnsi="宋体" w:hint="eastAsia"/>
          <w:color w:val="auto"/>
        </w:rPr>
        <w:t>试验和测量技术</w:t>
      </w:r>
      <w:r w:rsidRPr="00F2010D">
        <w:rPr>
          <w:rFonts w:hAnsi="宋体" w:hint="eastAsia"/>
          <w:color w:val="auto"/>
        </w:rPr>
        <w:t>-</w:t>
      </w:r>
      <w:r w:rsidRPr="00F2010D">
        <w:rPr>
          <w:rFonts w:hAnsi="宋体" w:hint="eastAsia"/>
          <w:color w:val="auto"/>
        </w:rPr>
        <w:t>电快速瞬变脉冲群抗扰度试验（</w:t>
      </w:r>
      <w:r w:rsidRPr="00F2010D">
        <w:rPr>
          <w:rFonts w:hAnsi="宋体"/>
          <w:color w:val="auto"/>
        </w:rPr>
        <w:t>Electromagnetic compatibility (EMC)</w:t>
      </w:r>
      <w:r w:rsidRPr="00F2010D">
        <w:rPr>
          <w:rFonts w:hAnsi="宋体"/>
          <w:color w:val="auto"/>
        </w:rPr>
        <w:t>–</w:t>
      </w:r>
      <w:r w:rsidRPr="00F2010D">
        <w:rPr>
          <w:rFonts w:hAnsi="宋体"/>
          <w:color w:val="auto"/>
        </w:rPr>
        <w:t>Part</w:t>
      </w:r>
      <w:r w:rsidRPr="00F2010D">
        <w:rPr>
          <w:rFonts w:hAnsi="宋体" w:hint="eastAsia"/>
          <w:color w:val="auto"/>
        </w:rPr>
        <w:t>4-</w:t>
      </w:r>
      <w:r w:rsidRPr="00F2010D">
        <w:rPr>
          <w:rFonts w:hAnsi="宋体"/>
          <w:color w:val="auto"/>
        </w:rPr>
        <w:t>4:Testing and measurement techniques: Electrical fast transient/burst immunity test</w:t>
      </w:r>
      <w:r w:rsidRPr="00F2010D">
        <w:rPr>
          <w:rFonts w:hAnsi="宋体" w:hint="eastAsia"/>
          <w:color w:val="auto"/>
        </w:rPr>
        <w:t>）</w:t>
      </w:r>
    </w:p>
    <w:p w:rsidR="00CC3757" w:rsidRPr="00F2010D" w:rsidRDefault="00CC3757" w:rsidP="00754EAD">
      <w:pPr>
        <w:pStyle w:val="aff3"/>
        <w:ind w:firstLine="480"/>
        <w:rPr>
          <w:rFonts w:hAnsi="宋体"/>
          <w:color w:val="auto"/>
        </w:rPr>
      </w:pPr>
      <w:r w:rsidRPr="00F2010D">
        <w:rPr>
          <w:rFonts w:hAnsi="宋体"/>
          <w:color w:val="auto"/>
        </w:rPr>
        <w:t>IEC 61000-4-5</w:t>
      </w:r>
      <w:r w:rsidRPr="00F2010D">
        <w:rPr>
          <w:rFonts w:hAnsi="宋体" w:hint="eastAsia"/>
          <w:color w:val="auto"/>
        </w:rPr>
        <w:t>：</w:t>
      </w:r>
      <w:r w:rsidRPr="00F2010D">
        <w:rPr>
          <w:rFonts w:hAnsi="宋体"/>
          <w:color w:val="auto"/>
        </w:rPr>
        <w:t xml:space="preserve">2014 </w:t>
      </w:r>
      <w:r w:rsidRPr="00F2010D">
        <w:rPr>
          <w:rFonts w:hAnsi="宋体" w:hint="eastAsia"/>
          <w:color w:val="auto"/>
        </w:rPr>
        <w:t>电磁兼容性</w:t>
      </w:r>
      <w:r w:rsidRPr="00F2010D">
        <w:rPr>
          <w:rFonts w:hAnsi="宋体" w:hint="eastAsia"/>
          <w:color w:val="auto"/>
        </w:rPr>
        <w:t>(EMC)-</w:t>
      </w:r>
      <w:r w:rsidRPr="00F2010D">
        <w:rPr>
          <w:rFonts w:hAnsi="宋体" w:hint="eastAsia"/>
          <w:color w:val="auto"/>
        </w:rPr>
        <w:t>第</w:t>
      </w:r>
      <w:r w:rsidRPr="00F2010D">
        <w:rPr>
          <w:rFonts w:hAnsi="宋体" w:hint="eastAsia"/>
          <w:color w:val="auto"/>
        </w:rPr>
        <w:t>4-5</w:t>
      </w:r>
      <w:r w:rsidRPr="00F2010D">
        <w:rPr>
          <w:rFonts w:hAnsi="宋体" w:hint="eastAsia"/>
          <w:color w:val="auto"/>
        </w:rPr>
        <w:t>部分：试验和测量技术</w:t>
      </w:r>
      <w:r w:rsidRPr="00F2010D">
        <w:rPr>
          <w:rFonts w:hAnsi="宋体" w:hint="eastAsia"/>
          <w:color w:val="auto"/>
        </w:rPr>
        <w:t>-</w:t>
      </w:r>
      <w:r w:rsidRPr="00F2010D">
        <w:rPr>
          <w:rFonts w:hAnsi="宋体" w:hint="eastAsia"/>
          <w:color w:val="auto"/>
        </w:rPr>
        <w:t>浪涌抗扰度试验（</w:t>
      </w:r>
      <w:r w:rsidRPr="00F2010D">
        <w:rPr>
          <w:rFonts w:hAnsi="宋体"/>
          <w:color w:val="auto"/>
        </w:rPr>
        <w:t xml:space="preserve">Electromagnetic compatibility (EMC) </w:t>
      </w:r>
      <w:r w:rsidRPr="00F2010D">
        <w:rPr>
          <w:rFonts w:hAnsi="宋体"/>
          <w:color w:val="auto"/>
        </w:rPr>
        <w:t>–</w:t>
      </w:r>
      <w:r w:rsidRPr="00F2010D">
        <w:rPr>
          <w:rFonts w:hAnsi="宋体"/>
          <w:color w:val="auto"/>
        </w:rPr>
        <w:t xml:space="preserve"> Part 4</w:t>
      </w:r>
      <w:r w:rsidRPr="00F2010D">
        <w:rPr>
          <w:rFonts w:hAnsi="宋体" w:hint="eastAsia"/>
          <w:color w:val="auto"/>
        </w:rPr>
        <w:t>-5</w:t>
      </w:r>
      <w:r w:rsidRPr="00F2010D">
        <w:rPr>
          <w:rFonts w:hAnsi="宋体"/>
          <w:color w:val="auto"/>
        </w:rPr>
        <w:t xml:space="preserve">: Testing and measurement techniques </w:t>
      </w:r>
      <w:r w:rsidRPr="00F2010D">
        <w:rPr>
          <w:rFonts w:hAnsi="宋体"/>
          <w:color w:val="auto"/>
        </w:rPr>
        <w:t>–</w:t>
      </w:r>
      <w:r w:rsidRPr="00F2010D">
        <w:rPr>
          <w:rFonts w:hAnsi="宋体"/>
          <w:color w:val="auto"/>
        </w:rPr>
        <w:t>Surge immunity test</w:t>
      </w:r>
      <w:r w:rsidRPr="00F2010D">
        <w:rPr>
          <w:rFonts w:hAnsi="宋体" w:hint="eastAsia"/>
          <w:color w:val="auto"/>
        </w:rPr>
        <w:t>）</w:t>
      </w:r>
    </w:p>
    <w:p w:rsidR="001D764C" w:rsidRDefault="00CC3757" w:rsidP="00754EAD">
      <w:pPr>
        <w:pStyle w:val="aff3"/>
        <w:ind w:firstLine="480"/>
      </w:pPr>
      <w:r w:rsidRPr="00F2010D">
        <w:rPr>
          <w:rFonts w:hAnsi="宋体"/>
          <w:color w:val="auto"/>
        </w:rPr>
        <w:t>IEC 61000-4-8,Ed 2.0(2009-09)</w:t>
      </w:r>
      <w:r w:rsidRPr="00F2010D">
        <w:rPr>
          <w:rFonts w:hAnsi="宋体" w:hint="eastAsia"/>
          <w:color w:val="auto"/>
        </w:rPr>
        <w:t>电磁兼容</w:t>
      </w:r>
      <w:r w:rsidRPr="00F2010D">
        <w:rPr>
          <w:rFonts w:hAnsi="宋体"/>
          <w:color w:val="auto"/>
        </w:rPr>
        <w:t>(EMC)</w:t>
      </w:r>
      <w:r w:rsidRPr="00F2010D">
        <w:rPr>
          <w:rFonts w:hAnsi="宋体" w:hint="eastAsia"/>
          <w:color w:val="auto"/>
        </w:rPr>
        <w:t>-</w:t>
      </w:r>
      <w:r w:rsidRPr="00F2010D">
        <w:rPr>
          <w:rFonts w:hAnsi="宋体" w:hint="eastAsia"/>
          <w:color w:val="auto"/>
        </w:rPr>
        <w:t>第</w:t>
      </w:r>
      <w:r w:rsidRPr="00F2010D">
        <w:rPr>
          <w:rFonts w:hAnsi="宋体"/>
          <w:color w:val="auto"/>
        </w:rPr>
        <w:t>4-</w:t>
      </w:r>
      <w:r w:rsidRPr="00F2010D">
        <w:rPr>
          <w:rFonts w:hAnsi="宋体" w:hint="eastAsia"/>
          <w:color w:val="auto"/>
        </w:rPr>
        <w:t>8</w:t>
      </w:r>
      <w:r w:rsidRPr="00F2010D">
        <w:rPr>
          <w:rFonts w:hAnsi="宋体" w:hint="eastAsia"/>
          <w:color w:val="auto"/>
        </w:rPr>
        <w:t>部分：试验和测量技术</w:t>
      </w:r>
      <w:r w:rsidRPr="00F2010D">
        <w:rPr>
          <w:rFonts w:hAnsi="宋体" w:hint="eastAsia"/>
          <w:color w:val="auto"/>
        </w:rPr>
        <w:t>-</w:t>
      </w:r>
      <w:r w:rsidRPr="00F2010D">
        <w:rPr>
          <w:rFonts w:hAnsi="宋体" w:hint="eastAsia"/>
          <w:color w:val="auto"/>
        </w:rPr>
        <w:t>工频磁场抗扰度试验（</w:t>
      </w:r>
      <w:r w:rsidRPr="00F2010D">
        <w:rPr>
          <w:rFonts w:hAnsi="宋体"/>
          <w:color w:val="auto"/>
        </w:rPr>
        <w:t xml:space="preserve">Electromagnetic compatibility (EMC) </w:t>
      </w:r>
      <w:r w:rsidRPr="00F2010D">
        <w:rPr>
          <w:rFonts w:hAnsi="宋体"/>
          <w:color w:val="auto"/>
        </w:rPr>
        <w:t>–</w:t>
      </w:r>
      <w:r w:rsidRPr="00F2010D">
        <w:rPr>
          <w:rFonts w:hAnsi="宋体"/>
          <w:color w:val="auto"/>
        </w:rPr>
        <w:t xml:space="preserve"> Part 4-8: Testing and measurement techniques </w:t>
      </w:r>
      <w:r w:rsidRPr="00F2010D">
        <w:rPr>
          <w:rFonts w:hAnsi="宋体"/>
          <w:color w:val="auto"/>
        </w:rPr>
        <w:t>–</w:t>
      </w:r>
      <w:r w:rsidRPr="00F2010D">
        <w:rPr>
          <w:rFonts w:hAnsi="宋体"/>
          <w:color w:val="auto"/>
        </w:rPr>
        <w:t xml:space="preserve"> Power frequency magnetic field immunity test</w:t>
      </w:r>
      <w:r w:rsidRPr="00F2010D">
        <w:rPr>
          <w:rFonts w:hAnsi="宋体" w:hint="eastAsia"/>
          <w:color w:val="auto"/>
        </w:rPr>
        <w:t>）</w:t>
      </w:r>
    </w:p>
    <w:p w:rsidR="00BD35C8" w:rsidRPr="00E92226" w:rsidRDefault="00BD35C8" w:rsidP="00754EAD">
      <w:pPr>
        <w:pStyle w:val="aff3"/>
        <w:ind w:firstLine="480"/>
      </w:pPr>
      <w:bookmarkStart w:id="6" w:name="_Toc508353852"/>
      <w:r w:rsidRPr="00E92226">
        <w:rPr>
          <w:rFonts w:hAnsi="宋体"/>
        </w:rPr>
        <w:t>凡是</w:t>
      </w:r>
      <w:r>
        <w:rPr>
          <w:rFonts w:hAnsi="宋体" w:hint="eastAsia"/>
        </w:rPr>
        <w:t>注日期的引用文件，仅注日期的版本适用于本大纲；凡是不注日期的引用文件，其最新版本（包括所有的修改单）适用于本大纲</w:t>
      </w:r>
      <w:r w:rsidRPr="00E92226">
        <w:rPr>
          <w:rFonts w:hAnsi="宋体"/>
        </w:rPr>
        <w:t>。</w:t>
      </w:r>
    </w:p>
    <w:p w:rsidR="00585F04" w:rsidRPr="00E92226" w:rsidRDefault="006169FE" w:rsidP="00342E53">
      <w:pPr>
        <w:spacing w:beforeLines="50" w:afterLines="50"/>
        <w:outlineLvl w:val="0"/>
        <w:rPr>
          <w:bCs/>
          <w:color w:val="000000"/>
          <w:sz w:val="24"/>
        </w:rPr>
      </w:pPr>
      <w:r w:rsidRPr="00E92226">
        <w:rPr>
          <w:bCs/>
          <w:color w:val="000000"/>
          <w:sz w:val="24"/>
        </w:rPr>
        <w:t xml:space="preserve">3  </w:t>
      </w:r>
      <w:r w:rsidR="00585F04" w:rsidRPr="00E92226">
        <w:rPr>
          <w:rFonts w:hAnsi="宋体"/>
          <w:bCs/>
          <w:color w:val="000000"/>
          <w:sz w:val="24"/>
          <w:lang w:val="zh-CN"/>
        </w:rPr>
        <w:t>术语</w:t>
      </w:r>
      <w:bookmarkEnd w:id="6"/>
    </w:p>
    <w:p w:rsidR="00BD35C8" w:rsidRPr="00252CF8" w:rsidRDefault="00BD35C8" w:rsidP="00754EAD">
      <w:pPr>
        <w:pStyle w:val="aff3"/>
        <w:ind w:firstLine="480"/>
      </w:pPr>
      <w:r>
        <w:rPr>
          <w:rFonts w:hint="eastAsia"/>
        </w:rPr>
        <w:t>本大纲除引用</w:t>
      </w:r>
      <w:r>
        <w:rPr>
          <w:rFonts w:hint="eastAsia"/>
        </w:rPr>
        <w:t>JJF1245.1</w:t>
      </w:r>
      <w:r>
        <w:rPr>
          <w:rFonts w:hint="eastAsia"/>
        </w:rPr>
        <w:t>、</w:t>
      </w:r>
      <w:r w:rsidRPr="004F24D8">
        <w:t>GB/T 17215.</w:t>
      </w:r>
      <w:r>
        <w:rPr>
          <w:rFonts w:hint="eastAsia"/>
        </w:rPr>
        <w:t>324</w:t>
      </w:r>
      <w:r>
        <w:t>的术语外，</w:t>
      </w:r>
      <w:r>
        <w:rPr>
          <w:rFonts w:hint="eastAsia"/>
        </w:rPr>
        <w:t>还</w:t>
      </w:r>
      <w:r>
        <w:t>采用</w:t>
      </w:r>
      <w:r>
        <w:rPr>
          <w:rFonts w:hint="eastAsia"/>
        </w:rPr>
        <w:t>下列术语。</w:t>
      </w:r>
    </w:p>
    <w:p w:rsidR="001D1392" w:rsidRDefault="001D1392" w:rsidP="001D1392">
      <w:pPr>
        <w:pStyle w:val="aff3"/>
        <w:snapToGrid w:val="0"/>
        <w:ind w:firstLineChars="0" w:firstLine="0"/>
      </w:pPr>
      <w:r>
        <w:rPr>
          <w:rFonts w:hint="eastAsia"/>
        </w:rPr>
        <w:t xml:space="preserve">3.1  </w:t>
      </w:r>
      <w:r>
        <w:rPr>
          <w:rFonts w:hint="eastAsia"/>
        </w:rPr>
        <w:t>基本电流</w:t>
      </w:r>
      <w:r>
        <w:rPr>
          <w:rFonts w:hint="eastAsia"/>
        </w:rPr>
        <w:t xml:space="preserve"> </w:t>
      </w:r>
      <w:r w:rsidRPr="00396F84">
        <w:rPr>
          <w:rFonts w:hint="eastAsia"/>
          <w:b/>
        </w:rPr>
        <w:t>basic current</w:t>
      </w:r>
      <w:r>
        <w:rPr>
          <w:rFonts w:hint="eastAsia"/>
        </w:rPr>
        <w:t xml:space="preserve"> (</w:t>
      </w:r>
      <w:r w:rsidRPr="0011018A">
        <w:rPr>
          <w:rFonts w:hint="eastAsia"/>
          <w:i/>
        </w:rPr>
        <w:t>I</w:t>
      </w:r>
      <w:r w:rsidRPr="007A3160">
        <w:rPr>
          <w:rFonts w:hint="eastAsia"/>
          <w:vertAlign w:val="subscript"/>
        </w:rPr>
        <w:t>b</w:t>
      </w:r>
      <w:r w:rsidRPr="007A3160">
        <w:rPr>
          <w:rFonts w:hint="eastAsia"/>
        </w:rPr>
        <w:t>)</w:t>
      </w:r>
    </w:p>
    <w:p w:rsidR="001D1392" w:rsidRPr="00396F84" w:rsidRDefault="001D1392" w:rsidP="001D1392">
      <w:pPr>
        <w:pStyle w:val="aff3"/>
        <w:snapToGrid w:val="0"/>
        <w:ind w:firstLine="480"/>
        <w:rPr>
          <w:lang w:val="fr-FR"/>
        </w:rPr>
      </w:pPr>
      <w:r w:rsidRPr="00396F84">
        <w:rPr>
          <w:rFonts w:hint="eastAsia"/>
          <w:lang w:val="fr-FR"/>
        </w:rPr>
        <w:t>确定直接接入仪表有关特性的电流值。</w:t>
      </w:r>
    </w:p>
    <w:p w:rsidR="001D1392" w:rsidRPr="00D70086" w:rsidRDefault="001D1392" w:rsidP="001D1392">
      <w:pPr>
        <w:pStyle w:val="aff3"/>
        <w:snapToGrid w:val="0"/>
        <w:ind w:firstLineChars="0" w:firstLine="0"/>
        <w:rPr>
          <w:lang w:val="fr-FR"/>
        </w:rPr>
      </w:pPr>
      <w:r w:rsidRPr="00D70086">
        <w:rPr>
          <w:rFonts w:hint="eastAsia"/>
          <w:lang w:val="fr-FR"/>
        </w:rPr>
        <w:t xml:space="preserve">3.2  </w:t>
      </w:r>
      <w:r>
        <w:rPr>
          <w:rFonts w:hint="eastAsia"/>
        </w:rPr>
        <w:t>额定电流</w:t>
      </w:r>
      <w:r w:rsidRPr="00D70086">
        <w:rPr>
          <w:rFonts w:hint="eastAsia"/>
          <w:lang w:val="fr-FR"/>
        </w:rPr>
        <w:t xml:space="preserve"> </w:t>
      </w:r>
      <w:r w:rsidRPr="00D70086">
        <w:rPr>
          <w:rFonts w:hint="eastAsia"/>
          <w:b/>
          <w:lang w:val="fr-FR"/>
        </w:rPr>
        <w:t>rated current</w:t>
      </w:r>
      <w:r w:rsidRPr="00D70086">
        <w:rPr>
          <w:rFonts w:hint="eastAsia"/>
          <w:lang w:val="fr-FR"/>
        </w:rPr>
        <w:t xml:space="preserve"> (</w:t>
      </w:r>
      <w:r w:rsidRPr="00D70086">
        <w:rPr>
          <w:rFonts w:hint="eastAsia"/>
          <w:i/>
          <w:lang w:val="fr-FR"/>
        </w:rPr>
        <w:t>I</w:t>
      </w:r>
      <w:r w:rsidRPr="00D70086">
        <w:rPr>
          <w:rFonts w:hint="eastAsia"/>
          <w:vertAlign w:val="subscript"/>
          <w:lang w:val="fr-FR"/>
        </w:rPr>
        <w:t>n</w:t>
      </w:r>
      <w:r w:rsidRPr="00D70086">
        <w:rPr>
          <w:rFonts w:hint="eastAsia"/>
          <w:lang w:val="fr-FR"/>
        </w:rPr>
        <w:t>)</w:t>
      </w:r>
    </w:p>
    <w:p w:rsidR="001D1392" w:rsidRPr="00396F84" w:rsidRDefault="001D1392" w:rsidP="001D1392">
      <w:pPr>
        <w:pStyle w:val="aff3"/>
        <w:snapToGrid w:val="0"/>
        <w:ind w:firstLine="480"/>
        <w:rPr>
          <w:lang w:val="fr-FR"/>
        </w:rPr>
      </w:pPr>
      <w:r w:rsidRPr="00396F84">
        <w:rPr>
          <w:rFonts w:hint="eastAsia"/>
          <w:lang w:val="fr-FR"/>
        </w:rPr>
        <w:t>确定经互感器接入仪表有关特性的电流值。</w:t>
      </w:r>
    </w:p>
    <w:p w:rsidR="00396F84" w:rsidRPr="005D0B31" w:rsidRDefault="00396F84" w:rsidP="00754EAD">
      <w:pPr>
        <w:spacing w:line="360" w:lineRule="auto"/>
        <w:rPr>
          <w:rFonts w:hAnsi="宋体"/>
          <w:bCs/>
          <w:color w:val="000000"/>
          <w:kern w:val="0"/>
          <w:sz w:val="24"/>
          <w:lang w:val="fr-FR"/>
        </w:rPr>
      </w:pPr>
      <w:bookmarkStart w:id="7" w:name="_Toc385752900"/>
      <w:bookmarkStart w:id="8" w:name="_Toc500090401"/>
      <w:r w:rsidRPr="005D0B31">
        <w:rPr>
          <w:rFonts w:hAnsi="宋体" w:hint="eastAsia"/>
          <w:bCs/>
          <w:color w:val="000000"/>
          <w:kern w:val="0"/>
          <w:sz w:val="24"/>
          <w:lang w:val="fr-FR"/>
        </w:rPr>
        <w:t>3</w:t>
      </w:r>
      <w:r w:rsidRPr="005D0B31">
        <w:rPr>
          <w:rFonts w:hAnsi="宋体"/>
          <w:bCs/>
          <w:color w:val="000000"/>
          <w:kern w:val="0"/>
          <w:sz w:val="24"/>
          <w:lang w:val="fr-FR"/>
        </w:rPr>
        <w:t>.</w:t>
      </w:r>
      <w:r w:rsidR="001D1392">
        <w:rPr>
          <w:rFonts w:hAnsi="宋体" w:hint="eastAsia"/>
          <w:bCs/>
          <w:color w:val="000000"/>
          <w:kern w:val="0"/>
          <w:sz w:val="24"/>
          <w:lang w:val="fr-FR"/>
        </w:rPr>
        <w:t>3</w:t>
      </w:r>
      <w:r w:rsidRPr="005D0B31">
        <w:rPr>
          <w:rFonts w:hAnsi="宋体" w:hint="eastAsia"/>
          <w:bCs/>
          <w:color w:val="000000"/>
          <w:kern w:val="0"/>
          <w:sz w:val="24"/>
          <w:lang w:val="fr-FR"/>
        </w:rPr>
        <w:t xml:space="preserve">  </w:t>
      </w:r>
      <w:r w:rsidRPr="005D0B31">
        <w:rPr>
          <w:rFonts w:hAnsi="宋体" w:hint="eastAsia"/>
          <w:bCs/>
          <w:color w:val="000000"/>
          <w:kern w:val="0"/>
          <w:sz w:val="24"/>
        </w:rPr>
        <w:t>起动电流</w:t>
      </w:r>
      <w:r w:rsidRPr="005D0B31">
        <w:rPr>
          <w:rFonts w:hAnsi="宋体" w:hint="eastAsia"/>
          <w:bCs/>
          <w:color w:val="000000"/>
          <w:kern w:val="0"/>
          <w:sz w:val="24"/>
          <w:lang w:val="fr-FR"/>
        </w:rPr>
        <w:t xml:space="preserve"> </w:t>
      </w:r>
      <w:r w:rsidRPr="005D0B31">
        <w:rPr>
          <w:b/>
          <w:bCs/>
          <w:color w:val="000000"/>
          <w:kern w:val="0"/>
          <w:sz w:val="22"/>
          <w:szCs w:val="22"/>
          <w:lang w:val="fr-FR"/>
        </w:rPr>
        <w:t>starting current</w:t>
      </w:r>
      <w:r w:rsidRPr="005D0B31">
        <w:rPr>
          <w:rFonts w:hAnsi="宋体"/>
          <w:bCs/>
          <w:color w:val="000000"/>
          <w:kern w:val="0"/>
          <w:sz w:val="24"/>
          <w:lang w:val="fr-FR"/>
        </w:rPr>
        <w:t xml:space="preserve"> (</w:t>
      </w:r>
      <w:r w:rsidRPr="005D0B31">
        <w:rPr>
          <w:rFonts w:hAnsi="宋体"/>
          <w:bCs/>
          <w:i/>
          <w:color w:val="000000"/>
          <w:kern w:val="0"/>
          <w:sz w:val="24"/>
          <w:lang w:val="fr-FR"/>
        </w:rPr>
        <w:t>I</w:t>
      </w:r>
      <w:r w:rsidRPr="005D0B31">
        <w:rPr>
          <w:rFonts w:hAnsi="宋体"/>
          <w:bCs/>
          <w:color w:val="000000"/>
          <w:kern w:val="0"/>
          <w:sz w:val="24"/>
          <w:vertAlign w:val="subscript"/>
          <w:lang w:val="fr-FR"/>
        </w:rPr>
        <w:t>st</w:t>
      </w:r>
      <w:r w:rsidRPr="005D0B31">
        <w:rPr>
          <w:rFonts w:hAnsi="宋体"/>
          <w:bCs/>
          <w:color w:val="000000"/>
          <w:kern w:val="0"/>
          <w:sz w:val="24"/>
          <w:lang w:val="fr-FR"/>
        </w:rPr>
        <w:t>)</w:t>
      </w:r>
      <w:bookmarkEnd w:id="7"/>
      <w:bookmarkEnd w:id="8"/>
    </w:p>
    <w:p w:rsidR="009042D3" w:rsidRPr="005D0B31" w:rsidRDefault="00396F84" w:rsidP="00754EAD">
      <w:pPr>
        <w:pStyle w:val="aff3"/>
        <w:ind w:firstLine="480"/>
        <w:rPr>
          <w:kern w:val="0"/>
          <w:lang w:val="fr-FR"/>
        </w:rPr>
      </w:pPr>
      <w:r w:rsidRPr="005D0B31">
        <w:rPr>
          <w:rFonts w:hint="eastAsia"/>
          <w:kern w:val="0"/>
          <w:lang w:val="fr-FR"/>
        </w:rPr>
        <w:t>在</w:t>
      </w:r>
      <w:r w:rsidRPr="005D0B31">
        <w:rPr>
          <w:rFonts w:hint="eastAsia"/>
          <w:kern w:val="0"/>
          <w:lang w:val="fr-FR"/>
        </w:rPr>
        <w:t>sin</w:t>
      </w:r>
      <w:r w:rsidRPr="005D0B31">
        <w:rPr>
          <w:kern w:val="0"/>
          <w:lang w:val="fr-FR"/>
        </w:rPr>
        <w:t>φ</w:t>
      </w:r>
      <w:r w:rsidRPr="005D0B31">
        <w:rPr>
          <w:rFonts w:hint="eastAsia"/>
          <w:kern w:val="0"/>
          <w:lang w:val="fr-FR"/>
        </w:rPr>
        <w:t>为</w:t>
      </w:r>
      <w:r w:rsidRPr="005D0B31">
        <w:rPr>
          <w:rFonts w:hint="eastAsia"/>
          <w:kern w:val="0"/>
          <w:lang w:val="fr-FR"/>
        </w:rPr>
        <w:t>1</w:t>
      </w:r>
      <w:r w:rsidRPr="005D0B31">
        <w:rPr>
          <w:rFonts w:hint="eastAsia"/>
          <w:kern w:val="0"/>
          <w:lang w:val="fr-FR"/>
        </w:rPr>
        <w:t>时，规定的仪表应起动并连续记录电能的最小电流值，多相仪表带平衡负载。</w:t>
      </w:r>
    </w:p>
    <w:p w:rsidR="009042D3" w:rsidRPr="005D0B31" w:rsidRDefault="009042D3" w:rsidP="00754EAD">
      <w:pPr>
        <w:spacing w:line="360" w:lineRule="auto"/>
        <w:rPr>
          <w:rFonts w:hAnsi="宋体"/>
          <w:bCs/>
          <w:color w:val="000000"/>
          <w:kern w:val="0"/>
          <w:sz w:val="24"/>
          <w:lang w:val="fr-FR"/>
        </w:rPr>
      </w:pPr>
      <w:bookmarkStart w:id="9" w:name="_Toc385752901"/>
      <w:r w:rsidRPr="005D0B31">
        <w:rPr>
          <w:rFonts w:hAnsi="宋体" w:hint="eastAsia"/>
          <w:bCs/>
          <w:color w:val="000000"/>
          <w:kern w:val="0"/>
          <w:sz w:val="24"/>
          <w:lang w:val="fr-FR"/>
        </w:rPr>
        <w:t>3</w:t>
      </w:r>
      <w:r w:rsidR="00E702DE" w:rsidRPr="005D0B31">
        <w:rPr>
          <w:rFonts w:hAnsi="宋体"/>
          <w:bCs/>
          <w:color w:val="000000"/>
          <w:kern w:val="0"/>
          <w:sz w:val="24"/>
          <w:lang w:val="fr-FR"/>
        </w:rPr>
        <w:t>.</w:t>
      </w:r>
      <w:r w:rsidR="001D1392">
        <w:rPr>
          <w:rFonts w:hAnsi="宋体" w:hint="eastAsia"/>
          <w:bCs/>
          <w:color w:val="000000"/>
          <w:kern w:val="0"/>
          <w:sz w:val="24"/>
          <w:lang w:val="fr-FR"/>
        </w:rPr>
        <w:t>4</w:t>
      </w:r>
      <w:r w:rsidRPr="005D0B31">
        <w:rPr>
          <w:rFonts w:hAnsi="宋体" w:hint="eastAsia"/>
          <w:bCs/>
          <w:color w:val="000000"/>
          <w:kern w:val="0"/>
          <w:sz w:val="24"/>
          <w:lang w:val="fr-FR"/>
        </w:rPr>
        <w:t xml:space="preserve">  </w:t>
      </w:r>
      <w:r w:rsidRPr="005D0B31">
        <w:rPr>
          <w:rFonts w:hAnsi="宋体" w:hint="eastAsia"/>
          <w:bCs/>
          <w:color w:val="000000"/>
          <w:kern w:val="0"/>
          <w:sz w:val="24"/>
        </w:rPr>
        <w:t>最小电流</w:t>
      </w:r>
      <w:r w:rsidRPr="005D0B31">
        <w:rPr>
          <w:rFonts w:hAnsi="宋体"/>
          <w:bCs/>
          <w:color w:val="000000"/>
          <w:kern w:val="0"/>
          <w:sz w:val="24"/>
          <w:lang w:val="fr-FR"/>
        </w:rPr>
        <w:t xml:space="preserve"> </w:t>
      </w:r>
      <w:r w:rsidRPr="005D0B31">
        <w:rPr>
          <w:b/>
          <w:bCs/>
          <w:color w:val="000000"/>
          <w:kern w:val="0"/>
          <w:sz w:val="22"/>
          <w:szCs w:val="22"/>
          <w:lang w:val="fr-FR"/>
        </w:rPr>
        <w:t xml:space="preserve">minimum current </w:t>
      </w:r>
      <w:r w:rsidRPr="005D0B31">
        <w:rPr>
          <w:rFonts w:hAnsi="宋体"/>
          <w:bCs/>
          <w:color w:val="000000"/>
          <w:kern w:val="0"/>
          <w:sz w:val="24"/>
          <w:lang w:val="fr-FR"/>
        </w:rPr>
        <w:t>(</w:t>
      </w:r>
      <w:r w:rsidRPr="005D0B31">
        <w:rPr>
          <w:rFonts w:hAnsi="宋体"/>
          <w:bCs/>
          <w:i/>
          <w:color w:val="000000"/>
          <w:kern w:val="0"/>
          <w:sz w:val="24"/>
          <w:lang w:val="fr-FR"/>
        </w:rPr>
        <w:t>I</w:t>
      </w:r>
      <w:r w:rsidRPr="005D0B31">
        <w:rPr>
          <w:rFonts w:hAnsi="宋体"/>
          <w:bCs/>
          <w:color w:val="000000"/>
          <w:kern w:val="0"/>
          <w:sz w:val="24"/>
          <w:vertAlign w:val="subscript"/>
          <w:lang w:val="fr-FR"/>
        </w:rPr>
        <w:t>min</w:t>
      </w:r>
      <w:r w:rsidRPr="005D0B31">
        <w:rPr>
          <w:rFonts w:hAnsi="宋体"/>
          <w:bCs/>
          <w:color w:val="000000"/>
          <w:kern w:val="0"/>
          <w:sz w:val="24"/>
          <w:lang w:val="fr-FR"/>
        </w:rPr>
        <w:t>)</w:t>
      </w:r>
      <w:bookmarkEnd w:id="9"/>
    </w:p>
    <w:p w:rsidR="009042D3" w:rsidRPr="005D0B31" w:rsidRDefault="009042D3" w:rsidP="00754EAD">
      <w:pPr>
        <w:pStyle w:val="aff3"/>
        <w:ind w:firstLine="480"/>
        <w:rPr>
          <w:kern w:val="0"/>
          <w:lang w:val="fr-FR"/>
        </w:rPr>
      </w:pPr>
      <w:r w:rsidRPr="005D0B31">
        <w:rPr>
          <w:rFonts w:hint="eastAsia"/>
          <w:kern w:val="0"/>
          <w:lang w:val="fr-FR"/>
        </w:rPr>
        <w:t>规定的仪表</w:t>
      </w:r>
      <w:r w:rsidRPr="005D0B31">
        <w:rPr>
          <w:kern w:val="0"/>
          <w:lang w:val="fr-FR"/>
        </w:rPr>
        <w:t>满足</w:t>
      </w:r>
      <w:r w:rsidRPr="005D0B31">
        <w:rPr>
          <w:rFonts w:hint="eastAsia"/>
          <w:kern w:val="0"/>
          <w:lang w:val="fr-FR"/>
        </w:rPr>
        <w:t>无功</w:t>
      </w:r>
      <w:r w:rsidRPr="005D0B31">
        <w:rPr>
          <w:kern w:val="0"/>
          <w:lang w:val="fr-FR"/>
        </w:rPr>
        <w:t>准确度要求的最小电流值</w:t>
      </w:r>
      <w:r w:rsidRPr="005D0B31">
        <w:rPr>
          <w:rFonts w:hint="eastAsia"/>
          <w:kern w:val="0"/>
          <w:lang w:val="fr-FR"/>
        </w:rPr>
        <w:t>。</w:t>
      </w:r>
    </w:p>
    <w:p w:rsidR="009042D3" w:rsidRPr="005D0B31" w:rsidRDefault="009042D3" w:rsidP="00754EAD">
      <w:pPr>
        <w:spacing w:line="360" w:lineRule="auto"/>
        <w:rPr>
          <w:rFonts w:hAnsi="宋体"/>
          <w:bCs/>
          <w:color w:val="000000"/>
          <w:kern w:val="0"/>
          <w:sz w:val="24"/>
          <w:lang w:val="fr-FR"/>
        </w:rPr>
      </w:pPr>
      <w:bookmarkStart w:id="10" w:name="_Toc385752903"/>
      <w:r w:rsidRPr="005D0B31">
        <w:rPr>
          <w:rFonts w:hAnsi="宋体" w:hint="eastAsia"/>
          <w:bCs/>
          <w:color w:val="000000"/>
          <w:kern w:val="0"/>
          <w:sz w:val="24"/>
          <w:lang w:val="fr-FR"/>
        </w:rPr>
        <w:t>3</w:t>
      </w:r>
      <w:r w:rsidR="00E702DE" w:rsidRPr="005D0B31">
        <w:rPr>
          <w:rFonts w:hAnsi="宋体"/>
          <w:bCs/>
          <w:color w:val="000000"/>
          <w:kern w:val="0"/>
          <w:sz w:val="24"/>
          <w:lang w:val="fr-FR"/>
        </w:rPr>
        <w:t>.</w:t>
      </w:r>
      <w:r w:rsidR="001D1392">
        <w:rPr>
          <w:rFonts w:hAnsi="宋体" w:hint="eastAsia"/>
          <w:bCs/>
          <w:color w:val="000000"/>
          <w:kern w:val="0"/>
          <w:sz w:val="24"/>
          <w:lang w:val="fr-FR"/>
        </w:rPr>
        <w:t>5</w:t>
      </w:r>
      <w:r w:rsidRPr="005D0B31">
        <w:rPr>
          <w:rFonts w:hAnsi="宋体" w:hint="eastAsia"/>
          <w:bCs/>
          <w:color w:val="000000"/>
          <w:kern w:val="0"/>
          <w:sz w:val="24"/>
          <w:lang w:val="fr-FR"/>
        </w:rPr>
        <w:t xml:space="preserve">  </w:t>
      </w:r>
      <w:r w:rsidRPr="005D0B31">
        <w:rPr>
          <w:rFonts w:hAnsi="宋体" w:hint="eastAsia"/>
          <w:bCs/>
          <w:color w:val="000000"/>
          <w:kern w:val="0"/>
          <w:sz w:val="24"/>
        </w:rPr>
        <w:t>最大电流</w:t>
      </w:r>
      <w:r w:rsidRPr="005D0B31">
        <w:rPr>
          <w:rFonts w:hAnsi="宋体"/>
          <w:bCs/>
          <w:color w:val="000000"/>
          <w:kern w:val="0"/>
          <w:sz w:val="24"/>
          <w:lang w:val="fr-FR"/>
        </w:rPr>
        <w:t xml:space="preserve"> </w:t>
      </w:r>
      <w:r w:rsidRPr="005D0B31">
        <w:rPr>
          <w:b/>
          <w:bCs/>
          <w:color w:val="000000"/>
          <w:kern w:val="0"/>
          <w:sz w:val="22"/>
          <w:szCs w:val="22"/>
          <w:lang w:val="fr-FR"/>
        </w:rPr>
        <w:t>maximum current</w:t>
      </w:r>
      <w:r w:rsidRPr="005D0B31">
        <w:rPr>
          <w:rFonts w:hAnsi="宋体"/>
          <w:bCs/>
          <w:color w:val="000000"/>
          <w:kern w:val="0"/>
          <w:sz w:val="24"/>
          <w:lang w:val="fr-FR"/>
        </w:rPr>
        <w:t xml:space="preserve"> (</w:t>
      </w:r>
      <w:r w:rsidRPr="005D0B31">
        <w:rPr>
          <w:rFonts w:hAnsi="宋体"/>
          <w:bCs/>
          <w:i/>
          <w:color w:val="000000"/>
          <w:kern w:val="0"/>
          <w:sz w:val="24"/>
          <w:lang w:val="fr-FR"/>
        </w:rPr>
        <w:t>I</w:t>
      </w:r>
      <w:r w:rsidRPr="005D0B31">
        <w:rPr>
          <w:rFonts w:hAnsi="宋体"/>
          <w:bCs/>
          <w:color w:val="000000"/>
          <w:kern w:val="0"/>
          <w:sz w:val="24"/>
          <w:vertAlign w:val="subscript"/>
          <w:lang w:val="fr-FR"/>
        </w:rPr>
        <w:t>max</w:t>
      </w:r>
      <w:r w:rsidRPr="005D0B31">
        <w:rPr>
          <w:rFonts w:hAnsi="宋体"/>
          <w:bCs/>
          <w:color w:val="000000"/>
          <w:kern w:val="0"/>
          <w:sz w:val="24"/>
          <w:lang w:val="fr-FR"/>
        </w:rPr>
        <w:t>)</w:t>
      </w:r>
      <w:bookmarkEnd w:id="10"/>
    </w:p>
    <w:p w:rsidR="009042D3" w:rsidRPr="005D0B31" w:rsidRDefault="009042D3" w:rsidP="00754EAD">
      <w:pPr>
        <w:pStyle w:val="aff3"/>
        <w:ind w:firstLine="480"/>
        <w:rPr>
          <w:kern w:val="0"/>
          <w:lang w:val="fr-FR"/>
        </w:rPr>
      </w:pPr>
      <w:r w:rsidRPr="005D0B31">
        <w:rPr>
          <w:rFonts w:hint="eastAsia"/>
          <w:kern w:val="0"/>
        </w:rPr>
        <w:lastRenderedPageBreak/>
        <w:t>规定的仪表满足无功准确度要求的最大电流值。</w:t>
      </w:r>
    </w:p>
    <w:p w:rsidR="00E702DE" w:rsidRPr="005D0B31" w:rsidRDefault="00E702DE" w:rsidP="00754EAD">
      <w:pPr>
        <w:spacing w:line="360" w:lineRule="auto"/>
        <w:rPr>
          <w:rFonts w:hAnsi="宋体"/>
          <w:bCs/>
          <w:color w:val="000000"/>
          <w:kern w:val="0"/>
          <w:sz w:val="24"/>
          <w:lang w:val="fr-FR"/>
        </w:rPr>
      </w:pPr>
      <w:r w:rsidRPr="005D0B31">
        <w:rPr>
          <w:rFonts w:hAnsi="宋体" w:hint="eastAsia"/>
          <w:bCs/>
          <w:color w:val="000000"/>
          <w:kern w:val="0"/>
          <w:sz w:val="24"/>
          <w:lang w:val="fr-FR"/>
        </w:rPr>
        <w:t>3.</w:t>
      </w:r>
      <w:r w:rsidR="001D1392">
        <w:rPr>
          <w:rFonts w:hAnsi="宋体" w:hint="eastAsia"/>
          <w:bCs/>
          <w:color w:val="000000"/>
          <w:kern w:val="0"/>
          <w:sz w:val="24"/>
          <w:lang w:val="fr-FR"/>
        </w:rPr>
        <w:t>6</w:t>
      </w:r>
      <w:r w:rsidRPr="005D0B31">
        <w:rPr>
          <w:rFonts w:hAnsi="宋体" w:hint="eastAsia"/>
          <w:bCs/>
          <w:color w:val="000000"/>
          <w:kern w:val="0"/>
          <w:sz w:val="24"/>
          <w:lang w:val="fr-FR"/>
        </w:rPr>
        <w:t xml:space="preserve">  </w:t>
      </w:r>
      <w:r w:rsidRPr="005D0B31">
        <w:rPr>
          <w:rFonts w:hAnsi="宋体" w:hint="eastAsia"/>
          <w:bCs/>
          <w:color w:val="000000"/>
          <w:kern w:val="0"/>
          <w:sz w:val="24"/>
        </w:rPr>
        <w:t>无功电能表</w:t>
      </w:r>
      <w:r w:rsidRPr="005D0B31">
        <w:rPr>
          <w:rFonts w:hAnsi="宋体" w:hint="eastAsia"/>
          <w:bCs/>
          <w:color w:val="000000"/>
          <w:kern w:val="0"/>
          <w:sz w:val="24"/>
          <w:lang w:val="fr-FR"/>
        </w:rPr>
        <w:t xml:space="preserve"> </w:t>
      </w:r>
      <w:r w:rsidRPr="005D0B31">
        <w:rPr>
          <w:rFonts w:hint="eastAsia"/>
          <w:b/>
          <w:color w:val="000000"/>
          <w:kern w:val="0"/>
          <w:sz w:val="22"/>
          <w:lang w:val="fr-FR"/>
        </w:rPr>
        <w:t>reactive energy meter</w:t>
      </w:r>
    </w:p>
    <w:p w:rsidR="00E702DE" w:rsidRPr="00E702DE" w:rsidRDefault="00E702DE" w:rsidP="00754EAD">
      <w:pPr>
        <w:pStyle w:val="aff3"/>
        <w:ind w:firstLine="480"/>
        <w:rPr>
          <w:lang w:val="fr-FR"/>
        </w:rPr>
      </w:pPr>
      <w:r w:rsidRPr="00E702DE">
        <w:rPr>
          <w:rFonts w:hint="eastAsia"/>
          <w:lang w:val="fr-FR"/>
        </w:rPr>
        <w:t>通过无功功率对时间积分来测量无功电能的仪表。</w:t>
      </w:r>
    </w:p>
    <w:p w:rsidR="00E702DE" w:rsidRPr="009648A1" w:rsidRDefault="00E702DE" w:rsidP="00754EAD">
      <w:pPr>
        <w:spacing w:line="360" w:lineRule="auto"/>
        <w:rPr>
          <w:rFonts w:hAnsi="宋体"/>
          <w:bCs/>
          <w:color w:val="000000"/>
          <w:sz w:val="24"/>
          <w:lang w:val="fr-FR"/>
        </w:rPr>
      </w:pPr>
      <w:r w:rsidRPr="009648A1">
        <w:rPr>
          <w:rFonts w:hAnsi="宋体" w:hint="eastAsia"/>
          <w:bCs/>
          <w:color w:val="000000"/>
          <w:sz w:val="24"/>
          <w:lang w:val="fr-FR"/>
        </w:rPr>
        <w:t>3.</w:t>
      </w:r>
      <w:r w:rsidR="001D1392">
        <w:rPr>
          <w:rFonts w:hAnsi="宋体" w:hint="eastAsia"/>
          <w:bCs/>
          <w:color w:val="000000"/>
          <w:sz w:val="24"/>
          <w:lang w:val="fr-FR"/>
        </w:rPr>
        <w:t>7</w:t>
      </w:r>
      <w:r w:rsidRPr="009648A1">
        <w:rPr>
          <w:rFonts w:hAnsi="宋体" w:hint="eastAsia"/>
          <w:bCs/>
          <w:color w:val="000000"/>
          <w:sz w:val="24"/>
          <w:lang w:val="fr-FR"/>
        </w:rPr>
        <w:t xml:space="preserve">  </w:t>
      </w:r>
      <w:r w:rsidRPr="00E702DE">
        <w:rPr>
          <w:rFonts w:hAnsi="宋体" w:hint="eastAsia"/>
          <w:bCs/>
          <w:color w:val="000000"/>
          <w:sz w:val="24"/>
        </w:rPr>
        <w:t>无功功率</w:t>
      </w:r>
      <w:r w:rsidRPr="009648A1">
        <w:rPr>
          <w:rFonts w:hAnsi="宋体" w:hint="eastAsia"/>
          <w:bCs/>
          <w:color w:val="000000"/>
          <w:sz w:val="24"/>
          <w:lang w:val="fr-FR"/>
        </w:rPr>
        <w:t xml:space="preserve"> </w:t>
      </w:r>
      <w:r w:rsidRPr="00BD6005">
        <w:rPr>
          <w:rFonts w:hint="eastAsia"/>
          <w:b/>
          <w:color w:val="000000"/>
          <w:kern w:val="0"/>
          <w:sz w:val="22"/>
          <w:lang w:val="fr-FR"/>
        </w:rPr>
        <w:t>reactive power</w:t>
      </w:r>
    </w:p>
    <w:p w:rsidR="00E702DE" w:rsidRPr="00E702DE" w:rsidRDefault="00E702DE" w:rsidP="00754EAD">
      <w:pPr>
        <w:pStyle w:val="aff3"/>
        <w:ind w:firstLine="480"/>
        <w:rPr>
          <w:lang w:val="fr-FR"/>
        </w:rPr>
      </w:pPr>
      <w:r w:rsidRPr="00E702DE">
        <w:rPr>
          <w:rFonts w:hint="eastAsia"/>
          <w:lang w:val="fr-FR"/>
        </w:rPr>
        <w:t>单相电路中周期信号的任一正弦频率分量的无功功率定义为电流和电压的方均根值（</w:t>
      </w:r>
      <w:r w:rsidRPr="00E702DE">
        <w:rPr>
          <w:rFonts w:hint="eastAsia"/>
          <w:lang w:val="fr-FR"/>
        </w:rPr>
        <w:t>r.m.s</w:t>
      </w:r>
      <w:r w:rsidRPr="00E702DE">
        <w:rPr>
          <w:rFonts w:hint="eastAsia"/>
          <w:lang w:val="fr-FR"/>
        </w:rPr>
        <w:t>）与电压和电流之间相位角的正弦的乘积，此相位角是电压信号矢量相对于电流信号矢量的角度。</w:t>
      </w:r>
    </w:p>
    <w:p w:rsidR="00E702DE" w:rsidRPr="00E702DE" w:rsidRDefault="00E702DE" w:rsidP="00754EAD">
      <w:pPr>
        <w:widowControl/>
        <w:ind w:left="851" w:hanging="448"/>
        <w:rPr>
          <w:rFonts w:ascii="宋体"/>
          <w:kern w:val="0"/>
          <w:szCs w:val="21"/>
        </w:rPr>
      </w:pPr>
      <w:r w:rsidRPr="00E702DE">
        <w:rPr>
          <w:rFonts w:ascii="宋体" w:hint="eastAsia"/>
          <w:kern w:val="0"/>
          <w:szCs w:val="21"/>
        </w:rPr>
        <w:t>注1：无功功率和无功电能仅对基波频率进行定义。</w:t>
      </w:r>
    </w:p>
    <w:p w:rsidR="00CB5991" w:rsidRPr="00CB5991" w:rsidRDefault="00E702DE" w:rsidP="00754EAD">
      <w:pPr>
        <w:widowControl/>
        <w:ind w:left="851" w:hanging="448"/>
        <w:rPr>
          <w:rFonts w:ascii="宋体"/>
          <w:kern w:val="0"/>
          <w:szCs w:val="21"/>
        </w:rPr>
      </w:pPr>
      <w:r w:rsidRPr="00E702DE">
        <w:rPr>
          <w:rFonts w:ascii="宋体" w:hint="eastAsia"/>
          <w:kern w:val="0"/>
          <w:szCs w:val="21"/>
        </w:rPr>
        <w:t>注2：只要仪表满足本大纲要求，用于计算无功功率的实际算法不重要。</w:t>
      </w:r>
    </w:p>
    <w:p w:rsidR="00585F04" w:rsidRPr="00BC52BB" w:rsidRDefault="006169FE" w:rsidP="00342E53">
      <w:pPr>
        <w:spacing w:beforeLines="50" w:afterLines="50" w:line="360" w:lineRule="auto"/>
        <w:outlineLvl w:val="0"/>
        <w:rPr>
          <w:bCs/>
          <w:color w:val="000000"/>
          <w:sz w:val="24"/>
        </w:rPr>
      </w:pPr>
      <w:bookmarkStart w:id="11" w:name="_Toc508353853"/>
      <w:r w:rsidRPr="00BC52BB">
        <w:rPr>
          <w:bCs/>
          <w:color w:val="000000"/>
          <w:sz w:val="24"/>
        </w:rPr>
        <w:t xml:space="preserve">4  </w:t>
      </w:r>
      <w:r w:rsidR="003D1F25" w:rsidRPr="00BC52BB">
        <w:rPr>
          <w:bCs/>
          <w:color w:val="000000"/>
          <w:sz w:val="24"/>
        </w:rPr>
        <w:t>概述</w:t>
      </w:r>
      <w:bookmarkEnd w:id="11"/>
    </w:p>
    <w:p w:rsidR="001D764C" w:rsidRPr="00E92226" w:rsidRDefault="001D764C" w:rsidP="00754EAD">
      <w:pPr>
        <w:pStyle w:val="aff3"/>
        <w:ind w:firstLine="480"/>
      </w:pPr>
      <w:r>
        <w:rPr>
          <w:rFonts w:hint="eastAsia"/>
        </w:rPr>
        <w:t>见</w:t>
      </w:r>
      <w:r>
        <w:rPr>
          <w:rFonts w:hint="eastAsia"/>
        </w:rPr>
        <w:t>JJF1245.1</w:t>
      </w:r>
      <w:r>
        <w:rPr>
          <w:rFonts w:hint="eastAsia"/>
        </w:rPr>
        <w:t>。</w:t>
      </w:r>
    </w:p>
    <w:p w:rsidR="00585F04" w:rsidRPr="00BC52BB" w:rsidRDefault="00A73469" w:rsidP="00342E53">
      <w:pPr>
        <w:spacing w:beforeLines="50" w:afterLines="50"/>
        <w:outlineLvl w:val="0"/>
        <w:rPr>
          <w:bCs/>
          <w:color w:val="000000"/>
          <w:sz w:val="24"/>
        </w:rPr>
      </w:pPr>
      <w:bookmarkStart w:id="12" w:name="_Toc508353854"/>
      <w:r w:rsidRPr="00BC52BB">
        <w:rPr>
          <w:rFonts w:hint="eastAsia"/>
          <w:bCs/>
          <w:color w:val="000000"/>
          <w:sz w:val="24"/>
        </w:rPr>
        <w:t>5</w:t>
      </w:r>
      <w:r w:rsidR="006169FE" w:rsidRPr="00BC52BB">
        <w:rPr>
          <w:bCs/>
          <w:color w:val="000000"/>
          <w:sz w:val="24"/>
        </w:rPr>
        <w:t xml:space="preserve">  </w:t>
      </w:r>
      <w:r w:rsidR="00AA1280" w:rsidRPr="00BC52BB">
        <w:rPr>
          <w:bCs/>
          <w:color w:val="000000"/>
          <w:sz w:val="24"/>
        </w:rPr>
        <w:t>法制管理要求</w:t>
      </w:r>
      <w:bookmarkEnd w:id="12"/>
    </w:p>
    <w:p w:rsidR="00585F04" w:rsidRPr="00C44D29" w:rsidRDefault="00A73469" w:rsidP="00754EAD">
      <w:pPr>
        <w:spacing w:line="360" w:lineRule="auto"/>
        <w:outlineLvl w:val="1"/>
        <w:rPr>
          <w:rFonts w:hAnsi="宋体"/>
          <w:bCs/>
          <w:color w:val="000000"/>
          <w:sz w:val="24"/>
        </w:rPr>
      </w:pPr>
      <w:bookmarkStart w:id="13" w:name="_Toc508353855"/>
      <w:r>
        <w:rPr>
          <w:rFonts w:hAnsi="宋体" w:hint="eastAsia"/>
          <w:bCs/>
          <w:color w:val="000000"/>
          <w:sz w:val="24"/>
        </w:rPr>
        <w:t>5</w:t>
      </w:r>
      <w:r w:rsidR="007A3DA1" w:rsidRPr="00C44D29">
        <w:rPr>
          <w:rFonts w:hAnsi="宋体"/>
          <w:bCs/>
          <w:color w:val="000000"/>
          <w:sz w:val="24"/>
        </w:rPr>
        <w:t xml:space="preserve">.1  </w:t>
      </w:r>
      <w:r w:rsidR="00AA1280" w:rsidRPr="00C44D29">
        <w:rPr>
          <w:rFonts w:hAnsi="宋体"/>
          <w:bCs/>
          <w:color w:val="000000"/>
          <w:sz w:val="24"/>
        </w:rPr>
        <w:t>计量单位要求</w:t>
      </w:r>
      <w:bookmarkEnd w:id="13"/>
    </w:p>
    <w:p w:rsidR="001D764C" w:rsidRPr="00E92226" w:rsidRDefault="001D764C" w:rsidP="00754EAD">
      <w:pPr>
        <w:pStyle w:val="aff3"/>
        <w:ind w:firstLine="480"/>
      </w:pPr>
      <w:r>
        <w:rPr>
          <w:rFonts w:hint="eastAsia"/>
        </w:rPr>
        <w:t>见</w:t>
      </w:r>
      <w:r>
        <w:rPr>
          <w:rFonts w:hint="eastAsia"/>
        </w:rPr>
        <w:t>JJF1245.1</w:t>
      </w:r>
      <w:r>
        <w:rPr>
          <w:rFonts w:hint="eastAsia"/>
        </w:rPr>
        <w:t>。</w:t>
      </w:r>
    </w:p>
    <w:p w:rsidR="00585F04" w:rsidRPr="00BC52BB" w:rsidRDefault="00A73469" w:rsidP="00754EAD">
      <w:pPr>
        <w:spacing w:line="360" w:lineRule="auto"/>
        <w:outlineLvl w:val="1"/>
        <w:rPr>
          <w:rFonts w:hAnsi="宋体"/>
          <w:bCs/>
          <w:color w:val="000000"/>
          <w:sz w:val="24"/>
        </w:rPr>
      </w:pPr>
      <w:bookmarkStart w:id="14" w:name="_Toc508353856"/>
      <w:r w:rsidRPr="00BC52BB">
        <w:rPr>
          <w:rFonts w:hAnsi="宋体" w:hint="eastAsia"/>
          <w:bCs/>
          <w:color w:val="000000"/>
          <w:sz w:val="24"/>
        </w:rPr>
        <w:t>5</w:t>
      </w:r>
      <w:r w:rsidR="007C4B76" w:rsidRPr="00BC52BB">
        <w:rPr>
          <w:rFonts w:hAnsi="宋体"/>
          <w:bCs/>
          <w:color w:val="000000"/>
          <w:sz w:val="24"/>
        </w:rPr>
        <w:t>.2</w:t>
      </w:r>
      <w:r w:rsidR="00585F04" w:rsidRPr="00BC52BB">
        <w:rPr>
          <w:rFonts w:hAnsi="宋体"/>
          <w:bCs/>
          <w:color w:val="000000"/>
          <w:sz w:val="24"/>
        </w:rPr>
        <w:t xml:space="preserve"> </w:t>
      </w:r>
      <w:r w:rsidR="007A3DA1" w:rsidRPr="00BC52BB">
        <w:rPr>
          <w:rFonts w:hAnsi="宋体"/>
          <w:bCs/>
          <w:color w:val="000000"/>
          <w:sz w:val="24"/>
        </w:rPr>
        <w:t xml:space="preserve"> </w:t>
      </w:r>
      <w:r w:rsidR="00AA1280" w:rsidRPr="00C44D29">
        <w:rPr>
          <w:rFonts w:hAnsi="宋体"/>
          <w:bCs/>
          <w:color w:val="000000"/>
          <w:sz w:val="24"/>
        </w:rPr>
        <w:t>准确度</w:t>
      </w:r>
      <w:r w:rsidR="00B00A60" w:rsidRPr="00C44D29">
        <w:rPr>
          <w:rFonts w:hAnsi="宋体"/>
          <w:bCs/>
          <w:color w:val="000000"/>
          <w:sz w:val="24"/>
        </w:rPr>
        <w:t>等级</w:t>
      </w:r>
      <w:bookmarkEnd w:id="14"/>
    </w:p>
    <w:p w:rsidR="0075472E" w:rsidRPr="00E92226" w:rsidRDefault="00A30521" w:rsidP="00754EAD">
      <w:pPr>
        <w:pStyle w:val="aff3"/>
        <w:ind w:firstLine="480"/>
        <w:rPr>
          <w:color w:val="auto"/>
        </w:rPr>
      </w:pPr>
      <w:r w:rsidRPr="00E92226">
        <w:rPr>
          <w:rFonts w:hAnsi="宋体"/>
          <w:color w:val="auto"/>
        </w:rPr>
        <w:t>无功电能表的准确度等级分为</w:t>
      </w:r>
      <w:r w:rsidR="00EB7231" w:rsidRPr="00E92226">
        <w:rPr>
          <w:color w:val="auto"/>
        </w:rPr>
        <w:t>0.5S</w:t>
      </w:r>
      <w:r w:rsidR="00EB7231" w:rsidRPr="00E92226">
        <w:rPr>
          <w:rFonts w:hAnsi="宋体"/>
          <w:color w:val="auto"/>
        </w:rPr>
        <w:t>级、</w:t>
      </w:r>
      <w:r w:rsidR="003903A3" w:rsidRPr="00E92226">
        <w:rPr>
          <w:color w:val="auto"/>
        </w:rPr>
        <w:t>1S</w:t>
      </w:r>
      <w:r w:rsidR="003903A3" w:rsidRPr="00E92226">
        <w:rPr>
          <w:rFonts w:hAnsi="宋体"/>
          <w:color w:val="auto"/>
        </w:rPr>
        <w:t>级、</w:t>
      </w:r>
      <w:r w:rsidR="00EB7231" w:rsidRPr="00E92226">
        <w:rPr>
          <w:color w:val="auto"/>
        </w:rPr>
        <w:t>1</w:t>
      </w:r>
      <w:r w:rsidR="00EB7231" w:rsidRPr="00E92226">
        <w:rPr>
          <w:rFonts w:hAnsi="宋体"/>
          <w:color w:val="auto"/>
        </w:rPr>
        <w:t>级、</w:t>
      </w:r>
      <w:r w:rsidRPr="00E92226">
        <w:rPr>
          <w:color w:val="auto"/>
        </w:rPr>
        <w:t>2</w:t>
      </w:r>
      <w:r w:rsidRPr="00E92226">
        <w:rPr>
          <w:rFonts w:hAnsi="宋体"/>
          <w:color w:val="auto"/>
        </w:rPr>
        <w:t>级、</w:t>
      </w:r>
      <w:r w:rsidRPr="00E92226">
        <w:rPr>
          <w:color w:val="auto"/>
        </w:rPr>
        <w:t>3</w:t>
      </w:r>
      <w:r w:rsidRPr="00E92226">
        <w:rPr>
          <w:rFonts w:hAnsi="宋体"/>
          <w:color w:val="auto"/>
        </w:rPr>
        <w:t>级。</w:t>
      </w:r>
      <w:r w:rsidR="00B77C15" w:rsidRPr="00E92226">
        <w:rPr>
          <w:rFonts w:hAnsi="宋体"/>
          <w:color w:val="auto"/>
        </w:rPr>
        <w:t>其中</w:t>
      </w:r>
      <w:r w:rsidR="00B77C15" w:rsidRPr="00E92226">
        <w:rPr>
          <w:color w:val="auto"/>
        </w:rPr>
        <w:t>0.5S</w:t>
      </w:r>
      <w:r w:rsidR="00B77C15" w:rsidRPr="00E92226">
        <w:rPr>
          <w:rFonts w:hAnsi="宋体"/>
          <w:color w:val="auto"/>
        </w:rPr>
        <w:t>级、</w:t>
      </w:r>
      <w:r w:rsidR="00B77C15" w:rsidRPr="00E92226">
        <w:rPr>
          <w:color w:val="auto"/>
        </w:rPr>
        <w:t>1S</w:t>
      </w:r>
      <w:r w:rsidR="00B77C15" w:rsidRPr="00E92226">
        <w:rPr>
          <w:rFonts w:hAnsi="宋体"/>
          <w:color w:val="auto"/>
        </w:rPr>
        <w:t>级只适用于经互感器</w:t>
      </w:r>
      <w:r w:rsidR="00A303B0">
        <w:rPr>
          <w:rFonts w:hAnsi="宋体" w:hint="eastAsia"/>
          <w:color w:val="auto"/>
        </w:rPr>
        <w:t>接入</w:t>
      </w:r>
      <w:r w:rsidR="00B77C15" w:rsidRPr="00E92226">
        <w:rPr>
          <w:rFonts w:hAnsi="宋体"/>
          <w:color w:val="auto"/>
        </w:rPr>
        <w:t>仪表，</w:t>
      </w:r>
      <w:r w:rsidR="00B77C15" w:rsidRPr="00E92226">
        <w:rPr>
          <w:color w:val="auto"/>
        </w:rPr>
        <w:t>1</w:t>
      </w:r>
      <w:r w:rsidR="00B77C15" w:rsidRPr="00E92226">
        <w:rPr>
          <w:rFonts w:hAnsi="宋体"/>
          <w:color w:val="auto"/>
        </w:rPr>
        <w:t>级只适用于直接接入仪表。</w:t>
      </w:r>
    </w:p>
    <w:p w:rsidR="00005B46" w:rsidRPr="00BC52BB" w:rsidRDefault="00A73469" w:rsidP="00754EAD">
      <w:pPr>
        <w:spacing w:line="360" w:lineRule="auto"/>
        <w:outlineLvl w:val="1"/>
        <w:rPr>
          <w:rFonts w:hAnsi="宋体"/>
          <w:bCs/>
          <w:color w:val="000000"/>
          <w:sz w:val="24"/>
        </w:rPr>
      </w:pPr>
      <w:bookmarkStart w:id="15" w:name="_Toc508353857"/>
      <w:r w:rsidRPr="00BC52BB">
        <w:rPr>
          <w:rFonts w:hAnsi="宋体" w:hint="eastAsia"/>
          <w:bCs/>
          <w:color w:val="000000"/>
          <w:sz w:val="24"/>
        </w:rPr>
        <w:t>5</w:t>
      </w:r>
      <w:r w:rsidR="00005B46" w:rsidRPr="00BC52BB">
        <w:rPr>
          <w:rFonts w:hAnsi="宋体"/>
          <w:bCs/>
          <w:color w:val="000000"/>
          <w:sz w:val="24"/>
        </w:rPr>
        <w:t xml:space="preserve">.3  </w:t>
      </w:r>
      <w:r w:rsidR="00005B46" w:rsidRPr="00C44D29">
        <w:rPr>
          <w:rFonts w:hAnsi="宋体"/>
          <w:bCs/>
          <w:color w:val="000000"/>
          <w:sz w:val="24"/>
        </w:rPr>
        <w:t>计量</w:t>
      </w:r>
      <w:r w:rsidR="00005B46" w:rsidRPr="00BC52BB">
        <w:rPr>
          <w:rFonts w:hAnsi="宋体"/>
          <w:bCs/>
          <w:color w:val="000000"/>
          <w:sz w:val="24"/>
        </w:rPr>
        <w:t>法制标志和</w:t>
      </w:r>
      <w:r w:rsidR="00F94CE7" w:rsidRPr="00BC52BB">
        <w:rPr>
          <w:rFonts w:hAnsi="宋体"/>
          <w:bCs/>
          <w:color w:val="000000"/>
          <w:sz w:val="24"/>
        </w:rPr>
        <w:t>计量器具</w:t>
      </w:r>
      <w:r w:rsidR="00005B46" w:rsidRPr="00BC52BB">
        <w:rPr>
          <w:rFonts w:hAnsi="宋体"/>
          <w:bCs/>
          <w:color w:val="000000"/>
          <w:sz w:val="24"/>
        </w:rPr>
        <w:t>标识的要求</w:t>
      </w:r>
      <w:bookmarkEnd w:id="15"/>
    </w:p>
    <w:p w:rsidR="004349B0" w:rsidRDefault="004349B0" w:rsidP="00754EAD">
      <w:pPr>
        <w:pStyle w:val="aff3"/>
        <w:ind w:firstLine="480"/>
      </w:pPr>
      <w:r>
        <w:rPr>
          <w:rFonts w:hint="eastAsia"/>
        </w:rPr>
        <w:t>见</w:t>
      </w:r>
      <w:r>
        <w:rPr>
          <w:rFonts w:hint="eastAsia"/>
        </w:rPr>
        <w:t>JJF1245.1</w:t>
      </w:r>
      <w:r>
        <w:rPr>
          <w:rFonts w:hint="eastAsia"/>
        </w:rPr>
        <w:t>。</w:t>
      </w:r>
    </w:p>
    <w:p w:rsidR="00667B13" w:rsidRDefault="00667B13" w:rsidP="00754EAD">
      <w:pPr>
        <w:pStyle w:val="aff3"/>
        <w:ind w:firstLine="480"/>
        <w:rPr>
          <w:color w:val="auto"/>
        </w:rPr>
      </w:pPr>
      <w:r>
        <w:rPr>
          <w:rFonts w:hint="eastAsia"/>
          <w:color w:val="auto"/>
        </w:rPr>
        <w:t>其中电流应使用以下标识：</w:t>
      </w:r>
    </w:p>
    <w:p w:rsidR="001D1392" w:rsidRDefault="001D1392" w:rsidP="001D1392">
      <w:pPr>
        <w:pStyle w:val="aff3"/>
        <w:ind w:firstLine="480"/>
      </w:pPr>
      <w:bookmarkStart w:id="16" w:name="_Toc500090455"/>
      <w:bookmarkStart w:id="17" w:name="_Toc508353858"/>
      <w:r>
        <w:t>对直接接入</w:t>
      </w:r>
      <w:r w:rsidRPr="004F24D8">
        <w:t>仪表，标示基本电流和最大电流</w:t>
      </w:r>
      <w:r>
        <w:rPr>
          <w:rFonts w:hint="eastAsia"/>
        </w:rPr>
        <w:t>，</w:t>
      </w:r>
      <w:r w:rsidRPr="00FD6E16">
        <w:rPr>
          <w:rFonts w:hint="eastAsia"/>
          <w:color w:val="auto"/>
        </w:rPr>
        <w:t>以</w:t>
      </w:r>
      <w:r w:rsidRPr="00FD6E16">
        <w:rPr>
          <w:i/>
          <w:color w:val="auto"/>
        </w:rPr>
        <w:t>I</w:t>
      </w:r>
      <w:r w:rsidRPr="00667B13">
        <w:rPr>
          <w:rFonts w:hint="eastAsia"/>
          <w:color w:val="auto"/>
          <w:vertAlign w:val="subscript"/>
        </w:rPr>
        <w:t>b</w:t>
      </w:r>
      <w:r w:rsidRPr="00FD6E16">
        <w:rPr>
          <w:rFonts w:hint="eastAsia"/>
          <w:color w:val="auto"/>
        </w:rPr>
        <w:t>(</w:t>
      </w:r>
      <w:r w:rsidRPr="00FD6E16">
        <w:rPr>
          <w:i/>
          <w:color w:val="auto"/>
        </w:rPr>
        <w:t>I</w:t>
      </w:r>
      <w:r w:rsidRPr="00667B13">
        <w:rPr>
          <w:color w:val="auto"/>
          <w:vertAlign w:val="subscript"/>
        </w:rPr>
        <w:t>max</w:t>
      </w:r>
      <w:r w:rsidRPr="00FD6E16">
        <w:rPr>
          <w:rFonts w:hint="eastAsia"/>
          <w:color w:val="auto"/>
        </w:rPr>
        <w:t>)</w:t>
      </w:r>
      <w:r>
        <w:rPr>
          <w:rFonts w:hint="eastAsia"/>
          <w:color w:val="auto"/>
        </w:rPr>
        <w:t>表示，如</w:t>
      </w:r>
      <w:r>
        <w:rPr>
          <w:rFonts w:hint="eastAsia"/>
          <w:color w:val="auto"/>
        </w:rPr>
        <w:t>5(60)A</w:t>
      </w:r>
      <w:r>
        <w:rPr>
          <w:rFonts w:hint="eastAsia"/>
          <w:color w:val="auto"/>
        </w:rPr>
        <w:t>；</w:t>
      </w:r>
      <w:r w:rsidRPr="004F24D8">
        <w:t>对经互感器工作的仪表，标示</w:t>
      </w:r>
      <w:r>
        <w:rPr>
          <w:rFonts w:hint="eastAsia"/>
        </w:rPr>
        <w:t>仪表的额定电流和最大电流，</w:t>
      </w:r>
      <w:r w:rsidRPr="00FD6E16">
        <w:rPr>
          <w:rFonts w:hint="eastAsia"/>
          <w:color w:val="auto"/>
        </w:rPr>
        <w:t>以</w:t>
      </w:r>
      <w:r w:rsidRPr="00FD6E16">
        <w:rPr>
          <w:i/>
          <w:color w:val="auto"/>
        </w:rPr>
        <w:t>I</w:t>
      </w:r>
      <w:r w:rsidRPr="004B1FB0">
        <w:rPr>
          <w:rFonts w:hint="eastAsia"/>
          <w:color w:val="auto"/>
          <w:vertAlign w:val="subscript"/>
        </w:rPr>
        <w:t>n</w:t>
      </w:r>
      <w:r w:rsidRPr="00FD6E16">
        <w:rPr>
          <w:rFonts w:hint="eastAsia"/>
          <w:color w:val="auto"/>
        </w:rPr>
        <w:t>(</w:t>
      </w:r>
      <w:r w:rsidRPr="00FD6E16">
        <w:rPr>
          <w:i/>
          <w:color w:val="auto"/>
        </w:rPr>
        <w:t>I</w:t>
      </w:r>
      <w:r w:rsidRPr="004B1FB0">
        <w:rPr>
          <w:color w:val="auto"/>
          <w:vertAlign w:val="subscript"/>
        </w:rPr>
        <w:t>max</w:t>
      </w:r>
      <w:r w:rsidRPr="00FD6E16">
        <w:rPr>
          <w:rFonts w:hint="eastAsia"/>
          <w:color w:val="auto"/>
        </w:rPr>
        <w:t>)</w:t>
      </w:r>
      <w:r w:rsidRPr="00FD6E16">
        <w:rPr>
          <w:rFonts w:hint="eastAsia"/>
          <w:color w:val="auto"/>
        </w:rPr>
        <w:t>表示，</w:t>
      </w:r>
      <w:r>
        <w:rPr>
          <w:rFonts w:hint="eastAsia"/>
          <w:color w:val="auto"/>
        </w:rPr>
        <w:t>如</w:t>
      </w:r>
      <w:r>
        <w:rPr>
          <w:rFonts w:hint="eastAsia"/>
          <w:color w:val="auto"/>
        </w:rPr>
        <w:t>5(6)A</w:t>
      </w:r>
      <w:r>
        <w:rPr>
          <w:rFonts w:hint="eastAsia"/>
          <w:color w:val="auto"/>
        </w:rPr>
        <w:t>，</w:t>
      </w:r>
      <w:r>
        <w:rPr>
          <w:rFonts w:hint="eastAsia"/>
        </w:rPr>
        <w:t>以及</w:t>
      </w:r>
      <w:r>
        <w:t>与</w:t>
      </w:r>
      <w:r>
        <w:rPr>
          <w:rFonts w:hint="eastAsia"/>
        </w:rPr>
        <w:t>仪表</w:t>
      </w:r>
      <w:r>
        <w:t>连接</w:t>
      </w:r>
      <w:r>
        <w:rPr>
          <w:rFonts w:hint="eastAsia"/>
        </w:rPr>
        <w:t>的</w:t>
      </w:r>
      <w:r w:rsidRPr="004F24D8">
        <w:t>互感器的额定二次电流</w:t>
      </w:r>
      <w:r>
        <w:rPr>
          <w:rFonts w:hint="eastAsia"/>
          <w:color w:val="auto"/>
        </w:rPr>
        <w:t>，如</w:t>
      </w:r>
      <w:r>
        <w:rPr>
          <w:rFonts w:hint="eastAsia"/>
          <w:color w:val="auto"/>
        </w:rPr>
        <w:t xml:space="preserve"> /5</w:t>
      </w:r>
      <w:r w:rsidRPr="00FD6E16">
        <w:rPr>
          <w:rFonts w:hint="eastAsia"/>
          <w:color w:val="auto"/>
        </w:rPr>
        <w:t>A</w:t>
      </w:r>
      <w:r>
        <w:rPr>
          <w:rFonts w:hint="eastAsia"/>
          <w:color w:val="auto"/>
        </w:rPr>
        <w:t>。</w:t>
      </w:r>
    </w:p>
    <w:p w:rsidR="00705353" w:rsidRPr="00BC52BB" w:rsidRDefault="00705353" w:rsidP="00754EAD">
      <w:pPr>
        <w:spacing w:line="360" w:lineRule="auto"/>
        <w:outlineLvl w:val="1"/>
        <w:rPr>
          <w:rFonts w:hAnsi="宋体"/>
          <w:bCs/>
          <w:color w:val="000000"/>
          <w:sz w:val="24"/>
        </w:rPr>
      </w:pPr>
      <w:r w:rsidRPr="00BC52BB">
        <w:rPr>
          <w:rFonts w:hAnsi="宋体" w:hint="eastAsia"/>
          <w:bCs/>
          <w:color w:val="000000"/>
          <w:sz w:val="24"/>
        </w:rPr>
        <w:t>5</w:t>
      </w:r>
      <w:r w:rsidRPr="00BC52BB">
        <w:rPr>
          <w:rFonts w:hAnsi="宋体"/>
          <w:bCs/>
          <w:color w:val="000000"/>
          <w:sz w:val="24"/>
        </w:rPr>
        <w:t xml:space="preserve">.4  </w:t>
      </w:r>
      <w:r w:rsidRPr="00BC52BB">
        <w:rPr>
          <w:rFonts w:hAnsi="宋体"/>
          <w:bCs/>
          <w:color w:val="000000"/>
          <w:sz w:val="24"/>
        </w:rPr>
        <w:t>外部结构设计要求</w:t>
      </w:r>
      <w:bookmarkEnd w:id="16"/>
      <w:bookmarkEnd w:id="17"/>
    </w:p>
    <w:p w:rsidR="00705353" w:rsidRPr="00E92226" w:rsidRDefault="00705353" w:rsidP="00754EAD">
      <w:pPr>
        <w:pStyle w:val="aff3"/>
        <w:ind w:firstLine="480"/>
      </w:pPr>
      <w:r>
        <w:rPr>
          <w:rFonts w:hint="eastAsia"/>
        </w:rPr>
        <w:t>见</w:t>
      </w:r>
      <w:r>
        <w:rPr>
          <w:rFonts w:hint="eastAsia"/>
        </w:rPr>
        <w:t>JJF1245.1</w:t>
      </w:r>
      <w:r>
        <w:rPr>
          <w:rFonts w:hint="eastAsia"/>
        </w:rPr>
        <w:t>。</w:t>
      </w:r>
    </w:p>
    <w:p w:rsidR="00705353" w:rsidRPr="00BC52BB" w:rsidRDefault="00705353" w:rsidP="00754EAD">
      <w:pPr>
        <w:spacing w:line="360" w:lineRule="auto"/>
        <w:outlineLvl w:val="1"/>
        <w:rPr>
          <w:rFonts w:hAnsi="宋体"/>
          <w:bCs/>
          <w:color w:val="000000"/>
          <w:sz w:val="24"/>
        </w:rPr>
      </w:pPr>
      <w:bookmarkStart w:id="18" w:name="_Toc500090456"/>
      <w:bookmarkStart w:id="19" w:name="_Toc508353859"/>
      <w:r w:rsidRPr="00BC52BB">
        <w:rPr>
          <w:rFonts w:hAnsi="宋体" w:hint="eastAsia"/>
          <w:bCs/>
          <w:color w:val="000000"/>
          <w:sz w:val="24"/>
        </w:rPr>
        <w:t>5</w:t>
      </w:r>
      <w:r w:rsidRPr="00BC52BB">
        <w:rPr>
          <w:rFonts w:hAnsi="宋体"/>
          <w:bCs/>
          <w:color w:val="000000"/>
          <w:sz w:val="24"/>
        </w:rPr>
        <w:t xml:space="preserve">.5  </w:t>
      </w:r>
      <w:r w:rsidRPr="00BC52BB">
        <w:rPr>
          <w:rFonts w:hAnsi="宋体"/>
          <w:bCs/>
          <w:color w:val="000000"/>
          <w:sz w:val="24"/>
        </w:rPr>
        <w:t>安装要求</w:t>
      </w:r>
      <w:bookmarkEnd w:id="18"/>
      <w:bookmarkEnd w:id="19"/>
    </w:p>
    <w:p w:rsidR="00705353" w:rsidRPr="00705353" w:rsidRDefault="00705353" w:rsidP="00754EAD">
      <w:pPr>
        <w:pStyle w:val="aff3"/>
        <w:ind w:firstLine="480"/>
      </w:pPr>
      <w:r>
        <w:rPr>
          <w:rFonts w:hint="eastAsia"/>
        </w:rPr>
        <w:t>见</w:t>
      </w:r>
      <w:r>
        <w:rPr>
          <w:rFonts w:hint="eastAsia"/>
        </w:rPr>
        <w:t>JJF1245.1</w:t>
      </w:r>
      <w:r>
        <w:rPr>
          <w:rFonts w:hint="eastAsia"/>
        </w:rPr>
        <w:t>。</w:t>
      </w:r>
    </w:p>
    <w:p w:rsidR="0044250E" w:rsidRPr="00E92226" w:rsidRDefault="00D22322" w:rsidP="00754EAD">
      <w:pPr>
        <w:spacing w:line="300" w:lineRule="auto"/>
        <w:outlineLvl w:val="0"/>
        <w:rPr>
          <w:bCs/>
          <w:sz w:val="24"/>
        </w:rPr>
      </w:pPr>
      <w:bookmarkStart w:id="20" w:name="_Toc508353860"/>
      <w:r>
        <w:rPr>
          <w:rFonts w:hint="eastAsia"/>
          <w:sz w:val="24"/>
        </w:rPr>
        <w:t>6</w:t>
      </w:r>
      <w:r w:rsidR="0044250E" w:rsidRPr="00E92226">
        <w:rPr>
          <w:sz w:val="24"/>
        </w:rPr>
        <w:t xml:space="preserve">  </w:t>
      </w:r>
      <w:r w:rsidR="0044250E" w:rsidRPr="00E92226">
        <w:rPr>
          <w:rFonts w:hAnsi="宋体"/>
          <w:sz w:val="24"/>
        </w:rPr>
        <w:t>计量</w:t>
      </w:r>
      <w:r w:rsidR="00DE6725" w:rsidRPr="00E92226">
        <w:rPr>
          <w:rFonts w:hAnsi="宋体"/>
          <w:sz w:val="24"/>
        </w:rPr>
        <w:t>和技术</w:t>
      </w:r>
      <w:r w:rsidR="0044250E" w:rsidRPr="00E92226">
        <w:rPr>
          <w:rFonts w:hAnsi="宋体"/>
          <w:sz w:val="24"/>
        </w:rPr>
        <w:t>要求</w:t>
      </w:r>
      <w:bookmarkEnd w:id="20"/>
    </w:p>
    <w:p w:rsidR="00C6632A" w:rsidRPr="00BC52BB" w:rsidRDefault="00D22322" w:rsidP="00754EAD">
      <w:pPr>
        <w:spacing w:line="360" w:lineRule="auto"/>
        <w:outlineLvl w:val="1"/>
        <w:rPr>
          <w:rFonts w:hAnsi="宋体"/>
          <w:bCs/>
          <w:color w:val="000000"/>
          <w:sz w:val="24"/>
        </w:rPr>
      </w:pPr>
      <w:bookmarkStart w:id="21" w:name="_Toc508353861"/>
      <w:r w:rsidRPr="00BC52BB">
        <w:rPr>
          <w:rFonts w:hAnsi="宋体" w:hint="eastAsia"/>
          <w:bCs/>
          <w:color w:val="000000"/>
          <w:sz w:val="24"/>
        </w:rPr>
        <w:t>6</w:t>
      </w:r>
      <w:r w:rsidR="00592A4A" w:rsidRPr="00BC52BB">
        <w:rPr>
          <w:rFonts w:hAnsi="宋体"/>
          <w:bCs/>
          <w:color w:val="000000"/>
          <w:sz w:val="24"/>
        </w:rPr>
        <w:t>.</w:t>
      </w:r>
      <w:r w:rsidR="009C7956" w:rsidRPr="00BC52BB">
        <w:rPr>
          <w:rFonts w:hAnsi="宋体"/>
          <w:bCs/>
          <w:color w:val="000000"/>
          <w:sz w:val="24"/>
        </w:rPr>
        <w:t>1</w:t>
      </w:r>
      <w:r w:rsidR="00592A4A" w:rsidRPr="00BC52BB">
        <w:rPr>
          <w:rFonts w:hAnsi="宋体"/>
          <w:bCs/>
          <w:color w:val="000000"/>
          <w:sz w:val="24"/>
        </w:rPr>
        <w:t xml:space="preserve"> </w:t>
      </w:r>
      <w:r w:rsidR="00C44D29" w:rsidRPr="00BC52BB">
        <w:rPr>
          <w:rFonts w:hAnsi="宋体" w:hint="eastAsia"/>
          <w:bCs/>
          <w:color w:val="000000"/>
          <w:sz w:val="24"/>
        </w:rPr>
        <w:t xml:space="preserve"> </w:t>
      </w:r>
      <w:r w:rsidR="00592A4A" w:rsidRPr="00BC52BB">
        <w:rPr>
          <w:rFonts w:hAnsi="宋体"/>
          <w:bCs/>
          <w:color w:val="000000"/>
          <w:sz w:val="24"/>
        </w:rPr>
        <w:t>额定工作条件</w:t>
      </w:r>
      <w:bookmarkEnd w:id="21"/>
    </w:p>
    <w:p w:rsidR="00592A4A" w:rsidRPr="00E92226" w:rsidRDefault="00592A4A" w:rsidP="00754EAD">
      <w:pPr>
        <w:pStyle w:val="aff3"/>
        <w:ind w:firstLine="480"/>
      </w:pPr>
      <w:r w:rsidRPr="00E92226">
        <w:rPr>
          <w:rFonts w:hAnsi="宋体"/>
        </w:rPr>
        <w:t>额定工作条件按表</w:t>
      </w:r>
      <w:r w:rsidRPr="00E92226">
        <w:t>1</w:t>
      </w:r>
      <w:r w:rsidRPr="00E92226">
        <w:rPr>
          <w:rFonts w:hAnsi="宋体"/>
        </w:rPr>
        <w:t>规定。</w:t>
      </w:r>
    </w:p>
    <w:p w:rsidR="00592A4A" w:rsidRPr="00AE0AB8" w:rsidRDefault="00592A4A" w:rsidP="00754EAD">
      <w:pPr>
        <w:pStyle w:val="aff3"/>
        <w:ind w:firstLineChars="0" w:firstLine="0"/>
        <w:jc w:val="center"/>
        <w:rPr>
          <w:rFonts w:hAnsi="宋体"/>
        </w:rPr>
      </w:pPr>
      <w:r w:rsidRPr="00E92226">
        <w:rPr>
          <w:rFonts w:hAnsi="宋体"/>
        </w:rPr>
        <w:t>表</w:t>
      </w:r>
      <w:r w:rsidRPr="00AE0AB8">
        <w:rPr>
          <w:rFonts w:hAnsi="宋体"/>
        </w:rPr>
        <w:t xml:space="preserve">1 </w:t>
      </w:r>
      <w:r w:rsidR="0045232B" w:rsidRPr="00AE0AB8">
        <w:rPr>
          <w:rFonts w:hAnsi="宋体"/>
        </w:rPr>
        <w:t xml:space="preserve"> </w:t>
      </w:r>
      <w:r w:rsidRPr="00E92226">
        <w:rPr>
          <w:rFonts w:hAnsi="宋体"/>
        </w:rPr>
        <w:t>额定工作条件</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2093"/>
        <w:gridCol w:w="7760"/>
      </w:tblGrid>
      <w:tr w:rsidR="00592A4A" w:rsidRPr="00E92226" w:rsidTr="00312BA9">
        <w:tc>
          <w:tcPr>
            <w:tcW w:w="2093" w:type="dxa"/>
            <w:vAlign w:val="center"/>
          </w:tcPr>
          <w:p w:rsidR="00592A4A" w:rsidRPr="00E92226" w:rsidRDefault="00592A4A" w:rsidP="00754EAD">
            <w:pPr>
              <w:pStyle w:val="aff6"/>
              <w:spacing w:line="300" w:lineRule="auto"/>
              <w:ind w:firstLineChars="0" w:firstLine="0"/>
              <w:jc w:val="center"/>
              <w:rPr>
                <w:rFonts w:ascii="Times New Roman"/>
                <w:sz w:val="21"/>
                <w:szCs w:val="21"/>
              </w:rPr>
            </w:pPr>
            <w:r w:rsidRPr="00E92226">
              <w:rPr>
                <w:rFonts w:ascii="Times New Roman" w:hAnsi="宋体"/>
                <w:color w:val="000000"/>
                <w:sz w:val="21"/>
                <w:szCs w:val="21"/>
              </w:rPr>
              <w:lastRenderedPageBreak/>
              <w:t>条件或影响量</w:t>
            </w:r>
          </w:p>
        </w:tc>
        <w:tc>
          <w:tcPr>
            <w:tcW w:w="7760" w:type="dxa"/>
            <w:vAlign w:val="center"/>
          </w:tcPr>
          <w:p w:rsidR="00592A4A" w:rsidRPr="00E92226" w:rsidRDefault="00592A4A" w:rsidP="00754EAD">
            <w:pPr>
              <w:pStyle w:val="aff6"/>
              <w:spacing w:line="300" w:lineRule="auto"/>
              <w:ind w:firstLineChars="0" w:firstLine="0"/>
              <w:jc w:val="center"/>
              <w:rPr>
                <w:rFonts w:ascii="Times New Roman"/>
                <w:sz w:val="21"/>
                <w:szCs w:val="21"/>
              </w:rPr>
            </w:pPr>
            <w:r w:rsidRPr="00E92226">
              <w:rPr>
                <w:rFonts w:ascii="Times New Roman" w:hAnsi="宋体"/>
                <w:color w:val="000000"/>
                <w:sz w:val="21"/>
                <w:szCs w:val="21"/>
              </w:rPr>
              <w:t>值，范围</w:t>
            </w:r>
          </w:p>
        </w:tc>
      </w:tr>
      <w:tr w:rsidR="005C2FB8" w:rsidRPr="00E92226" w:rsidTr="00312BA9">
        <w:tc>
          <w:tcPr>
            <w:tcW w:w="2093" w:type="dxa"/>
            <w:vAlign w:val="center"/>
          </w:tcPr>
          <w:p w:rsidR="005C2FB8" w:rsidRPr="00E92226" w:rsidRDefault="005C2FB8" w:rsidP="00754EAD">
            <w:pPr>
              <w:pStyle w:val="aff6"/>
              <w:spacing w:line="300" w:lineRule="auto"/>
              <w:ind w:firstLineChars="0" w:firstLine="0"/>
              <w:rPr>
                <w:rFonts w:ascii="Times New Roman"/>
                <w:sz w:val="21"/>
                <w:szCs w:val="21"/>
              </w:rPr>
            </w:pPr>
            <w:r w:rsidRPr="00E92226">
              <w:rPr>
                <w:rFonts w:ascii="Times New Roman" w:hAnsi="宋体"/>
                <w:color w:val="000000"/>
                <w:sz w:val="21"/>
                <w:szCs w:val="21"/>
              </w:rPr>
              <w:t>频率</w:t>
            </w:r>
          </w:p>
        </w:tc>
        <w:tc>
          <w:tcPr>
            <w:tcW w:w="7760" w:type="dxa"/>
            <w:vAlign w:val="center"/>
          </w:tcPr>
          <w:p w:rsidR="005C2FB8" w:rsidRPr="00427A74" w:rsidRDefault="005C2FB8" w:rsidP="00754EAD">
            <w:pPr>
              <w:pStyle w:val="aff6"/>
              <w:spacing w:line="300" w:lineRule="auto"/>
              <w:ind w:leftChars="22" w:left="46" w:firstLineChars="0" w:firstLine="0"/>
              <w:rPr>
                <w:rFonts w:ascii="Times New Roman" w:hAnsi="宋体"/>
                <w:color w:val="000000"/>
                <w:sz w:val="21"/>
                <w:szCs w:val="21"/>
              </w:rPr>
            </w:pPr>
            <w:r w:rsidRPr="00E92226">
              <w:rPr>
                <w:rFonts w:ascii="Times New Roman"/>
                <w:i/>
                <w:iCs/>
                <w:color w:val="000000"/>
                <w:sz w:val="21"/>
                <w:szCs w:val="21"/>
              </w:rPr>
              <w:t>f</w:t>
            </w:r>
            <w:r w:rsidRPr="00DE0852">
              <w:rPr>
                <w:rFonts w:ascii="Times New Roman"/>
                <w:color w:val="000000"/>
                <w:sz w:val="21"/>
                <w:szCs w:val="21"/>
                <w:vertAlign w:val="subscript"/>
              </w:rPr>
              <w:t>nom</w:t>
            </w:r>
            <w:r>
              <w:rPr>
                <w:rFonts w:ascii="Times New Roman"/>
                <w:color w:val="000000"/>
                <w:sz w:val="21"/>
                <w:szCs w:val="21"/>
              </w:rPr>
              <w:t xml:space="preserve"> ±2</w:t>
            </w:r>
            <w:r w:rsidRPr="00E92226">
              <w:rPr>
                <w:rFonts w:ascii="Times New Roman"/>
                <w:color w:val="000000"/>
                <w:sz w:val="21"/>
                <w:szCs w:val="21"/>
              </w:rPr>
              <w:t>%</w:t>
            </w:r>
            <w:r>
              <w:rPr>
                <w:rFonts w:ascii="Times New Roman" w:hint="eastAsia"/>
                <w:color w:val="000000"/>
                <w:sz w:val="21"/>
                <w:szCs w:val="21"/>
              </w:rPr>
              <w:t>，</w:t>
            </w:r>
            <w:r w:rsidRPr="00E92226">
              <w:rPr>
                <w:rFonts w:ascii="Times New Roman"/>
                <w:i/>
                <w:iCs/>
                <w:color w:val="000000"/>
                <w:sz w:val="21"/>
                <w:szCs w:val="21"/>
              </w:rPr>
              <w:t>f</w:t>
            </w:r>
            <w:r w:rsidRPr="00DE0852">
              <w:rPr>
                <w:rFonts w:ascii="Times New Roman"/>
                <w:color w:val="000000"/>
                <w:sz w:val="21"/>
                <w:szCs w:val="21"/>
                <w:vertAlign w:val="subscript"/>
              </w:rPr>
              <w:t>nom</w:t>
            </w:r>
            <w:r w:rsidRPr="00E92226">
              <w:rPr>
                <w:rFonts w:ascii="Times New Roman" w:hAnsi="宋体"/>
                <w:color w:val="000000"/>
                <w:sz w:val="21"/>
                <w:szCs w:val="21"/>
              </w:rPr>
              <w:t>由制造商指定。</w:t>
            </w:r>
          </w:p>
          <w:p w:rsidR="005C2FB8" w:rsidRPr="00E92226" w:rsidRDefault="005C2FB8" w:rsidP="00754EAD">
            <w:pPr>
              <w:pStyle w:val="aff6"/>
              <w:spacing w:line="300" w:lineRule="auto"/>
              <w:ind w:leftChars="22" w:left="46" w:firstLineChars="0" w:firstLine="0"/>
              <w:rPr>
                <w:rFonts w:ascii="Times New Roman"/>
                <w:sz w:val="21"/>
                <w:szCs w:val="21"/>
              </w:rPr>
            </w:pPr>
            <w:r w:rsidRPr="00E92226">
              <w:rPr>
                <w:rFonts w:ascii="Times New Roman" w:hAnsi="宋体"/>
                <w:color w:val="000000"/>
                <w:sz w:val="21"/>
                <w:szCs w:val="21"/>
              </w:rPr>
              <w:t>如果制造商指定了一个以上的标称频率</w:t>
            </w:r>
            <w:r>
              <w:rPr>
                <w:rFonts w:ascii="Times New Roman" w:hAnsi="宋体" w:hint="eastAsia"/>
                <w:color w:val="000000"/>
                <w:sz w:val="21"/>
                <w:szCs w:val="21"/>
              </w:rPr>
              <w:t>，</w:t>
            </w:r>
            <w:r w:rsidRPr="00E92226">
              <w:rPr>
                <w:rFonts w:ascii="Times New Roman" w:hAnsi="宋体"/>
                <w:color w:val="000000"/>
                <w:sz w:val="21"/>
                <w:szCs w:val="21"/>
              </w:rPr>
              <w:t>额定工作条件为所有</w:t>
            </w:r>
            <w:r w:rsidRPr="00C57654">
              <w:rPr>
                <w:rFonts w:ascii="Times New Roman" w:hAnsi="宋体"/>
                <w:i/>
                <w:color w:val="000000"/>
                <w:sz w:val="21"/>
                <w:szCs w:val="21"/>
              </w:rPr>
              <w:t>f</w:t>
            </w:r>
            <w:r w:rsidRPr="00C57654">
              <w:rPr>
                <w:rFonts w:ascii="Times New Roman" w:hAnsi="宋体"/>
                <w:i/>
                <w:color w:val="000000"/>
                <w:sz w:val="21"/>
                <w:szCs w:val="21"/>
                <w:vertAlign w:val="subscript"/>
              </w:rPr>
              <w:t>nom</w:t>
            </w:r>
            <w:r w:rsidRPr="00427A74">
              <w:rPr>
                <w:rFonts w:ascii="Times New Roman" w:hAnsi="宋体"/>
                <w:color w:val="000000"/>
                <w:sz w:val="21"/>
                <w:szCs w:val="21"/>
              </w:rPr>
              <w:t>±</w:t>
            </w:r>
            <w:r>
              <w:rPr>
                <w:rFonts w:ascii="Times New Roman" w:hAnsi="宋体"/>
                <w:color w:val="000000"/>
                <w:sz w:val="21"/>
                <w:szCs w:val="21"/>
              </w:rPr>
              <w:t>2</w:t>
            </w:r>
            <w:r w:rsidRPr="00427A74">
              <w:rPr>
                <w:rFonts w:ascii="Times New Roman" w:hAnsi="宋体"/>
                <w:color w:val="000000"/>
                <w:sz w:val="21"/>
                <w:szCs w:val="21"/>
              </w:rPr>
              <w:t>%</w:t>
            </w:r>
            <w:r w:rsidRPr="00E92226">
              <w:rPr>
                <w:rFonts w:ascii="Times New Roman" w:hAnsi="宋体"/>
                <w:color w:val="000000"/>
                <w:sz w:val="21"/>
                <w:szCs w:val="21"/>
              </w:rPr>
              <w:t>频率的组合。</w:t>
            </w:r>
          </w:p>
        </w:tc>
      </w:tr>
      <w:tr w:rsidR="005C2FB8" w:rsidRPr="00E92226" w:rsidTr="00312BA9">
        <w:tc>
          <w:tcPr>
            <w:tcW w:w="2093" w:type="dxa"/>
            <w:vAlign w:val="center"/>
          </w:tcPr>
          <w:p w:rsidR="005C2FB8" w:rsidRPr="00E92226" w:rsidRDefault="005C2FB8" w:rsidP="00754EAD">
            <w:pPr>
              <w:pStyle w:val="aff6"/>
              <w:spacing w:line="300" w:lineRule="auto"/>
              <w:ind w:firstLineChars="0" w:firstLine="0"/>
              <w:rPr>
                <w:rFonts w:ascii="Times New Roman"/>
                <w:sz w:val="21"/>
                <w:szCs w:val="21"/>
              </w:rPr>
            </w:pPr>
            <w:r w:rsidRPr="00E92226">
              <w:rPr>
                <w:rFonts w:ascii="Times New Roman" w:hAnsi="宋体"/>
                <w:color w:val="000000"/>
                <w:sz w:val="21"/>
                <w:szCs w:val="21"/>
              </w:rPr>
              <w:t>电压</w:t>
            </w:r>
          </w:p>
        </w:tc>
        <w:tc>
          <w:tcPr>
            <w:tcW w:w="7760" w:type="dxa"/>
            <w:vAlign w:val="center"/>
          </w:tcPr>
          <w:p w:rsidR="005C2FB8" w:rsidRPr="00427A74" w:rsidRDefault="005C2FB8" w:rsidP="00754EAD">
            <w:pPr>
              <w:pStyle w:val="aff6"/>
              <w:spacing w:line="300" w:lineRule="auto"/>
              <w:ind w:leftChars="22" w:left="46" w:firstLineChars="0" w:firstLine="0"/>
              <w:rPr>
                <w:rFonts w:ascii="Times New Roman" w:hAnsi="宋体"/>
                <w:color w:val="000000"/>
                <w:sz w:val="21"/>
                <w:szCs w:val="21"/>
              </w:rPr>
            </w:pPr>
            <w:r w:rsidRPr="00E92226">
              <w:rPr>
                <w:rFonts w:ascii="Times New Roman"/>
                <w:i/>
                <w:iCs/>
                <w:color w:val="000000"/>
                <w:sz w:val="21"/>
                <w:szCs w:val="21"/>
              </w:rPr>
              <w:t>U</w:t>
            </w:r>
            <w:r w:rsidRPr="00DE0852">
              <w:rPr>
                <w:rFonts w:ascii="Times New Roman"/>
                <w:color w:val="000000"/>
                <w:sz w:val="21"/>
                <w:szCs w:val="21"/>
                <w:vertAlign w:val="subscript"/>
              </w:rPr>
              <w:t>nom</w:t>
            </w:r>
            <w:r w:rsidRPr="00E92226">
              <w:rPr>
                <w:rFonts w:ascii="Times New Roman"/>
                <w:color w:val="000000"/>
                <w:sz w:val="21"/>
                <w:szCs w:val="21"/>
              </w:rPr>
              <w:t xml:space="preserve"> ±10 %</w:t>
            </w:r>
            <w:r w:rsidRPr="00E92226">
              <w:rPr>
                <w:rFonts w:ascii="Times New Roman" w:hAnsi="宋体"/>
                <w:color w:val="000000"/>
                <w:sz w:val="21"/>
                <w:szCs w:val="21"/>
              </w:rPr>
              <w:t>，</w:t>
            </w:r>
            <w:r w:rsidRPr="00E92226">
              <w:rPr>
                <w:rFonts w:ascii="Times New Roman"/>
                <w:i/>
                <w:iCs/>
                <w:color w:val="000000"/>
                <w:sz w:val="21"/>
                <w:szCs w:val="21"/>
              </w:rPr>
              <w:t>U</w:t>
            </w:r>
            <w:r w:rsidRPr="00DE0852">
              <w:rPr>
                <w:rFonts w:ascii="Times New Roman"/>
                <w:color w:val="000000"/>
                <w:sz w:val="21"/>
                <w:szCs w:val="21"/>
                <w:vertAlign w:val="subscript"/>
              </w:rPr>
              <w:t>nom</w:t>
            </w:r>
            <w:r w:rsidRPr="00E92226">
              <w:rPr>
                <w:rFonts w:ascii="Times New Roman" w:hAnsi="宋体"/>
                <w:color w:val="000000"/>
                <w:sz w:val="21"/>
                <w:szCs w:val="21"/>
              </w:rPr>
              <w:t>由制造商指定</w:t>
            </w:r>
            <w:r>
              <w:rPr>
                <w:rFonts w:ascii="Times New Roman" w:hAnsi="宋体" w:hint="eastAsia"/>
                <w:color w:val="000000"/>
                <w:sz w:val="21"/>
                <w:szCs w:val="21"/>
              </w:rPr>
              <w:t>。</w:t>
            </w:r>
          </w:p>
          <w:p w:rsidR="005C2FB8" w:rsidRPr="00E0261C" w:rsidRDefault="005C2FB8" w:rsidP="00754EAD">
            <w:pPr>
              <w:pStyle w:val="aff6"/>
              <w:spacing w:line="300" w:lineRule="auto"/>
              <w:ind w:leftChars="22" w:left="46" w:firstLineChars="0" w:firstLine="0"/>
              <w:rPr>
                <w:rFonts w:ascii="Times New Roman"/>
                <w:sz w:val="21"/>
                <w:szCs w:val="21"/>
              </w:rPr>
            </w:pPr>
            <w:r w:rsidRPr="00E0261C">
              <w:rPr>
                <w:rFonts w:ascii="Times New Roman" w:hAnsi="宋体" w:hint="eastAsia"/>
                <w:sz w:val="21"/>
                <w:szCs w:val="21"/>
              </w:rPr>
              <w:t>设计为在一定电压范围内工作的仪表应具备由制造商指定的适用</w:t>
            </w:r>
            <w:r w:rsidRPr="00E0261C">
              <w:rPr>
                <w:rFonts w:ascii="Times New Roman"/>
                <w:i/>
                <w:iCs/>
                <w:sz w:val="21"/>
                <w:szCs w:val="21"/>
              </w:rPr>
              <w:t>U</w:t>
            </w:r>
            <w:r w:rsidRPr="00E0261C">
              <w:rPr>
                <w:rFonts w:ascii="Times New Roman"/>
                <w:sz w:val="21"/>
                <w:szCs w:val="21"/>
                <w:vertAlign w:val="subscript"/>
              </w:rPr>
              <w:t>nom</w:t>
            </w:r>
            <w:r w:rsidRPr="00E0261C">
              <w:rPr>
                <w:rFonts w:ascii="Times New Roman" w:hint="eastAsia"/>
                <w:sz w:val="21"/>
                <w:szCs w:val="21"/>
              </w:rPr>
              <w:t>值</w:t>
            </w:r>
            <w:r>
              <w:rPr>
                <w:rFonts w:ascii="Times New Roman" w:hAnsi="宋体" w:hint="eastAsia"/>
                <w:sz w:val="21"/>
                <w:szCs w:val="21"/>
              </w:rPr>
              <w:t>。</w:t>
            </w:r>
            <w:r w:rsidRPr="00E0261C">
              <w:rPr>
                <w:rFonts w:ascii="Times New Roman" w:hAnsi="宋体"/>
                <w:sz w:val="21"/>
                <w:szCs w:val="21"/>
              </w:rPr>
              <w:t>如果制造商指定了多个标称电压，那么额定工作条件为所有</w:t>
            </w:r>
            <w:r w:rsidRPr="00E0261C">
              <w:rPr>
                <w:rFonts w:ascii="Times New Roman" w:hAnsi="宋体"/>
                <w:i/>
                <w:sz w:val="21"/>
                <w:szCs w:val="21"/>
              </w:rPr>
              <w:t>U</w:t>
            </w:r>
            <w:r w:rsidRPr="00E0261C">
              <w:rPr>
                <w:rFonts w:ascii="Times New Roman" w:hAnsi="宋体"/>
                <w:sz w:val="21"/>
                <w:szCs w:val="21"/>
                <w:vertAlign w:val="subscript"/>
              </w:rPr>
              <w:t>nom</w:t>
            </w:r>
            <w:r w:rsidRPr="00E0261C">
              <w:rPr>
                <w:rFonts w:ascii="Times New Roman" w:hAnsi="宋体"/>
                <w:sz w:val="21"/>
                <w:szCs w:val="21"/>
              </w:rPr>
              <w:t xml:space="preserve"> </w:t>
            </w:r>
            <w:r w:rsidRPr="00E0261C">
              <w:rPr>
                <w:rFonts w:ascii="Times New Roman" w:hAnsi="宋体"/>
                <w:sz w:val="21"/>
                <w:szCs w:val="21"/>
              </w:rPr>
              <w:t>±</w:t>
            </w:r>
            <w:r w:rsidRPr="00E0261C">
              <w:rPr>
                <w:rFonts w:ascii="Times New Roman" w:hAnsi="宋体"/>
                <w:sz w:val="21"/>
                <w:szCs w:val="21"/>
              </w:rPr>
              <w:t>10 %</w:t>
            </w:r>
            <w:r w:rsidRPr="00E0261C">
              <w:rPr>
                <w:rFonts w:ascii="Times New Roman" w:hAnsi="宋体"/>
                <w:sz w:val="21"/>
                <w:szCs w:val="21"/>
              </w:rPr>
              <w:t>电压的组合。</w:t>
            </w:r>
          </w:p>
        </w:tc>
      </w:tr>
      <w:tr w:rsidR="00592A4A" w:rsidRPr="00E92226" w:rsidTr="00312BA9">
        <w:tc>
          <w:tcPr>
            <w:tcW w:w="2093" w:type="dxa"/>
            <w:vAlign w:val="center"/>
          </w:tcPr>
          <w:p w:rsidR="00592A4A" w:rsidRPr="00E92226" w:rsidRDefault="00592A4A" w:rsidP="00754EAD">
            <w:pPr>
              <w:pStyle w:val="aff6"/>
              <w:spacing w:line="300" w:lineRule="auto"/>
              <w:ind w:firstLineChars="0" w:firstLine="0"/>
              <w:rPr>
                <w:rFonts w:ascii="Times New Roman"/>
                <w:sz w:val="21"/>
                <w:szCs w:val="21"/>
              </w:rPr>
            </w:pPr>
            <w:r w:rsidRPr="00E92226">
              <w:rPr>
                <w:rFonts w:ascii="Times New Roman" w:hAnsi="宋体"/>
                <w:color w:val="000000"/>
                <w:sz w:val="21"/>
                <w:szCs w:val="21"/>
              </w:rPr>
              <w:t>电流</w:t>
            </w:r>
          </w:p>
        </w:tc>
        <w:tc>
          <w:tcPr>
            <w:tcW w:w="7760" w:type="dxa"/>
            <w:vAlign w:val="center"/>
          </w:tcPr>
          <w:p w:rsidR="001F7F0E" w:rsidRPr="001F7F0E" w:rsidRDefault="000C4750" w:rsidP="00754EAD">
            <w:pPr>
              <w:pStyle w:val="aff6"/>
              <w:spacing w:line="300" w:lineRule="auto"/>
              <w:ind w:left="13" w:hangingChars="6" w:hanging="13"/>
              <w:rPr>
                <w:rFonts w:ascii="Times New Roman"/>
                <w:color w:val="000000"/>
                <w:sz w:val="21"/>
                <w:szCs w:val="21"/>
              </w:rPr>
            </w:pPr>
            <w:r w:rsidRPr="00E92226">
              <w:rPr>
                <w:rFonts w:ascii="Times New Roman"/>
                <w:i/>
                <w:iCs/>
                <w:color w:val="000000"/>
                <w:sz w:val="21"/>
                <w:szCs w:val="21"/>
              </w:rPr>
              <w:t>I</w:t>
            </w:r>
            <w:r w:rsidRPr="00234A53">
              <w:rPr>
                <w:rFonts w:ascii="Times New Roman"/>
                <w:color w:val="000000"/>
                <w:sz w:val="21"/>
                <w:szCs w:val="21"/>
                <w:vertAlign w:val="subscript"/>
              </w:rPr>
              <w:t>st</w:t>
            </w:r>
            <w:r w:rsidR="00EE52FB" w:rsidRPr="00E92226">
              <w:rPr>
                <w:rFonts w:ascii="Times New Roman"/>
                <w:color w:val="000000"/>
                <w:sz w:val="21"/>
                <w:szCs w:val="21"/>
              </w:rPr>
              <w:t xml:space="preserve"> </w:t>
            </w:r>
            <w:r w:rsidR="00EE52FB" w:rsidRPr="00E92226">
              <w:rPr>
                <w:rFonts w:ascii="Times New Roman" w:hAnsi="宋体"/>
                <w:color w:val="000000"/>
                <w:sz w:val="21"/>
                <w:szCs w:val="21"/>
              </w:rPr>
              <w:t>到</w:t>
            </w:r>
            <w:r w:rsidR="00EE52FB" w:rsidRPr="00E92226">
              <w:rPr>
                <w:rFonts w:ascii="Times New Roman"/>
                <w:color w:val="000000"/>
                <w:sz w:val="21"/>
                <w:szCs w:val="21"/>
              </w:rPr>
              <w:t xml:space="preserve"> </w:t>
            </w:r>
            <w:r w:rsidR="00EE52FB" w:rsidRPr="00E92226">
              <w:rPr>
                <w:rFonts w:ascii="Times New Roman"/>
                <w:i/>
                <w:iCs/>
                <w:color w:val="000000"/>
                <w:sz w:val="21"/>
                <w:szCs w:val="21"/>
              </w:rPr>
              <w:t>I</w:t>
            </w:r>
            <w:r w:rsidR="00EE52FB" w:rsidRPr="00234A53">
              <w:rPr>
                <w:rFonts w:ascii="Times New Roman"/>
                <w:color w:val="000000"/>
                <w:sz w:val="21"/>
                <w:szCs w:val="21"/>
                <w:vertAlign w:val="subscript"/>
              </w:rPr>
              <w:t>max</w:t>
            </w:r>
            <w:r w:rsidR="00396F84">
              <w:rPr>
                <w:rFonts w:ascii="Times New Roman" w:hAnsi="宋体" w:hint="eastAsia"/>
                <w:color w:val="000000"/>
                <w:sz w:val="21"/>
                <w:szCs w:val="21"/>
              </w:rPr>
              <w:t>，</w:t>
            </w:r>
            <w:r w:rsidRPr="00E92226">
              <w:rPr>
                <w:rFonts w:ascii="Times New Roman"/>
                <w:i/>
                <w:iCs/>
                <w:color w:val="000000"/>
                <w:sz w:val="21"/>
                <w:szCs w:val="21"/>
              </w:rPr>
              <w:t>I</w:t>
            </w:r>
            <w:r w:rsidRPr="00234A53">
              <w:rPr>
                <w:rFonts w:ascii="Times New Roman"/>
                <w:color w:val="000000"/>
                <w:sz w:val="21"/>
                <w:szCs w:val="21"/>
                <w:vertAlign w:val="subscript"/>
              </w:rPr>
              <w:t>st</w:t>
            </w:r>
            <w:r>
              <w:rPr>
                <w:rFonts w:ascii="Times New Roman" w:hint="eastAsia"/>
                <w:color w:val="000000"/>
                <w:sz w:val="21"/>
                <w:szCs w:val="21"/>
                <w:vertAlign w:val="subscript"/>
              </w:rPr>
              <w:t xml:space="preserve"> </w:t>
            </w:r>
            <w:r w:rsidR="00396F84">
              <w:rPr>
                <w:rFonts w:ascii="Times New Roman" w:hAnsi="宋体" w:hint="eastAsia"/>
                <w:color w:val="000000"/>
                <w:sz w:val="21"/>
                <w:szCs w:val="21"/>
              </w:rPr>
              <w:t>见表</w:t>
            </w:r>
            <w:r w:rsidR="00396F84">
              <w:rPr>
                <w:rFonts w:ascii="Times New Roman" w:hAnsi="宋体" w:hint="eastAsia"/>
                <w:color w:val="000000"/>
                <w:sz w:val="21"/>
                <w:szCs w:val="21"/>
              </w:rPr>
              <w:t>11</w:t>
            </w:r>
            <w:r w:rsidR="00396F84">
              <w:rPr>
                <w:rFonts w:ascii="Times New Roman" w:hAnsi="宋体" w:hint="eastAsia"/>
                <w:color w:val="000000"/>
                <w:sz w:val="21"/>
                <w:szCs w:val="21"/>
              </w:rPr>
              <w:t>。</w:t>
            </w:r>
          </w:p>
        </w:tc>
      </w:tr>
      <w:tr w:rsidR="00592A4A" w:rsidRPr="00E92226" w:rsidTr="00312BA9">
        <w:trPr>
          <w:trHeight w:val="605"/>
        </w:trPr>
        <w:tc>
          <w:tcPr>
            <w:tcW w:w="2093" w:type="dxa"/>
            <w:vAlign w:val="center"/>
          </w:tcPr>
          <w:p w:rsidR="00592A4A" w:rsidRPr="00E92226" w:rsidRDefault="00677D9A" w:rsidP="00754EAD">
            <w:pPr>
              <w:pStyle w:val="aff6"/>
              <w:spacing w:line="300" w:lineRule="auto"/>
              <w:ind w:firstLineChars="0" w:firstLine="0"/>
              <w:rPr>
                <w:rFonts w:ascii="Times New Roman"/>
                <w:sz w:val="21"/>
                <w:szCs w:val="21"/>
              </w:rPr>
            </w:pPr>
            <w:r>
              <w:rPr>
                <w:rFonts w:ascii="Times New Roman" w:hAnsi="宋体"/>
                <w:color w:val="000000"/>
                <w:sz w:val="21"/>
                <w:szCs w:val="21"/>
              </w:rPr>
              <w:t>sin</w:t>
            </w:r>
            <w:r w:rsidRPr="00E92226">
              <w:t>φ</w:t>
            </w:r>
          </w:p>
        </w:tc>
        <w:tc>
          <w:tcPr>
            <w:tcW w:w="7760" w:type="dxa"/>
            <w:vAlign w:val="center"/>
          </w:tcPr>
          <w:p w:rsidR="00B821B0" w:rsidRPr="00427A74" w:rsidRDefault="00717127" w:rsidP="00754EAD">
            <w:pPr>
              <w:pStyle w:val="aff6"/>
              <w:spacing w:line="300" w:lineRule="auto"/>
              <w:ind w:leftChars="22" w:left="46" w:firstLineChars="0" w:firstLine="0"/>
              <w:rPr>
                <w:rFonts w:ascii="Times New Roman" w:hAnsi="宋体"/>
                <w:color w:val="000000"/>
                <w:sz w:val="21"/>
                <w:szCs w:val="21"/>
              </w:rPr>
            </w:pPr>
            <w:r>
              <w:rPr>
                <w:rFonts w:ascii="Times New Roman" w:hAnsi="宋体"/>
                <w:color w:val="000000"/>
                <w:sz w:val="21"/>
                <w:szCs w:val="21"/>
              </w:rPr>
              <w:t>sin</w:t>
            </w:r>
            <w:r w:rsidRPr="00E92226">
              <w:t>φ</w:t>
            </w:r>
            <w:r w:rsidR="00695395" w:rsidRPr="00E92226">
              <w:rPr>
                <w:rFonts w:ascii="Times New Roman" w:hAnsi="宋体"/>
                <w:color w:val="000000"/>
                <w:sz w:val="21"/>
                <w:szCs w:val="21"/>
              </w:rPr>
              <w:t>范围从</w:t>
            </w:r>
            <w:r w:rsidR="00695395" w:rsidRPr="00427A74">
              <w:rPr>
                <w:rFonts w:ascii="Times New Roman" w:hAnsi="宋体"/>
                <w:color w:val="000000"/>
                <w:sz w:val="21"/>
                <w:szCs w:val="21"/>
              </w:rPr>
              <w:t>0.</w:t>
            </w:r>
            <w:r w:rsidR="00B821B0">
              <w:rPr>
                <w:rFonts w:ascii="Times New Roman" w:hAnsi="宋体" w:hint="eastAsia"/>
                <w:color w:val="000000"/>
                <w:sz w:val="21"/>
                <w:szCs w:val="21"/>
              </w:rPr>
              <w:t>2</w:t>
            </w:r>
            <w:r w:rsidR="00695395" w:rsidRPr="00427A74">
              <w:rPr>
                <w:rFonts w:ascii="Times New Roman" w:hAnsi="宋体"/>
                <w:color w:val="000000"/>
                <w:sz w:val="21"/>
                <w:szCs w:val="21"/>
              </w:rPr>
              <w:t>5L</w:t>
            </w:r>
            <w:r w:rsidR="00695395" w:rsidRPr="00E92226">
              <w:rPr>
                <w:rFonts w:ascii="Times New Roman" w:hAnsi="宋体"/>
                <w:color w:val="000000"/>
                <w:sz w:val="21"/>
                <w:szCs w:val="21"/>
              </w:rPr>
              <w:t>到</w:t>
            </w:r>
            <w:r w:rsidR="00695395" w:rsidRPr="00427A74">
              <w:rPr>
                <w:rFonts w:ascii="Times New Roman" w:hAnsi="宋体"/>
                <w:color w:val="000000"/>
                <w:sz w:val="21"/>
                <w:szCs w:val="21"/>
              </w:rPr>
              <w:t>1</w:t>
            </w:r>
            <w:r w:rsidR="00695395" w:rsidRPr="00E92226">
              <w:rPr>
                <w:rFonts w:ascii="Times New Roman" w:hAnsi="宋体"/>
                <w:color w:val="000000"/>
                <w:sz w:val="21"/>
                <w:szCs w:val="21"/>
              </w:rPr>
              <w:t>到</w:t>
            </w:r>
            <w:r w:rsidR="00695395" w:rsidRPr="00427A74">
              <w:rPr>
                <w:rFonts w:ascii="Times New Roman" w:hAnsi="宋体"/>
                <w:color w:val="000000"/>
                <w:sz w:val="21"/>
                <w:szCs w:val="21"/>
              </w:rPr>
              <w:t>0.</w:t>
            </w:r>
            <w:r w:rsidR="00B821B0">
              <w:rPr>
                <w:rFonts w:ascii="Times New Roman" w:hAnsi="宋体" w:hint="eastAsia"/>
                <w:color w:val="000000"/>
                <w:sz w:val="21"/>
                <w:szCs w:val="21"/>
              </w:rPr>
              <w:t>25</w:t>
            </w:r>
            <w:r w:rsidR="00695395" w:rsidRPr="00427A74">
              <w:rPr>
                <w:rFonts w:ascii="Times New Roman" w:hAnsi="宋体"/>
                <w:color w:val="000000"/>
                <w:sz w:val="21"/>
                <w:szCs w:val="21"/>
              </w:rPr>
              <w:t>C</w:t>
            </w:r>
          </w:p>
        </w:tc>
      </w:tr>
      <w:tr w:rsidR="005C2FB8" w:rsidRPr="00E92226" w:rsidTr="00312BA9">
        <w:tc>
          <w:tcPr>
            <w:tcW w:w="2093" w:type="dxa"/>
            <w:vAlign w:val="center"/>
          </w:tcPr>
          <w:p w:rsidR="005C2FB8" w:rsidRPr="00E92226" w:rsidRDefault="005C2FB8" w:rsidP="00754EAD">
            <w:pPr>
              <w:pStyle w:val="aff6"/>
              <w:spacing w:line="300" w:lineRule="auto"/>
              <w:ind w:firstLineChars="0" w:firstLine="0"/>
              <w:rPr>
                <w:rFonts w:ascii="Times New Roman"/>
                <w:sz w:val="21"/>
                <w:szCs w:val="21"/>
              </w:rPr>
            </w:pPr>
            <w:r w:rsidRPr="00E92226">
              <w:rPr>
                <w:rFonts w:ascii="Times New Roman" w:hAnsi="宋体"/>
                <w:color w:val="000000"/>
                <w:sz w:val="21"/>
                <w:szCs w:val="21"/>
              </w:rPr>
              <w:t>温度</w:t>
            </w:r>
          </w:p>
        </w:tc>
        <w:tc>
          <w:tcPr>
            <w:tcW w:w="7760" w:type="dxa"/>
            <w:vAlign w:val="center"/>
          </w:tcPr>
          <w:p w:rsidR="00956209" w:rsidRPr="00427A74" w:rsidRDefault="00956209" w:rsidP="00956209">
            <w:pPr>
              <w:pStyle w:val="aff6"/>
              <w:spacing w:line="300" w:lineRule="auto"/>
              <w:ind w:leftChars="22" w:left="46" w:firstLineChars="0" w:firstLine="0"/>
              <w:rPr>
                <w:rFonts w:ascii="Times New Roman" w:hAnsi="宋体"/>
                <w:color w:val="000000"/>
                <w:sz w:val="21"/>
                <w:szCs w:val="21"/>
              </w:rPr>
            </w:pPr>
            <w:r>
              <w:rPr>
                <w:rFonts w:ascii="Times New Roman" w:hAnsi="宋体" w:hint="eastAsia"/>
                <w:color w:val="000000"/>
                <w:sz w:val="21"/>
                <w:szCs w:val="21"/>
              </w:rPr>
              <w:t>各环境等级（见“湿度和水”）对应的额定工作范围</w:t>
            </w:r>
            <w:r w:rsidRPr="00E92226">
              <w:rPr>
                <w:rFonts w:ascii="Times New Roman" w:hAnsi="宋体"/>
                <w:color w:val="000000"/>
                <w:sz w:val="21"/>
                <w:szCs w:val="21"/>
              </w:rPr>
              <w:t>：</w:t>
            </w:r>
          </w:p>
          <w:p w:rsidR="00956209" w:rsidRPr="008E7153" w:rsidRDefault="00956209" w:rsidP="00956209">
            <w:pPr>
              <w:pStyle w:val="aff6"/>
              <w:spacing w:line="300" w:lineRule="auto"/>
              <w:ind w:leftChars="22" w:left="46" w:firstLineChars="0" w:firstLine="0"/>
              <w:rPr>
                <w:rFonts w:ascii="Times New Roman"/>
                <w:color w:val="000000"/>
                <w:sz w:val="21"/>
                <w:szCs w:val="21"/>
              </w:rPr>
            </w:pPr>
            <w:r w:rsidRPr="008E7153">
              <w:rPr>
                <w:rFonts w:ascii="Times New Roman"/>
                <w:color w:val="000000"/>
                <w:sz w:val="21"/>
                <w:szCs w:val="21"/>
              </w:rPr>
              <w:t>H1</w:t>
            </w:r>
            <w:r w:rsidRPr="008E7153">
              <w:rPr>
                <w:rFonts w:ascii="Times New Roman"/>
                <w:color w:val="000000"/>
                <w:sz w:val="21"/>
                <w:szCs w:val="21"/>
              </w:rPr>
              <w:t>、</w:t>
            </w:r>
            <w:r w:rsidRPr="008E7153">
              <w:rPr>
                <w:rFonts w:ascii="Times New Roman"/>
                <w:color w:val="000000"/>
                <w:sz w:val="21"/>
                <w:szCs w:val="21"/>
              </w:rPr>
              <w:t>H2</w:t>
            </w:r>
            <w:r w:rsidRPr="008E7153">
              <w:rPr>
                <w:rFonts w:ascii="Times New Roman"/>
                <w:color w:val="000000"/>
                <w:sz w:val="21"/>
                <w:szCs w:val="21"/>
              </w:rPr>
              <w:t>：</w:t>
            </w:r>
            <w:r w:rsidRPr="008E7153">
              <w:rPr>
                <w:rFonts w:ascii="Times New Roman"/>
                <w:color w:val="000000"/>
                <w:sz w:val="21"/>
                <w:szCs w:val="21"/>
              </w:rPr>
              <w:t>-10</w:t>
            </w:r>
            <w:r w:rsidRPr="008E7153">
              <w:rPr>
                <w:rFonts w:asciiTheme="minorEastAsia" w:eastAsiaTheme="minorEastAsia" w:hAnsiTheme="minorEastAsia"/>
                <w:sz w:val="21"/>
                <w:szCs w:val="21"/>
              </w:rPr>
              <w:t>℃</w:t>
            </w:r>
            <w:r w:rsidRPr="008E7153">
              <w:rPr>
                <w:rFonts w:ascii="Times New Roman"/>
                <w:color w:val="000000"/>
                <w:sz w:val="21"/>
                <w:szCs w:val="21"/>
              </w:rPr>
              <w:t>~ +55</w:t>
            </w:r>
            <w:r w:rsidRPr="008E7153">
              <w:rPr>
                <w:rFonts w:ascii="Times New Roman" w:hAnsi="宋体"/>
                <w:color w:val="000000"/>
                <w:sz w:val="21"/>
                <w:szCs w:val="21"/>
              </w:rPr>
              <w:t>℃</w:t>
            </w:r>
          </w:p>
          <w:p w:rsidR="00956209" w:rsidRPr="008E7153" w:rsidRDefault="00956209" w:rsidP="00956209">
            <w:pPr>
              <w:pStyle w:val="aff6"/>
              <w:spacing w:line="300" w:lineRule="auto"/>
              <w:ind w:leftChars="22" w:left="46" w:firstLineChars="0" w:firstLine="0"/>
              <w:rPr>
                <w:rFonts w:ascii="Times New Roman"/>
                <w:color w:val="000000"/>
                <w:sz w:val="21"/>
                <w:szCs w:val="21"/>
              </w:rPr>
            </w:pPr>
            <w:r w:rsidRPr="008E7153">
              <w:rPr>
                <w:rFonts w:ascii="Times New Roman"/>
                <w:color w:val="000000"/>
                <w:sz w:val="21"/>
                <w:szCs w:val="21"/>
              </w:rPr>
              <w:t>H3</w:t>
            </w:r>
            <w:r w:rsidRPr="008E7153">
              <w:rPr>
                <w:rFonts w:ascii="Times New Roman"/>
                <w:color w:val="000000"/>
                <w:sz w:val="21"/>
                <w:szCs w:val="21"/>
              </w:rPr>
              <w:t>：</w:t>
            </w:r>
            <w:r w:rsidRPr="008E7153">
              <w:rPr>
                <w:rFonts w:ascii="Times New Roman"/>
                <w:color w:val="000000"/>
                <w:sz w:val="21"/>
                <w:szCs w:val="21"/>
              </w:rPr>
              <w:t>-25</w:t>
            </w:r>
            <w:r w:rsidRPr="008E7153">
              <w:rPr>
                <w:rFonts w:ascii="Times New Roman" w:hAnsi="宋体"/>
                <w:color w:val="000000"/>
                <w:sz w:val="21"/>
                <w:szCs w:val="21"/>
              </w:rPr>
              <w:t>℃</w:t>
            </w:r>
            <w:r w:rsidRPr="008E7153">
              <w:rPr>
                <w:rFonts w:ascii="Times New Roman"/>
                <w:color w:val="000000"/>
                <w:sz w:val="21"/>
                <w:szCs w:val="21"/>
              </w:rPr>
              <w:t>~ +55</w:t>
            </w:r>
            <w:r w:rsidRPr="008E7153">
              <w:rPr>
                <w:rFonts w:ascii="Times New Roman" w:hAnsi="宋体"/>
                <w:color w:val="000000"/>
                <w:sz w:val="21"/>
                <w:szCs w:val="21"/>
              </w:rPr>
              <w:t>℃</w:t>
            </w:r>
          </w:p>
          <w:p w:rsidR="00956209" w:rsidRPr="008E7153" w:rsidRDefault="00956209" w:rsidP="00956209">
            <w:pPr>
              <w:pStyle w:val="aff6"/>
              <w:spacing w:line="300" w:lineRule="auto"/>
              <w:ind w:leftChars="22" w:left="46" w:firstLineChars="0" w:firstLine="0"/>
              <w:rPr>
                <w:rFonts w:ascii="Times New Roman"/>
                <w:color w:val="000000"/>
                <w:sz w:val="21"/>
                <w:szCs w:val="21"/>
              </w:rPr>
            </w:pPr>
            <w:r w:rsidRPr="008E7153">
              <w:rPr>
                <w:rFonts w:ascii="Times New Roman"/>
                <w:color w:val="000000"/>
                <w:sz w:val="21"/>
                <w:szCs w:val="21"/>
              </w:rPr>
              <w:t>制造商可指定不同于上述的温度范围，此时应在铭牌上标识。</w:t>
            </w:r>
          </w:p>
          <w:p w:rsidR="00956209" w:rsidRPr="008E7153" w:rsidRDefault="00956209" w:rsidP="00956209">
            <w:pPr>
              <w:pStyle w:val="aff6"/>
              <w:spacing w:line="300" w:lineRule="auto"/>
              <w:ind w:leftChars="22" w:left="46" w:firstLineChars="0" w:firstLine="0"/>
              <w:rPr>
                <w:rFonts w:ascii="Times New Roman"/>
                <w:color w:val="000000"/>
                <w:sz w:val="21"/>
                <w:szCs w:val="21"/>
              </w:rPr>
            </w:pPr>
            <w:r w:rsidRPr="008E7153">
              <w:rPr>
                <w:rFonts w:ascii="Times New Roman"/>
                <w:color w:val="000000"/>
                <w:sz w:val="21"/>
                <w:szCs w:val="21"/>
              </w:rPr>
              <w:t>制造商应从以下值中指定低温限值：</w:t>
            </w:r>
          </w:p>
          <w:p w:rsidR="00956209" w:rsidRPr="008E7153" w:rsidRDefault="00956209" w:rsidP="00956209">
            <w:pPr>
              <w:pStyle w:val="aff6"/>
              <w:spacing w:line="300" w:lineRule="auto"/>
              <w:ind w:leftChars="22" w:left="46" w:firstLineChars="0" w:firstLine="0"/>
              <w:rPr>
                <w:rFonts w:ascii="Times New Roman"/>
                <w:color w:val="000000"/>
                <w:sz w:val="21"/>
                <w:szCs w:val="21"/>
              </w:rPr>
            </w:pPr>
            <w:r w:rsidRPr="008E7153">
              <w:rPr>
                <w:rFonts w:ascii="Times New Roman"/>
                <w:color w:val="000000"/>
                <w:sz w:val="21"/>
                <w:szCs w:val="21"/>
              </w:rPr>
              <w:t>–55</w:t>
            </w:r>
            <w:r w:rsidRPr="008E7153">
              <w:rPr>
                <w:rFonts w:ascii="Times New Roman" w:hAnsi="宋体"/>
                <w:color w:val="000000"/>
                <w:sz w:val="21"/>
                <w:szCs w:val="21"/>
              </w:rPr>
              <w:t>℃</w:t>
            </w:r>
            <w:r w:rsidRPr="008E7153">
              <w:rPr>
                <w:rFonts w:ascii="Times New Roman"/>
                <w:color w:val="000000"/>
                <w:sz w:val="21"/>
                <w:szCs w:val="21"/>
              </w:rPr>
              <w:t>、</w:t>
            </w:r>
            <w:r w:rsidRPr="008E7153">
              <w:rPr>
                <w:rFonts w:ascii="Times New Roman"/>
                <w:color w:val="000000"/>
                <w:sz w:val="21"/>
                <w:szCs w:val="21"/>
              </w:rPr>
              <w:t>–40</w:t>
            </w:r>
            <w:r w:rsidRPr="008E7153">
              <w:rPr>
                <w:rFonts w:ascii="Times New Roman" w:hAnsi="宋体"/>
                <w:color w:val="000000"/>
                <w:sz w:val="21"/>
                <w:szCs w:val="21"/>
              </w:rPr>
              <w:t>℃</w:t>
            </w:r>
            <w:r w:rsidRPr="008E7153">
              <w:rPr>
                <w:rFonts w:ascii="Times New Roman"/>
                <w:color w:val="000000"/>
                <w:sz w:val="21"/>
                <w:szCs w:val="21"/>
              </w:rPr>
              <w:t>、</w:t>
            </w:r>
            <w:r w:rsidRPr="008E7153">
              <w:rPr>
                <w:rFonts w:ascii="Times New Roman"/>
                <w:color w:val="000000"/>
                <w:sz w:val="21"/>
                <w:szCs w:val="21"/>
              </w:rPr>
              <w:t>–25</w:t>
            </w:r>
            <w:r w:rsidRPr="008E7153">
              <w:rPr>
                <w:rFonts w:ascii="Times New Roman" w:hAnsi="宋体"/>
                <w:color w:val="000000"/>
                <w:sz w:val="21"/>
                <w:szCs w:val="21"/>
              </w:rPr>
              <w:t>℃</w:t>
            </w:r>
            <w:r w:rsidRPr="008E7153">
              <w:rPr>
                <w:rFonts w:ascii="Times New Roman"/>
                <w:color w:val="000000"/>
                <w:sz w:val="21"/>
                <w:szCs w:val="21"/>
              </w:rPr>
              <w:t>、</w:t>
            </w:r>
            <w:r w:rsidRPr="008E7153">
              <w:rPr>
                <w:rFonts w:ascii="Times New Roman"/>
                <w:color w:val="000000"/>
                <w:sz w:val="21"/>
                <w:szCs w:val="21"/>
              </w:rPr>
              <w:t>–10</w:t>
            </w:r>
            <w:r w:rsidRPr="008E7153">
              <w:rPr>
                <w:rFonts w:ascii="Times New Roman" w:hAnsi="宋体"/>
                <w:color w:val="000000"/>
                <w:sz w:val="21"/>
                <w:szCs w:val="21"/>
              </w:rPr>
              <w:t>℃</w:t>
            </w:r>
            <w:r w:rsidRPr="008E7153">
              <w:rPr>
                <w:rFonts w:ascii="Times New Roman"/>
                <w:color w:val="000000"/>
                <w:sz w:val="21"/>
                <w:szCs w:val="21"/>
              </w:rPr>
              <w:t>、</w:t>
            </w:r>
            <w:r w:rsidRPr="008E7153">
              <w:rPr>
                <w:rFonts w:ascii="Times New Roman"/>
                <w:color w:val="000000"/>
                <w:sz w:val="21"/>
                <w:szCs w:val="21"/>
              </w:rPr>
              <w:t>+5</w:t>
            </w:r>
            <w:r w:rsidRPr="008E7153">
              <w:rPr>
                <w:rFonts w:ascii="Times New Roman" w:hAnsi="宋体"/>
                <w:color w:val="000000"/>
                <w:sz w:val="21"/>
                <w:szCs w:val="21"/>
              </w:rPr>
              <w:t>℃</w:t>
            </w:r>
            <w:r w:rsidRPr="008E7153">
              <w:rPr>
                <w:rFonts w:ascii="Times New Roman"/>
                <w:color w:val="000000"/>
                <w:sz w:val="21"/>
                <w:szCs w:val="21"/>
              </w:rPr>
              <w:t>。</w:t>
            </w:r>
          </w:p>
          <w:p w:rsidR="00956209" w:rsidRPr="008E7153" w:rsidRDefault="00956209" w:rsidP="00956209">
            <w:pPr>
              <w:pStyle w:val="aff6"/>
              <w:spacing w:line="300" w:lineRule="auto"/>
              <w:ind w:leftChars="22" w:left="46" w:firstLineChars="0" w:firstLine="0"/>
              <w:rPr>
                <w:rFonts w:ascii="Times New Roman"/>
                <w:color w:val="000000"/>
                <w:sz w:val="21"/>
                <w:szCs w:val="21"/>
              </w:rPr>
            </w:pPr>
            <w:r w:rsidRPr="008E7153">
              <w:rPr>
                <w:rFonts w:ascii="Times New Roman"/>
                <w:color w:val="000000"/>
                <w:sz w:val="21"/>
                <w:szCs w:val="21"/>
              </w:rPr>
              <w:t>制造商应从以下值中指定高温限值：</w:t>
            </w:r>
          </w:p>
          <w:p w:rsidR="005C2FB8" w:rsidRPr="00EF6BF2" w:rsidRDefault="00956209" w:rsidP="00956209">
            <w:pPr>
              <w:pStyle w:val="aff6"/>
              <w:spacing w:line="300" w:lineRule="auto"/>
              <w:ind w:leftChars="22" w:left="46" w:firstLineChars="0" w:firstLine="0"/>
              <w:rPr>
                <w:rFonts w:ascii="Times New Roman" w:hAnsi="宋体"/>
                <w:color w:val="000000"/>
                <w:sz w:val="21"/>
                <w:szCs w:val="21"/>
              </w:rPr>
            </w:pPr>
            <w:r w:rsidRPr="008E7153">
              <w:rPr>
                <w:rFonts w:ascii="Times New Roman"/>
                <w:color w:val="000000"/>
                <w:sz w:val="21"/>
                <w:szCs w:val="21"/>
              </w:rPr>
              <w:t>+30</w:t>
            </w:r>
            <w:r w:rsidRPr="008E7153">
              <w:rPr>
                <w:rFonts w:ascii="Times New Roman" w:hAnsi="宋体"/>
                <w:color w:val="000000"/>
                <w:sz w:val="21"/>
                <w:szCs w:val="21"/>
              </w:rPr>
              <w:t>℃</w:t>
            </w:r>
            <w:r w:rsidRPr="008E7153">
              <w:rPr>
                <w:rFonts w:ascii="Times New Roman"/>
                <w:color w:val="000000"/>
                <w:sz w:val="21"/>
                <w:szCs w:val="21"/>
              </w:rPr>
              <w:t>、</w:t>
            </w:r>
            <w:r w:rsidRPr="008E7153">
              <w:rPr>
                <w:rFonts w:ascii="Times New Roman"/>
                <w:color w:val="000000"/>
                <w:sz w:val="21"/>
                <w:szCs w:val="21"/>
              </w:rPr>
              <w:t>+40</w:t>
            </w:r>
            <w:r w:rsidRPr="008E7153">
              <w:rPr>
                <w:rFonts w:ascii="Times New Roman" w:hAnsi="宋体"/>
                <w:color w:val="000000"/>
                <w:sz w:val="21"/>
                <w:szCs w:val="21"/>
              </w:rPr>
              <w:t>℃</w:t>
            </w:r>
            <w:r w:rsidRPr="008E7153">
              <w:rPr>
                <w:rFonts w:ascii="Times New Roman"/>
                <w:color w:val="000000"/>
                <w:sz w:val="21"/>
                <w:szCs w:val="21"/>
              </w:rPr>
              <w:t>、</w:t>
            </w:r>
            <w:r w:rsidRPr="008E7153">
              <w:rPr>
                <w:rFonts w:ascii="Times New Roman"/>
                <w:color w:val="000000"/>
                <w:sz w:val="21"/>
                <w:szCs w:val="21"/>
              </w:rPr>
              <w:t>+55</w:t>
            </w:r>
            <w:r w:rsidRPr="008E7153">
              <w:rPr>
                <w:rFonts w:ascii="Times New Roman" w:hAnsi="宋体"/>
                <w:color w:val="000000"/>
                <w:sz w:val="21"/>
                <w:szCs w:val="21"/>
              </w:rPr>
              <w:t>℃</w:t>
            </w:r>
            <w:r w:rsidRPr="008E7153">
              <w:rPr>
                <w:rFonts w:ascii="Times New Roman"/>
                <w:color w:val="000000"/>
                <w:sz w:val="21"/>
                <w:szCs w:val="21"/>
              </w:rPr>
              <w:t>、</w:t>
            </w:r>
            <w:r w:rsidRPr="008E7153">
              <w:rPr>
                <w:rFonts w:ascii="Times New Roman"/>
                <w:color w:val="000000"/>
                <w:sz w:val="21"/>
                <w:szCs w:val="21"/>
              </w:rPr>
              <w:t>+70</w:t>
            </w:r>
            <w:r w:rsidRPr="008E7153">
              <w:rPr>
                <w:rFonts w:ascii="Times New Roman" w:hAnsi="宋体"/>
                <w:color w:val="000000"/>
                <w:sz w:val="21"/>
                <w:szCs w:val="21"/>
              </w:rPr>
              <w:t>℃</w:t>
            </w:r>
            <w:r w:rsidRPr="008E7153">
              <w:rPr>
                <w:rFonts w:ascii="Times New Roman"/>
                <w:color w:val="000000"/>
                <w:sz w:val="21"/>
                <w:szCs w:val="21"/>
              </w:rPr>
              <w:t>。</w:t>
            </w:r>
          </w:p>
        </w:tc>
      </w:tr>
      <w:tr w:rsidR="005C2FB8" w:rsidRPr="00E92226" w:rsidTr="00312BA9">
        <w:tc>
          <w:tcPr>
            <w:tcW w:w="2093" w:type="dxa"/>
            <w:vAlign w:val="center"/>
          </w:tcPr>
          <w:p w:rsidR="005C2FB8" w:rsidRPr="00E92226" w:rsidRDefault="005C2FB8" w:rsidP="00754EAD">
            <w:pPr>
              <w:pStyle w:val="aff6"/>
              <w:spacing w:line="300" w:lineRule="auto"/>
              <w:ind w:firstLineChars="0" w:firstLine="0"/>
              <w:rPr>
                <w:color w:val="000000"/>
                <w:szCs w:val="21"/>
              </w:rPr>
            </w:pPr>
            <w:r w:rsidRPr="00F5155D">
              <w:rPr>
                <w:rFonts w:ascii="Times New Roman" w:hAnsi="宋体"/>
                <w:color w:val="000000"/>
                <w:sz w:val="21"/>
                <w:szCs w:val="21"/>
              </w:rPr>
              <w:t>湿度和水</w:t>
            </w:r>
            <w:r w:rsidRPr="00F5155D">
              <w:rPr>
                <w:rFonts w:ascii="Times New Roman" w:hAnsi="宋体"/>
                <w:color w:val="000000"/>
                <w:sz w:val="21"/>
                <w:szCs w:val="21"/>
              </w:rPr>
              <w:t xml:space="preserve"> </w:t>
            </w:r>
          </w:p>
        </w:tc>
        <w:tc>
          <w:tcPr>
            <w:tcW w:w="7760" w:type="dxa"/>
            <w:vAlign w:val="center"/>
          </w:tcPr>
          <w:p w:rsidR="00956209" w:rsidRPr="00427A74" w:rsidRDefault="00956209" w:rsidP="00956209">
            <w:pPr>
              <w:pStyle w:val="aff6"/>
              <w:spacing w:line="300" w:lineRule="auto"/>
              <w:ind w:leftChars="22" w:left="46" w:firstLineChars="0" w:firstLine="0"/>
              <w:rPr>
                <w:rFonts w:ascii="Times New Roman" w:hAnsi="宋体"/>
                <w:color w:val="000000"/>
                <w:sz w:val="21"/>
                <w:szCs w:val="21"/>
              </w:rPr>
            </w:pPr>
            <w:r w:rsidRPr="00E92226">
              <w:rPr>
                <w:rFonts w:ascii="Times New Roman" w:hAnsi="宋体"/>
                <w:color w:val="000000"/>
                <w:sz w:val="21"/>
                <w:szCs w:val="21"/>
              </w:rPr>
              <w:t>制造商应指定</w:t>
            </w:r>
            <w:r>
              <w:rPr>
                <w:rFonts w:ascii="Times New Roman" w:hAnsi="宋体" w:hint="eastAsia"/>
                <w:color w:val="000000"/>
                <w:sz w:val="21"/>
                <w:szCs w:val="21"/>
              </w:rPr>
              <w:t>仪表</w:t>
            </w:r>
            <w:r w:rsidRPr="00E92226">
              <w:rPr>
                <w:rFonts w:ascii="Times New Roman" w:hAnsi="宋体"/>
                <w:color w:val="000000"/>
                <w:sz w:val="21"/>
                <w:szCs w:val="21"/>
              </w:rPr>
              <w:t>适用的环境等级：</w:t>
            </w:r>
          </w:p>
          <w:p w:rsidR="00956209" w:rsidRPr="003F5410" w:rsidRDefault="00956209" w:rsidP="00956209">
            <w:pPr>
              <w:pStyle w:val="aff6"/>
              <w:spacing w:line="300" w:lineRule="auto"/>
              <w:ind w:leftChars="22" w:left="46" w:firstLineChars="0" w:firstLine="0"/>
              <w:rPr>
                <w:rFonts w:ascii="Times New Roman" w:hAnsi="宋体"/>
                <w:sz w:val="21"/>
                <w:szCs w:val="21"/>
              </w:rPr>
            </w:pPr>
            <w:r w:rsidRPr="003F5410">
              <w:rPr>
                <w:rFonts w:ascii="Times New Roman" w:hAnsi="宋体"/>
                <w:sz w:val="21"/>
                <w:szCs w:val="21"/>
              </w:rPr>
              <w:t>H1</w:t>
            </w:r>
            <w:r w:rsidRPr="003F5410">
              <w:rPr>
                <w:rFonts w:ascii="Times New Roman" w:hAnsi="宋体"/>
                <w:sz w:val="21"/>
                <w:szCs w:val="21"/>
              </w:rPr>
              <w:t>：</w:t>
            </w:r>
            <w:r w:rsidRPr="003F5410">
              <w:rPr>
                <w:rFonts w:ascii="Times New Roman" w:hAnsi="宋体" w:hint="eastAsia"/>
                <w:sz w:val="21"/>
                <w:szCs w:val="21"/>
              </w:rPr>
              <w:t>仪表不经受凝露、积水或结冰的封闭场所</w:t>
            </w:r>
            <w:r w:rsidRPr="003F5410">
              <w:rPr>
                <w:rFonts w:ascii="Times New Roman" w:hAnsi="宋体"/>
                <w:sz w:val="21"/>
                <w:szCs w:val="21"/>
              </w:rPr>
              <w:t>；</w:t>
            </w:r>
          </w:p>
          <w:p w:rsidR="00956209" w:rsidRPr="003F5410" w:rsidRDefault="00956209" w:rsidP="00956209">
            <w:pPr>
              <w:pStyle w:val="aff6"/>
              <w:spacing w:line="300" w:lineRule="auto"/>
              <w:ind w:leftChars="22" w:left="46" w:firstLineChars="0" w:firstLine="0"/>
              <w:rPr>
                <w:rFonts w:ascii="Times New Roman" w:hAnsi="宋体"/>
                <w:sz w:val="21"/>
                <w:szCs w:val="21"/>
              </w:rPr>
            </w:pPr>
            <w:r w:rsidRPr="003F5410">
              <w:rPr>
                <w:rFonts w:ascii="Times New Roman" w:hAnsi="宋体"/>
                <w:sz w:val="21"/>
                <w:szCs w:val="21"/>
              </w:rPr>
              <w:t>H2</w:t>
            </w:r>
            <w:r w:rsidRPr="003F5410">
              <w:rPr>
                <w:rFonts w:ascii="Times New Roman" w:hAnsi="宋体"/>
                <w:sz w:val="21"/>
                <w:szCs w:val="21"/>
              </w:rPr>
              <w:t>：</w:t>
            </w:r>
            <w:r w:rsidRPr="003F5410">
              <w:rPr>
                <w:rFonts w:ascii="Times New Roman" w:hAnsi="宋体" w:hint="eastAsia"/>
                <w:sz w:val="21"/>
                <w:szCs w:val="21"/>
              </w:rPr>
              <w:t>仪表可能经受凝露、水（降雨除外）和结冰的封闭场所</w:t>
            </w:r>
            <w:r w:rsidRPr="003F5410">
              <w:rPr>
                <w:rFonts w:ascii="Times New Roman" w:hAnsi="宋体"/>
                <w:sz w:val="21"/>
                <w:szCs w:val="21"/>
              </w:rPr>
              <w:t>；</w:t>
            </w:r>
          </w:p>
          <w:p w:rsidR="005C2FB8" w:rsidRPr="00427A74" w:rsidRDefault="00956209" w:rsidP="00956209">
            <w:pPr>
              <w:pStyle w:val="aff6"/>
              <w:spacing w:line="300" w:lineRule="auto"/>
              <w:ind w:leftChars="22" w:left="46" w:firstLineChars="0" w:firstLine="0"/>
              <w:rPr>
                <w:rFonts w:ascii="Times New Roman" w:hAnsi="宋体"/>
                <w:color w:val="000000"/>
                <w:sz w:val="21"/>
                <w:szCs w:val="21"/>
              </w:rPr>
            </w:pPr>
            <w:r w:rsidRPr="00427A74">
              <w:rPr>
                <w:rFonts w:ascii="Times New Roman" w:hAnsi="宋体"/>
                <w:color w:val="000000"/>
                <w:sz w:val="21"/>
                <w:szCs w:val="21"/>
              </w:rPr>
              <w:t>H3</w:t>
            </w:r>
            <w:r>
              <w:rPr>
                <w:rFonts w:ascii="Times New Roman" w:hAnsi="宋体"/>
                <w:color w:val="000000"/>
                <w:sz w:val="21"/>
                <w:szCs w:val="21"/>
              </w:rPr>
              <w:t>：</w:t>
            </w:r>
            <w:r w:rsidRPr="00E92226">
              <w:rPr>
                <w:rFonts w:ascii="Times New Roman" w:hAnsi="宋体"/>
                <w:color w:val="000000"/>
                <w:sz w:val="21"/>
                <w:szCs w:val="21"/>
              </w:rPr>
              <w:t>具有平均气候条件的开放环境。</w:t>
            </w:r>
          </w:p>
        </w:tc>
      </w:tr>
      <w:tr w:rsidR="005C2FB8" w:rsidRPr="00E92226" w:rsidTr="00312BA9">
        <w:tc>
          <w:tcPr>
            <w:tcW w:w="2093" w:type="dxa"/>
            <w:vAlign w:val="center"/>
          </w:tcPr>
          <w:p w:rsidR="005C2FB8" w:rsidRPr="00E92226" w:rsidRDefault="005C2FB8" w:rsidP="00754EAD">
            <w:pPr>
              <w:pStyle w:val="aff6"/>
              <w:spacing w:line="300" w:lineRule="auto"/>
              <w:ind w:firstLineChars="0" w:firstLine="0"/>
              <w:rPr>
                <w:rFonts w:ascii="Times New Roman"/>
                <w:sz w:val="21"/>
                <w:szCs w:val="21"/>
              </w:rPr>
            </w:pPr>
            <w:r w:rsidRPr="00E92226">
              <w:rPr>
                <w:rFonts w:ascii="Times New Roman" w:hAnsi="宋体"/>
                <w:color w:val="000000"/>
                <w:sz w:val="21"/>
                <w:szCs w:val="21"/>
              </w:rPr>
              <w:t>连接方式</w:t>
            </w:r>
          </w:p>
        </w:tc>
        <w:tc>
          <w:tcPr>
            <w:tcW w:w="7760" w:type="dxa"/>
            <w:vAlign w:val="center"/>
          </w:tcPr>
          <w:p w:rsidR="00956209" w:rsidRPr="00427A74" w:rsidRDefault="00956209" w:rsidP="00956209">
            <w:pPr>
              <w:pStyle w:val="aff6"/>
              <w:spacing w:line="300" w:lineRule="auto"/>
              <w:ind w:leftChars="22" w:left="46" w:firstLineChars="0" w:firstLine="0"/>
              <w:rPr>
                <w:rFonts w:ascii="Times New Roman" w:hAnsi="宋体"/>
                <w:color w:val="000000"/>
                <w:sz w:val="21"/>
                <w:szCs w:val="21"/>
              </w:rPr>
            </w:pPr>
            <w:r w:rsidRPr="00E92226">
              <w:rPr>
                <w:rFonts w:ascii="Times New Roman" w:hAnsi="宋体"/>
                <w:color w:val="000000"/>
                <w:sz w:val="21"/>
                <w:szCs w:val="21"/>
              </w:rPr>
              <w:t>制造商应指定仪表是直接</w:t>
            </w:r>
            <w:r>
              <w:rPr>
                <w:rFonts w:ascii="Times New Roman" w:hAnsi="宋体" w:hint="eastAsia"/>
                <w:color w:val="000000"/>
                <w:sz w:val="21"/>
                <w:szCs w:val="21"/>
              </w:rPr>
              <w:t>接入，</w:t>
            </w:r>
            <w:r w:rsidRPr="00E92226">
              <w:rPr>
                <w:rFonts w:ascii="Times New Roman" w:hAnsi="宋体"/>
                <w:color w:val="000000"/>
                <w:sz w:val="21"/>
                <w:szCs w:val="21"/>
              </w:rPr>
              <w:t>经电流互感器</w:t>
            </w:r>
            <w:r>
              <w:rPr>
                <w:rFonts w:ascii="Times New Roman" w:hAnsi="宋体" w:hint="eastAsia"/>
                <w:color w:val="000000"/>
                <w:sz w:val="21"/>
                <w:szCs w:val="21"/>
              </w:rPr>
              <w:t>接入</w:t>
            </w:r>
            <w:r w:rsidRPr="00E92226">
              <w:rPr>
                <w:rFonts w:ascii="Times New Roman" w:hAnsi="宋体"/>
                <w:color w:val="000000"/>
                <w:sz w:val="21"/>
                <w:szCs w:val="21"/>
              </w:rPr>
              <w:t>还是经电压</w:t>
            </w:r>
            <w:r>
              <w:rPr>
                <w:rFonts w:ascii="Times New Roman" w:hAnsi="宋体" w:hint="eastAsia"/>
                <w:color w:val="000000"/>
                <w:sz w:val="21"/>
                <w:szCs w:val="21"/>
              </w:rPr>
              <w:t>和</w:t>
            </w:r>
            <w:r w:rsidRPr="00E92226">
              <w:rPr>
                <w:rFonts w:ascii="Times New Roman" w:hAnsi="宋体"/>
                <w:color w:val="000000"/>
                <w:sz w:val="21"/>
                <w:szCs w:val="21"/>
              </w:rPr>
              <w:t>电流互感器</w:t>
            </w:r>
            <w:r>
              <w:rPr>
                <w:rFonts w:ascii="Times New Roman" w:hAnsi="宋体" w:hint="eastAsia"/>
                <w:color w:val="000000"/>
                <w:sz w:val="21"/>
                <w:szCs w:val="21"/>
              </w:rPr>
              <w:t>接入</w:t>
            </w:r>
            <w:r w:rsidRPr="00E92226">
              <w:rPr>
                <w:rFonts w:ascii="Times New Roman" w:hAnsi="宋体"/>
                <w:color w:val="000000"/>
                <w:sz w:val="21"/>
                <w:szCs w:val="21"/>
              </w:rPr>
              <w:t>。</w:t>
            </w:r>
          </w:p>
          <w:p w:rsidR="00956209" w:rsidRPr="00427A74" w:rsidRDefault="00956209" w:rsidP="00956209">
            <w:pPr>
              <w:pStyle w:val="aff6"/>
              <w:spacing w:line="300" w:lineRule="auto"/>
              <w:ind w:leftChars="22" w:left="46" w:firstLineChars="0" w:firstLine="0"/>
              <w:rPr>
                <w:rFonts w:ascii="Times New Roman" w:hAnsi="宋体"/>
                <w:color w:val="000000"/>
                <w:sz w:val="21"/>
                <w:szCs w:val="21"/>
              </w:rPr>
            </w:pPr>
            <w:r w:rsidRPr="00E92226">
              <w:rPr>
                <w:rFonts w:ascii="Times New Roman" w:hAnsi="宋体"/>
                <w:color w:val="000000"/>
                <w:sz w:val="21"/>
                <w:szCs w:val="21"/>
              </w:rPr>
              <w:t>制造商应指定</w:t>
            </w:r>
            <w:r>
              <w:rPr>
                <w:rFonts w:ascii="Times New Roman" w:hAnsi="宋体" w:hint="eastAsia"/>
                <w:color w:val="000000"/>
                <w:sz w:val="21"/>
                <w:szCs w:val="21"/>
              </w:rPr>
              <w:t>仪表的使用类型（</w:t>
            </w:r>
            <w:r w:rsidRPr="00E92226">
              <w:rPr>
                <w:rFonts w:ascii="Times New Roman" w:hAnsi="宋体"/>
                <w:color w:val="000000"/>
                <w:sz w:val="21"/>
                <w:szCs w:val="21"/>
              </w:rPr>
              <w:t>测量</w:t>
            </w:r>
            <w:r>
              <w:rPr>
                <w:rFonts w:ascii="Times New Roman" w:hAnsi="宋体" w:hint="eastAsia"/>
                <w:color w:val="000000"/>
                <w:sz w:val="21"/>
                <w:szCs w:val="21"/>
              </w:rPr>
              <w:t>单元</w:t>
            </w:r>
            <w:r w:rsidRPr="00E92226">
              <w:rPr>
                <w:rFonts w:ascii="Times New Roman" w:hAnsi="宋体"/>
                <w:color w:val="000000"/>
                <w:sz w:val="21"/>
                <w:szCs w:val="21"/>
              </w:rPr>
              <w:t>数</w:t>
            </w:r>
            <w:r w:rsidRPr="00420BF8">
              <w:rPr>
                <w:rFonts w:ascii="Times New Roman" w:hAnsi="宋体" w:hint="eastAsia"/>
                <w:color w:val="000000"/>
                <w:sz w:val="21"/>
                <w:szCs w:val="21"/>
              </w:rPr>
              <w:t>以及</w:t>
            </w:r>
            <w:r w:rsidRPr="00E92226">
              <w:rPr>
                <w:rFonts w:ascii="Times New Roman" w:hAnsi="宋体"/>
                <w:color w:val="000000"/>
                <w:sz w:val="21"/>
                <w:szCs w:val="21"/>
              </w:rPr>
              <w:t>仪表</w:t>
            </w:r>
            <w:r w:rsidRPr="00420BF8">
              <w:rPr>
                <w:rFonts w:ascii="Times New Roman" w:hAnsi="宋体" w:hint="eastAsia"/>
                <w:color w:val="000000"/>
                <w:sz w:val="21"/>
                <w:szCs w:val="21"/>
              </w:rPr>
              <w:t>所适用</w:t>
            </w:r>
            <w:r w:rsidRPr="00E92226">
              <w:rPr>
                <w:rFonts w:ascii="Times New Roman" w:hAnsi="宋体"/>
                <w:color w:val="000000"/>
                <w:sz w:val="21"/>
                <w:szCs w:val="21"/>
              </w:rPr>
              <w:t>的电力系统</w:t>
            </w:r>
            <w:r>
              <w:rPr>
                <w:rFonts w:ascii="Times New Roman" w:hAnsi="宋体" w:hint="eastAsia"/>
                <w:color w:val="000000"/>
                <w:sz w:val="21"/>
                <w:szCs w:val="21"/>
              </w:rPr>
              <w:t>相线）</w:t>
            </w:r>
            <w:r w:rsidRPr="00E92226">
              <w:rPr>
                <w:rFonts w:ascii="Times New Roman" w:hAnsi="宋体"/>
                <w:color w:val="000000"/>
                <w:sz w:val="21"/>
                <w:szCs w:val="21"/>
              </w:rPr>
              <w:t>。</w:t>
            </w:r>
            <w:r>
              <w:rPr>
                <w:rFonts w:ascii="Times New Roman" w:hAnsi="宋体" w:hint="eastAsia"/>
                <w:color w:val="000000"/>
                <w:sz w:val="21"/>
                <w:szCs w:val="21"/>
              </w:rPr>
              <w:t>使用类型</w:t>
            </w:r>
            <w:r w:rsidRPr="00E92226">
              <w:rPr>
                <w:rFonts w:ascii="Times New Roman" w:hAnsi="宋体"/>
                <w:color w:val="000000"/>
                <w:sz w:val="21"/>
                <w:szCs w:val="21"/>
              </w:rPr>
              <w:t>可以是</w:t>
            </w:r>
            <w:r>
              <w:rPr>
                <w:rFonts w:ascii="Times New Roman" w:hAnsi="宋体" w:hint="eastAsia"/>
                <w:color w:val="000000"/>
                <w:sz w:val="21"/>
                <w:szCs w:val="21"/>
              </w:rPr>
              <w:t>（但不限于）</w:t>
            </w:r>
            <w:r>
              <w:rPr>
                <w:rFonts w:ascii="Times New Roman" w:hAnsi="宋体"/>
                <w:color w:val="000000"/>
                <w:sz w:val="21"/>
                <w:szCs w:val="21"/>
              </w:rPr>
              <w:t>以下的一种或几种</w:t>
            </w:r>
            <w:r w:rsidRPr="00E92226">
              <w:rPr>
                <w:rFonts w:ascii="Times New Roman" w:hAnsi="宋体"/>
                <w:color w:val="00000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27"/>
            </w:tblGrid>
            <w:tr w:rsidR="005C2FB8" w:rsidRPr="00E92226" w:rsidTr="00F7477F">
              <w:trPr>
                <w:trHeight w:val="377"/>
              </w:trPr>
              <w:tc>
                <w:tcPr>
                  <w:tcW w:w="6427" w:type="dxa"/>
                </w:tcPr>
                <w:p w:rsidR="005C2FB8" w:rsidRPr="00E92226" w:rsidRDefault="005C2FB8" w:rsidP="00754EAD">
                  <w:pPr>
                    <w:pStyle w:val="aff6"/>
                    <w:widowControl w:val="0"/>
                    <w:spacing w:line="300" w:lineRule="auto"/>
                    <w:ind w:firstLineChars="0" w:firstLine="0"/>
                    <w:jc w:val="center"/>
                    <w:rPr>
                      <w:rFonts w:ascii="Times New Roman"/>
                      <w:color w:val="000000"/>
                      <w:sz w:val="21"/>
                      <w:szCs w:val="21"/>
                    </w:rPr>
                  </w:pPr>
                  <w:r w:rsidRPr="00E92226">
                    <w:rPr>
                      <w:rFonts w:ascii="Times New Roman" w:hAnsi="宋体"/>
                      <w:color w:val="000000"/>
                      <w:sz w:val="21"/>
                      <w:szCs w:val="21"/>
                    </w:rPr>
                    <w:t>描述</w:t>
                  </w:r>
                </w:p>
              </w:tc>
            </w:tr>
            <w:tr w:rsidR="005C2FB8" w:rsidRPr="00E92226" w:rsidTr="00F7477F">
              <w:tc>
                <w:tcPr>
                  <w:tcW w:w="6427" w:type="dxa"/>
                </w:tcPr>
                <w:p w:rsidR="005C2FB8" w:rsidRPr="00E92226" w:rsidRDefault="005C2FB8" w:rsidP="00754EAD">
                  <w:pPr>
                    <w:pStyle w:val="aff6"/>
                    <w:widowControl w:val="0"/>
                    <w:spacing w:line="300" w:lineRule="auto"/>
                    <w:ind w:firstLineChars="0" w:firstLine="0"/>
                    <w:rPr>
                      <w:rFonts w:ascii="Times New Roman"/>
                      <w:color w:val="000000"/>
                      <w:sz w:val="21"/>
                      <w:szCs w:val="21"/>
                    </w:rPr>
                  </w:pPr>
                  <w:r w:rsidRPr="00E92226">
                    <w:rPr>
                      <w:rFonts w:ascii="Times New Roman" w:hAnsi="宋体"/>
                      <w:color w:val="000000"/>
                      <w:sz w:val="21"/>
                      <w:szCs w:val="21"/>
                    </w:rPr>
                    <w:t>单相两线，</w:t>
                  </w:r>
                  <w:r w:rsidRPr="00E92226">
                    <w:rPr>
                      <w:rFonts w:ascii="Times New Roman"/>
                      <w:color w:val="000000"/>
                      <w:sz w:val="21"/>
                      <w:szCs w:val="21"/>
                    </w:rPr>
                    <w:t xml:space="preserve"> 1</w:t>
                  </w:r>
                  <w:r>
                    <w:rPr>
                      <w:rFonts w:ascii="Times New Roman" w:hAnsi="宋体" w:hint="eastAsia"/>
                      <w:color w:val="000000"/>
                      <w:sz w:val="21"/>
                      <w:szCs w:val="21"/>
                    </w:rPr>
                    <w:t>测量单元</w:t>
                  </w:r>
                </w:p>
              </w:tc>
            </w:tr>
            <w:tr w:rsidR="005C2FB8" w:rsidRPr="00E92226" w:rsidTr="00F7477F">
              <w:tc>
                <w:tcPr>
                  <w:tcW w:w="6427" w:type="dxa"/>
                </w:tcPr>
                <w:p w:rsidR="005C2FB8" w:rsidRPr="00E92226" w:rsidRDefault="005C2FB8" w:rsidP="00754EAD">
                  <w:pPr>
                    <w:pStyle w:val="aff6"/>
                    <w:widowControl w:val="0"/>
                    <w:spacing w:line="300" w:lineRule="auto"/>
                    <w:ind w:firstLineChars="0" w:firstLine="0"/>
                    <w:rPr>
                      <w:rFonts w:ascii="Times New Roman"/>
                      <w:color w:val="000000"/>
                      <w:sz w:val="21"/>
                      <w:szCs w:val="21"/>
                    </w:rPr>
                  </w:pPr>
                  <w:r w:rsidRPr="00E92226">
                    <w:rPr>
                      <w:rFonts w:ascii="Times New Roman" w:hAnsi="宋体"/>
                      <w:color w:val="000000"/>
                      <w:sz w:val="21"/>
                      <w:szCs w:val="21"/>
                    </w:rPr>
                    <w:t>单相三线，</w:t>
                  </w:r>
                  <w:r w:rsidRPr="00E92226">
                    <w:rPr>
                      <w:rFonts w:ascii="Times New Roman"/>
                      <w:color w:val="000000"/>
                      <w:sz w:val="21"/>
                      <w:szCs w:val="21"/>
                    </w:rPr>
                    <w:t xml:space="preserve"> 1</w:t>
                  </w:r>
                  <w:r>
                    <w:rPr>
                      <w:rFonts w:ascii="Times New Roman" w:hAnsi="宋体" w:hint="eastAsia"/>
                      <w:color w:val="000000"/>
                      <w:sz w:val="21"/>
                      <w:szCs w:val="21"/>
                    </w:rPr>
                    <w:t>测量单元</w:t>
                  </w:r>
                  <w:r w:rsidRPr="00E92226">
                    <w:rPr>
                      <w:rFonts w:ascii="Times New Roman" w:hAnsi="宋体"/>
                      <w:color w:val="000000"/>
                      <w:sz w:val="21"/>
                      <w:szCs w:val="21"/>
                    </w:rPr>
                    <w:t>（仅适用于平衡和对称的电压）</w:t>
                  </w:r>
                </w:p>
              </w:tc>
            </w:tr>
            <w:tr w:rsidR="005C2FB8" w:rsidRPr="00E92226" w:rsidTr="00F7477F">
              <w:tc>
                <w:tcPr>
                  <w:tcW w:w="6427" w:type="dxa"/>
                </w:tcPr>
                <w:p w:rsidR="005C2FB8" w:rsidRPr="00E92226" w:rsidRDefault="005C2FB8" w:rsidP="00754EAD">
                  <w:pPr>
                    <w:pStyle w:val="aff6"/>
                    <w:widowControl w:val="0"/>
                    <w:spacing w:line="300" w:lineRule="auto"/>
                    <w:ind w:firstLineChars="0" w:firstLine="0"/>
                    <w:rPr>
                      <w:rFonts w:ascii="Times New Roman"/>
                      <w:color w:val="000000"/>
                      <w:sz w:val="21"/>
                      <w:szCs w:val="21"/>
                    </w:rPr>
                  </w:pPr>
                  <w:r w:rsidRPr="00E92226">
                    <w:rPr>
                      <w:rFonts w:ascii="Times New Roman" w:hAnsi="宋体"/>
                      <w:color w:val="000000"/>
                      <w:sz w:val="21"/>
                      <w:szCs w:val="21"/>
                    </w:rPr>
                    <w:t>单相三线，</w:t>
                  </w:r>
                  <w:r w:rsidRPr="00E92226">
                    <w:rPr>
                      <w:rFonts w:ascii="Times New Roman"/>
                      <w:color w:val="000000"/>
                      <w:sz w:val="21"/>
                      <w:szCs w:val="21"/>
                    </w:rPr>
                    <w:t xml:space="preserve"> 2</w:t>
                  </w:r>
                  <w:r>
                    <w:rPr>
                      <w:rFonts w:ascii="Times New Roman" w:hAnsi="宋体" w:hint="eastAsia"/>
                      <w:color w:val="000000"/>
                      <w:sz w:val="21"/>
                      <w:szCs w:val="21"/>
                    </w:rPr>
                    <w:t>测量单元</w:t>
                  </w:r>
                </w:p>
              </w:tc>
            </w:tr>
            <w:tr w:rsidR="005C2FB8" w:rsidRPr="00E92226" w:rsidTr="00F7477F">
              <w:tc>
                <w:tcPr>
                  <w:tcW w:w="6427" w:type="dxa"/>
                </w:tcPr>
                <w:p w:rsidR="005C2FB8" w:rsidRPr="00E92226" w:rsidRDefault="005C2FB8" w:rsidP="00754EAD">
                  <w:pPr>
                    <w:pStyle w:val="aff6"/>
                    <w:widowControl w:val="0"/>
                    <w:spacing w:line="300" w:lineRule="auto"/>
                    <w:ind w:firstLineChars="0" w:firstLine="0"/>
                    <w:rPr>
                      <w:rFonts w:ascii="Times New Roman"/>
                      <w:i/>
                      <w:iCs/>
                      <w:color w:val="000000"/>
                      <w:sz w:val="21"/>
                      <w:szCs w:val="21"/>
                    </w:rPr>
                  </w:pPr>
                  <w:r w:rsidRPr="00E92226">
                    <w:rPr>
                      <w:rFonts w:ascii="Times New Roman" w:hAnsi="宋体"/>
                      <w:color w:val="000000"/>
                      <w:sz w:val="21"/>
                      <w:szCs w:val="21"/>
                    </w:rPr>
                    <w:t>三相四线，</w:t>
                  </w:r>
                  <w:r w:rsidRPr="00E92226">
                    <w:rPr>
                      <w:rFonts w:ascii="Times New Roman"/>
                      <w:color w:val="000000"/>
                      <w:sz w:val="21"/>
                      <w:szCs w:val="21"/>
                    </w:rPr>
                    <w:t xml:space="preserve"> 3</w:t>
                  </w:r>
                  <w:r>
                    <w:rPr>
                      <w:rFonts w:ascii="Times New Roman" w:hAnsi="宋体" w:hint="eastAsia"/>
                      <w:color w:val="000000"/>
                      <w:sz w:val="21"/>
                      <w:szCs w:val="21"/>
                    </w:rPr>
                    <w:t>测量单元</w:t>
                  </w:r>
                </w:p>
              </w:tc>
            </w:tr>
            <w:tr w:rsidR="005C2FB8" w:rsidRPr="00E92226" w:rsidTr="00F7477F">
              <w:tc>
                <w:tcPr>
                  <w:tcW w:w="6427" w:type="dxa"/>
                </w:tcPr>
                <w:p w:rsidR="005C2FB8" w:rsidRPr="00E92226" w:rsidRDefault="005C2FB8" w:rsidP="00754EAD">
                  <w:pPr>
                    <w:pStyle w:val="aff6"/>
                    <w:widowControl w:val="0"/>
                    <w:spacing w:line="300" w:lineRule="auto"/>
                    <w:ind w:firstLineChars="0" w:firstLine="0"/>
                    <w:rPr>
                      <w:rFonts w:ascii="Times New Roman"/>
                      <w:i/>
                      <w:iCs/>
                      <w:color w:val="000000"/>
                      <w:sz w:val="21"/>
                      <w:szCs w:val="21"/>
                    </w:rPr>
                  </w:pPr>
                  <w:r w:rsidRPr="00E92226">
                    <w:rPr>
                      <w:rFonts w:ascii="Times New Roman" w:hAnsi="宋体"/>
                      <w:color w:val="000000"/>
                      <w:sz w:val="21"/>
                      <w:szCs w:val="21"/>
                    </w:rPr>
                    <w:t>三相三线，</w:t>
                  </w:r>
                  <w:r w:rsidRPr="00E92226">
                    <w:rPr>
                      <w:rFonts w:ascii="Times New Roman"/>
                      <w:color w:val="000000"/>
                      <w:sz w:val="21"/>
                      <w:szCs w:val="21"/>
                    </w:rPr>
                    <w:t xml:space="preserve"> 2</w:t>
                  </w:r>
                  <w:r>
                    <w:rPr>
                      <w:rFonts w:ascii="Times New Roman" w:hAnsi="宋体" w:hint="eastAsia"/>
                      <w:color w:val="000000"/>
                      <w:sz w:val="21"/>
                      <w:szCs w:val="21"/>
                    </w:rPr>
                    <w:t>测量单元</w:t>
                  </w:r>
                  <w:r>
                    <w:rPr>
                      <w:rFonts w:ascii="Times New Roman" w:hAnsi="宋体"/>
                      <w:color w:val="000000"/>
                      <w:sz w:val="21"/>
                      <w:szCs w:val="21"/>
                    </w:rPr>
                    <w:t>（仅适用于</w:t>
                  </w:r>
                  <w:r>
                    <w:rPr>
                      <w:rFonts w:ascii="Times New Roman" w:hAnsi="宋体" w:hint="eastAsia"/>
                      <w:color w:val="000000"/>
                      <w:sz w:val="21"/>
                      <w:szCs w:val="21"/>
                    </w:rPr>
                    <w:t>不</w:t>
                  </w:r>
                  <w:r w:rsidRPr="00E92226">
                    <w:rPr>
                      <w:rFonts w:ascii="Times New Roman" w:hAnsi="宋体"/>
                      <w:color w:val="000000"/>
                      <w:sz w:val="21"/>
                      <w:szCs w:val="21"/>
                    </w:rPr>
                    <w:t>泄漏电流的情况）</w:t>
                  </w:r>
                </w:p>
              </w:tc>
            </w:tr>
            <w:tr w:rsidR="005C2FB8" w:rsidRPr="00E92226" w:rsidTr="00F7477F">
              <w:tc>
                <w:tcPr>
                  <w:tcW w:w="6427" w:type="dxa"/>
                </w:tcPr>
                <w:p w:rsidR="005C2FB8" w:rsidRPr="00E92226" w:rsidRDefault="005C2FB8" w:rsidP="00754EAD">
                  <w:pPr>
                    <w:pStyle w:val="aff6"/>
                    <w:widowControl w:val="0"/>
                    <w:spacing w:line="300" w:lineRule="auto"/>
                    <w:ind w:firstLineChars="0" w:firstLine="0"/>
                    <w:rPr>
                      <w:rFonts w:ascii="Times New Roman"/>
                      <w:i/>
                      <w:iCs/>
                      <w:color w:val="000000"/>
                      <w:sz w:val="21"/>
                      <w:szCs w:val="21"/>
                    </w:rPr>
                  </w:pPr>
                  <w:r w:rsidRPr="00E92226">
                    <w:rPr>
                      <w:rFonts w:ascii="Times New Roman" w:hAnsi="宋体"/>
                      <w:color w:val="000000"/>
                      <w:sz w:val="21"/>
                      <w:szCs w:val="21"/>
                    </w:rPr>
                    <w:t>两相三线，</w:t>
                  </w:r>
                  <w:r w:rsidRPr="00E92226">
                    <w:rPr>
                      <w:rFonts w:ascii="Times New Roman"/>
                      <w:color w:val="000000"/>
                      <w:sz w:val="21"/>
                      <w:szCs w:val="21"/>
                    </w:rPr>
                    <w:t xml:space="preserve"> 2</w:t>
                  </w:r>
                  <w:r>
                    <w:rPr>
                      <w:rFonts w:ascii="Times New Roman" w:hAnsi="宋体" w:hint="eastAsia"/>
                      <w:color w:val="000000"/>
                      <w:sz w:val="21"/>
                      <w:szCs w:val="21"/>
                    </w:rPr>
                    <w:t>测量单元</w:t>
                  </w:r>
                  <w:r w:rsidRPr="00E92226">
                    <w:rPr>
                      <w:rFonts w:ascii="Times New Roman" w:hAnsi="宋体"/>
                      <w:color w:val="000000"/>
                      <w:sz w:val="21"/>
                      <w:szCs w:val="21"/>
                    </w:rPr>
                    <w:t>（适用</w:t>
                  </w:r>
                  <w:r>
                    <w:rPr>
                      <w:rFonts w:ascii="Times New Roman" w:hAnsi="宋体" w:hint="eastAsia"/>
                      <w:color w:val="000000"/>
                      <w:sz w:val="21"/>
                      <w:szCs w:val="21"/>
                    </w:rPr>
                    <w:t>于</w:t>
                  </w:r>
                  <w:r>
                    <w:rPr>
                      <w:rFonts w:ascii="Times New Roman" w:hAnsi="宋体"/>
                      <w:color w:val="000000"/>
                      <w:sz w:val="21"/>
                      <w:szCs w:val="21"/>
                    </w:rPr>
                    <w:t>三相</w:t>
                  </w:r>
                  <w:r>
                    <w:rPr>
                      <w:rFonts w:ascii="Times New Roman" w:hAnsi="宋体" w:hint="eastAsia"/>
                      <w:color w:val="000000"/>
                      <w:sz w:val="21"/>
                      <w:szCs w:val="21"/>
                    </w:rPr>
                    <w:t>系统</w:t>
                  </w:r>
                  <w:r>
                    <w:rPr>
                      <w:rFonts w:ascii="Times New Roman" w:hAnsi="宋体"/>
                      <w:color w:val="000000"/>
                      <w:sz w:val="21"/>
                      <w:szCs w:val="21"/>
                    </w:rPr>
                    <w:t>中</w:t>
                  </w:r>
                  <w:r w:rsidRPr="00E92226">
                    <w:rPr>
                      <w:rFonts w:ascii="Times New Roman" w:hAnsi="宋体"/>
                      <w:color w:val="000000"/>
                      <w:sz w:val="21"/>
                      <w:szCs w:val="21"/>
                    </w:rPr>
                    <w:t>两相</w:t>
                  </w:r>
                  <w:r>
                    <w:rPr>
                      <w:rFonts w:ascii="Times New Roman" w:hAnsi="宋体" w:hint="eastAsia"/>
                      <w:color w:val="000000"/>
                      <w:sz w:val="21"/>
                      <w:szCs w:val="21"/>
                    </w:rPr>
                    <w:t>工作</w:t>
                  </w:r>
                  <w:r w:rsidRPr="00E92226">
                    <w:rPr>
                      <w:rFonts w:ascii="Times New Roman" w:hAnsi="宋体"/>
                      <w:color w:val="000000"/>
                      <w:sz w:val="21"/>
                      <w:szCs w:val="21"/>
                    </w:rPr>
                    <w:t>的情况，</w:t>
                  </w:r>
                  <w:r w:rsidRPr="00420BF8">
                    <w:rPr>
                      <w:rFonts w:ascii="Times New Roman" w:hAnsi="宋体"/>
                      <w:sz w:val="21"/>
                      <w:szCs w:val="21"/>
                    </w:rPr>
                    <w:t>也</w:t>
                  </w:r>
                  <w:r w:rsidRPr="00420BF8">
                    <w:rPr>
                      <w:rFonts w:ascii="Times New Roman" w:hAnsi="宋体" w:hint="eastAsia"/>
                      <w:sz w:val="21"/>
                      <w:szCs w:val="21"/>
                    </w:rPr>
                    <w:t>可以是以</w:t>
                  </w:r>
                  <w:r>
                    <w:rPr>
                      <w:rFonts w:ascii="Times New Roman" w:hAnsi="宋体" w:hint="eastAsia"/>
                      <w:color w:val="000000"/>
                      <w:sz w:val="21"/>
                      <w:szCs w:val="21"/>
                    </w:rPr>
                    <w:t>两相模式工作的三相仪表</w:t>
                  </w:r>
                  <w:r w:rsidRPr="00E92226">
                    <w:rPr>
                      <w:rFonts w:ascii="Times New Roman" w:hAnsi="宋体"/>
                      <w:color w:val="000000"/>
                      <w:sz w:val="21"/>
                      <w:szCs w:val="21"/>
                    </w:rPr>
                    <w:t>）</w:t>
                  </w:r>
                </w:p>
              </w:tc>
            </w:tr>
          </w:tbl>
          <w:p w:rsidR="005C2FB8" w:rsidRPr="00E92226" w:rsidRDefault="00956209" w:rsidP="00754EAD">
            <w:pPr>
              <w:pStyle w:val="aff6"/>
              <w:spacing w:line="300" w:lineRule="auto"/>
              <w:ind w:leftChars="22" w:left="46" w:firstLineChars="0" w:firstLine="0"/>
              <w:rPr>
                <w:rFonts w:ascii="Times New Roman"/>
                <w:color w:val="000000"/>
                <w:sz w:val="21"/>
                <w:szCs w:val="21"/>
              </w:rPr>
            </w:pPr>
            <w:r w:rsidRPr="00E92226">
              <w:rPr>
                <w:rFonts w:ascii="Times New Roman" w:hAnsi="宋体"/>
                <w:color w:val="000000"/>
                <w:sz w:val="21"/>
                <w:szCs w:val="21"/>
              </w:rPr>
              <w:t>制造商可指定多相仪表的可选</w:t>
            </w:r>
            <w:r>
              <w:rPr>
                <w:rFonts w:ascii="Times New Roman" w:hAnsi="宋体" w:hint="eastAsia"/>
                <w:color w:val="000000"/>
                <w:sz w:val="21"/>
                <w:szCs w:val="21"/>
              </w:rPr>
              <w:t>使用类型</w:t>
            </w:r>
            <w:r w:rsidRPr="00E92226">
              <w:rPr>
                <w:rFonts w:ascii="Times New Roman" w:hAnsi="宋体"/>
                <w:color w:val="000000"/>
                <w:sz w:val="21"/>
                <w:szCs w:val="21"/>
              </w:rPr>
              <w:t>。这些可选的</w:t>
            </w:r>
            <w:r>
              <w:rPr>
                <w:rFonts w:ascii="Times New Roman" w:hAnsi="宋体" w:hint="eastAsia"/>
                <w:color w:val="000000"/>
                <w:sz w:val="21"/>
                <w:szCs w:val="21"/>
              </w:rPr>
              <w:t>使用类型</w:t>
            </w:r>
            <w:r w:rsidRPr="00E92226">
              <w:rPr>
                <w:rFonts w:ascii="Times New Roman" w:hAnsi="宋体"/>
                <w:color w:val="000000"/>
                <w:sz w:val="21"/>
                <w:szCs w:val="21"/>
              </w:rPr>
              <w:t>应为仪表工作条件的</w:t>
            </w:r>
            <w:r w:rsidRPr="00E92226">
              <w:rPr>
                <w:rFonts w:ascii="Times New Roman" w:hAnsi="宋体"/>
                <w:color w:val="000000"/>
                <w:sz w:val="21"/>
                <w:szCs w:val="21"/>
              </w:rPr>
              <w:lastRenderedPageBreak/>
              <w:t>一部分。</w:t>
            </w:r>
          </w:p>
        </w:tc>
      </w:tr>
      <w:tr w:rsidR="005C2FB8" w:rsidRPr="00E92226" w:rsidTr="00312BA9">
        <w:tc>
          <w:tcPr>
            <w:tcW w:w="2093" w:type="dxa"/>
            <w:vAlign w:val="center"/>
          </w:tcPr>
          <w:p w:rsidR="005C2FB8" w:rsidRPr="00E92226" w:rsidRDefault="005C2FB8" w:rsidP="00754EAD">
            <w:pPr>
              <w:pStyle w:val="aff6"/>
              <w:spacing w:line="300" w:lineRule="auto"/>
              <w:ind w:firstLineChars="0" w:firstLine="0"/>
              <w:rPr>
                <w:rFonts w:ascii="Times New Roman"/>
                <w:sz w:val="21"/>
                <w:szCs w:val="21"/>
              </w:rPr>
            </w:pPr>
            <w:r w:rsidRPr="00E92226">
              <w:rPr>
                <w:rFonts w:ascii="Times New Roman" w:hAnsi="宋体"/>
                <w:color w:val="000000"/>
                <w:sz w:val="21"/>
                <w:szCs w:val="21"/>
              </w:rPr>
              <w:lastRenderedPageBreak/>
              <w:t>倾斜</w:t>
            </w:r>
          </w:p>
        </w:tc>
        <w:tc>
          <w:tcPr>
            <w:tcW w:w="7760" w:type="dxa"/>
            <w:vAlign w:val="center"/>
          </w:tcPr>
          <w:p w:rsidR="005C2FB8" w:rsidRPr="00427A74" w:rsidRDefault="005C2FB8" w:rsidP="00754EAD">
            <w:pPr>
              <w:pStyle w:val="aff6"/>
              <w:spacing w:line="300" w:lineRule="auto"/>
              <w:ind w:leftChars="22" w:left="46" w:firstLineChars="0" w:firstLine="0"/>
              <w:rPr>
                <w:rFonts w:ascii="Times New Roman" w:hAnsi="宋体"/>
                <w:color w:val="000000"/>
                <w:sz w:val="21"/>
                <w:szCs w:val="21"/>
              </w:rPr>
            </w:pPr>
            <w:r w:rsidRPr="00E71911">
              <w:rPr>
                <w:rFonts w:ascii="Times New Roman" w:hAnsi="宋体" w:hint="eastAsia"/>
                <w:color w:val="000000"/>
                <w:sz w:val="21"/>
                <w:szCs w:val="21"/>
              </w:rPr>
              <w:t>按制造商指定的安装位置倾斜±</w:t>
            </w:r>
            <w:r w:rsidRPr="00E71911">
              <w:rPr>
                <w:rFonts w:ascii="Times New Roman" w:hAnsi="宋体" w:hint="eastAsia"/>
                <w:color w:val="000000"/>
                <w:sz w:val="21"/>
                <w:szCs w:val="21"/>
              </w:rPr>
              <w:t>3</w:t>
            </w:r>
            <w:r w:rsidRPr="00E71911">
              <w:rPr>
                <w:rFonts w:ascii="Times New Roman" w:hAnsi="宋体" w:hint="eastAsia"/>
                <w:color w:val="000000"/>
                <w:sz w:val="21"/>
                <w:szCs w:val="21"/>
              </w:rPr>
              <w:t>°。</w:t>
            </w:r>
            <w:r w:rsidRPr="00E92226">
              <w:rPr>
                <w:rFonts w:ascii="Times New Roman" w:hAnsi="宋体"/>
                <w:color w:val="000000"/>
                <w:sz w:val="21"/>
                <w:szCs w:val="21"/>
              </w:rPr>
              <w:t>如果没有指定安装位置，则可将仪表安装在任意位置上。</w:t>
            </w:r>
          </w:p>
        </w:tc>
      </w:tr>
      <w:tr w:rsidR="00592A4A" w:rsidRPr="00E92226" w:rsidTr="00312BA9">
        <w:tc>
          <w:tcPr>
            <w:tcW w:w="2093" w:type="dxa"/>
            <w:vAlign w:val="center"/>
          </w:tcPr>
          <w:p w:rsidR="00592A4A" w:rsidRPr="00E92226" w:rsidRDefault="002F6F81" w:rsidP="00754EAD">
            <w:pPr>
              <w:pStyle w:val="aff6"/>
              <w:spacing w:line="300" w:lineRule="auto"/>
              <w:ind w:firstLineChars="0" w:firstLine="0"/>
              <w:rPr>
                <w:rFonts w:ascii="Times New Roman"/>
                <w:sz w:val="21"/>
                <w:szCs w:val="21"/>
              </w:rPr>
            </w:pPr>
            <w:r w:rsidRPr="00E92226">
              <w:rPr>
                <w:rFonts w:ascii="Times New Roman" w:hAnsi="宋体"/>
                <w:color w:val="000000"/>
                <w:sz w:val="21"/>
                <w:szCs w:val="21"/>
              </w:rPr>
              <w:t>谐波</w:t>
            </w:r>
          </w:p>
        </w:tc>
        <w:tc>
          <w:tcPr>
            <w:tcW w:w="7760" w:type="dxa"/>
            <w:vAlign w:val="center"/>
          </w:tcPr>
          <w:p w:rsidR="00B821B0" w:rsidRPr="00EE52FB" w:rsidRDefault="007D0521" w:rsidP="00754EAD">
            <w:pPr>
              <w:pStyle w:val="aff6"/>
              <w:spacing w:line="300" w:lineRule="auto"/>
              <w:ind w:leftChars="22" w:left="46" w:firstLineChars="0" w:firstLine="0"/>
              <w:rPr>
                <w:rFonts w:ascii="Times New Roman" w:hAnsi="宋体"/>
                <w:color w:val="FF0000"/>
                <w:sz w:val="21"/>
                <w:szCs w:val="21"/>
              </w:rPr>
            </w:pPr>
            <w:r w:rsidRPr="00A73469">
              <w:rPr>
                <w:rFonts w:ascii="Times New Roman" w:hAnsi="宋体" w:hint="eastAsia"/>
                <w:color w:val="000000"/>
                <w:sz w:val="21"/>
                <w:szCs w:val="21"/>
              </w:rPr>
              <w:t>0.5S</w:t>
            </w:r>
            <w:r w:rsidRPr="00A73469">
              <w:rPr>
                <w:rFonts w:ascii="Times New Roman" w:hAnsi="宋体" w:hint="eastAsia"/>
                <w:color w:val="000000"/>
                <w:sz w:val="21"/>
                <w:szCs w:val="21"/>
              </w:rPr>
              <w:t>级、</w:t>
            </w:r>
            <w:r w:rsidRPr="00A73469">
              <w:rPr>
                <w:rFonts w:ascii="Times New Roman" w:hAnsi="宋体" w:hint="eastAsia"/>
                <w:color w:val="000000"/>
                <w:sz w:val="21"/>
                <w:szCs w:val="21"/>
              </w:rPr>
              <w:t>1S</w:t>
            </w:r>
            <w:r w:rsidRPr="00A73469">
              <w:rPr>
                <w:rFonts w:ascii="Times New Roman" w:hAnsi="宋体" w:hint="eastAsia"/>
                <w:color w:val="000000"/>
                <w:sz w:val="21"/>
                <w:szCs w:val="21"/>
              </w:rPr>
              <w:t>级和</w:t>
            </w:r>
            <w:r w:rsidRPr="00C9273A">
              <w:rPr>
                <w:rFonts w:ascii="Times New Roman" w:hAnsi="宋体" w:hint="eastAsia"/>
                <w:sz w:val="21"/>
                <w:szCs w:val="21"/>
              </w:rPr>
              <w:t>1</w:t>
            </w:r>
            <w:r w:rsidRPr="00C9273A">
              <w:rPr>
                <w:rFonts w:ascii="Times New Roman" w:hAnsi="宋体" w:hint="eastAsia"/>
                <w:sz w:val="21"/>
                <w:szCs w:val="21"/>
              </w:rPr>
              <w:t>级</w:t>
            </w:r>
            <w:r w:rsidR="00EE52FB" w:rsidRPr="00C9273A">
              <w:rPr>
                <w:rFonts w:ascii="Times New Roman" w:hAnsi="宋体" w:hint="eastAsia"/>
                <w:sz w:val="21"/>
                <w:szCs w:val="21"/>
              </w:rPr>
              <w:t>的仪表</w:t>
            </w:r>
            <w:r w:rsidR="00312BA9" w:rsidRPr="00C9273A">
              <w:rPr>
                <w:rFonts w:ascii="Times New Roman" w:hAnsi="宋体"/>
                <w:sz w:val="21"/>
                <w:szCs w:val="21"/>
              </w:rPr>
              <w:t>允许电压</w:t>
            </w:r>
            <w:r w:rsidR="00312BA9" w:rsidRPr="00C9273A">
              <w:rPr>
                <w:rFonts w:ascii="Times New Roman" w:hAnsi="宋体" w:hint="eastAsia"/>
                <w:sz w:val="21"/>
                <w:szCs w:val="21"/>
              </w:rPr>
              <w:t>、</w:t>
            </w:r>
            <w:r w:rsidR="00312BA9" w:rsidRPr="00C9273A">
              <w:rPr>
                <w:rFonts w:ascii="Times New Roman" w:hAnsi="宋体"/>
                <w:sz w:val="21"/>
                <w:szCs w:val="21"/>
              </w:rPr>
              <w:t>电流</w:t>
            </w:r>
            <w:r w:rsidR="00312BA9" w:rsidRPr="00C9273A">
              <w:rPr>
                <w:rFonts w:ascii="Times New Roman" w:hAnsi="宋体" w:hint="eastAsia"/>
                <w:sz w:val="21"/>
                <w:szCs w:val="21"/>
              </w:rPr>
              <w:t>波形与</w:t>
            </w:r>
            <w:r w:rsidR="00312BA9" w:rsidRPr="00C9273A">
              <w:rPr>
                <w:rFonts w:ascii="Times New Roman" w:hAnsi="宋体"/>
                <w:sz w:val="21"/>
                <w:szCs w:val="21"/>
              </w:rPr>
              <w:t>正弦</w:t>
            </w:r>
            <w:r w:rsidR="00312BA9" w:rsidRPr="00C9273A">
              <w:rPr>
                <w:rFonts w:ascii="Times New Roman" w:hAnsi="宋体" w:hint="eastAsia"/>
                <w:sz w:val="21"/>
                <w:szCs w:val="21"/>
              </w:rPr>
              <w:t>波形的</w:t>
            </w:r>
            <w:r w:rsidR="00312BA9" w:rsidRPr="00C9273A">
              <w:rPr>
                <w:rFonts w:ascii="Times New Roman" w:hAnsi="宋体"/>
                <w:sz w:val="21"/>
                <w:szCs w:val="21"/>
              </w:rPr>
              <w:t>偏差</w:t>
            </w:r>
            <w:r w:rsidR="00EE52FB" w:rsidRPr="00C9273A">
              <w:rPr>
                <w:rFonts w:ascii="Times New Roman" w:hAnsi="宋体"/>
                <w:sz w:val="21"/>
                <w:szCs w:val="21"/>
              </w:rPr>
              <w:t>，</w:t>
            </w:r>
            <w:r w:rsidR="00EE52FB" w:rsidRPr="00C9273A">
              <w:rPr>
                <w:rFonts w:ascii="Times New Roman" w:hAnsi="宋体" w:hint="eastAsia"/>
                <w:sz w:val="21"/>
                <w:szCs w:val="21"/>
              </w:rPr>
              <w:t>其技术要求</w:t>
            </w:r>
            <w:r w:rsidR="00EE52FB" w:rsidRPr="00C9273A">
              <w:rPr>
                <w:rFonts w:ascii="Times New Roman" w:hAnsi="宋体"/>
                <w:sz w:val="21"/>
                <w:szCs w:val="21"/>
              </w:rPr>
              <w:t>见</w:t>
            </w:r>
            <w:r w:rsidR="00EE52FB" w:rsidRPr="00C9273A">
              <w:rPr>
                <w:rFonts w:ascii="Times New Roman" w:hAnsi="宋体" w:hint="eastAsia"/>
                <w:sz w:val="21"/>
                <w:szCs w:val="21"/>
              </w:rPr>
              <w:t>6.2</w:t>
            </w:r>
            <w:r w:rsidR="00EE52FB" w:rsidRPr="00C9273A">
              <w:rPr>
                <w:rFonts w:ascii="Times New Roman" w:hAnsi="宋体"/>
                <w:sz w:val="21"/>
                <w:szCs w:val="21"/>
              </w:rPr>
              <w:t>.</w:t>
            </w:r>
            <w:r w:rsidR="00C9273A" w:rsidRPr="00C9273A">
              <w:rPr>
                <w:rFonts w:ascii="Times New Roman" w:hAnsi="宋体" w:hint="eastAsia"/>
                <w:sz w:val="21"/>
                <w:szCs w:val="21"/>
              </w:rPr>
              <w:t>6</w:t>
            </w:r>
            <w:r w:rsidR="00EE52FB" w:rsidRPr="00C9273A">
              <w:rPr>
                <w:rFonts w:ascii="Times New Roman" w:hAnsi="宋体"/>
                <w:sz w:val="21"/>
                <w:szCs w:val="21"/>
              </w:rPr>
              <w:t>条款及表</w:t>
            </w:r>
            <w:r w:rsidR="002C5339" w:rsidRPr="00C9273A">
              <w:rPr>
                <w:rFonts w:ascii="Times New Roman" w:hAnsi="宋体" w:hint="eastAsia"/>
                <w:sz w:val="21"/>
                <w:szCs w:val="21"/>
              </w:rPr>
              <w:t>7</w:t>
            </w:r>
            <w:r w:rsidR="00EE52FB" w:rsidRPr="00C9273A">
              <w:rPr>
                <w:rFonts w:ascii="Times New Roman" w:hAnsi="宋体"/>
                <w:sz w:val="21"/>
                <w:szCs w:val="21"/>
              </w:rPr>
              <w:t>中</w:t>
            </w:r>
            <w:r w:rsidR="00EE52FB" w:rsidRPr="00C9273A">
              <w:rPr>
                <w:rFonts w:ascii="Times New Roman" w:hAnsi="宋体" w:hint="eastAsia"/>
                <w:sz w:val="21"/>
                <w:szCs w:val="21"/>
              </w:rPr>
              <w:t>“</w:t>
            </w:r>
            <w:r w:rsidR="00EE52FB" w:rsidRPr="00C9273A">
              <w:rPr>
                <w:rFonts w:ascii="Times New Roman" w:hAnsi="宋体"/>
                <w:sz w:val="21"/>
                <w:szCs w:val="21"/>
              </w:rPr>
              <w:t>电压和电流</w:t>
            </w:r>
            <w:r w:rsidR="00EE52FB" w:rsidRPr="00420BF8">
              <w:rPr>
                <w:rFonts w:ascii="Times New Roman" w:hAnsi="宋体"/>
                <w:color w:val="000000"/>
                <w:sz w:val="21"/>
                <w:szCs w:val="21"/>
              </w:rPr>
              <w:t>中的谐波</w:t>
            </w:r>
            <w:r w:rsidR="00EE52FB" w:rsidRPr="00420BF8">
              <w:rPr>
                <w:rFonts w:ascii="Times New Roman" w:hAnsi="宋体" w:hint="eastAsia"/>
                <w:color w:val="000000"/>
                <w:sz w:val="21"/>
                <w:szCs w:val="21"/>
              </w:rPr>
              <w:t>”</w:t>
            </w:r>
            <w:r w:rsidR="00A73469" w:rsidRPr="00E92226">
              <w:rPr>
                <w:rFonts w:ascii="Times New Roman" w:hAnsi="宋体"/>
                <w:color w:val="000000"/>
                <w:sz w:val="21"/>
                <w:szCs w:val="21"/>
              </w:rPr>
              <w:t>。</w:t>
            </w:r>
          </w:p>
        </w:tc>
      </w:tr>
      <w:tr w:rsidR="00592A4A" w:rsidRPr="00E92226" w:rsidTr="00312BA9">
        <w:tc>
          <w:tcPr>
            <w:tcW w:w="2093" w:type="dxa"/>
            <w:vAlign w:val="center"/>
          </w:tcPr>
          <w:p w:rsidR="00592A4A" w:rsidRPr="00E92226" w:rsidRDefault="002F6F81" w:rsidP="00754EAD">
            <w:pPr>
              <w:pStyle w:val="aff6"/>
              <w:spacing w:line="300" w:lineRule="auto"/>
              <w:ind w:firstLineChars="0" w:firstLine="0"/>
              <w:rPr>
                <w:rFonts w:ascii="Times New Roman"/>
                <w:sz w:val="21"/>
                <w:szCs w:val="21"/>
              </w:rPr>
            </w:pPr>
            <w:r w:rsidRPr="00E92226">
              <w:rPr>
                <w:rFonts w:ascii="Times New Roman" w:hAnsi="宋体"/>
                <w:color w:val="000000"/>
                <w:sz w:val="21"/>
                <w:szCs w:val="21"/>
              </w:rPr>
              <w:t>负载平衡</w:t>
            </w:r>
          </w:p>
        </w:tc>
        <w:tc>
          <w:tcPr>
            <w:tcW w:w="7760" w:type="dxa"/>
            <w:vAlign w:val="center"/>
          </w:tcPr>
          <w:p w:rsidR="00592A4A" w:rsidRPr="00427A74" w:rsidRDefault="00956209" w:rsidP="00754EAD">
            <w:pPr>
              <w:pStyle w:val="aff6"/>
              <w:spacing w:line="300" w:lineRule="auto"/>
              <w:ind w:leftChars="22" w:left="46" w:firstLineChars="0" w:firstLine="0"/>
              <w:rPr>
                <w:rFonts w:ascii="Times New Roman" w:hAnsi="宋体"/>
                <w:color w:val="000000"/>
                <w:sz w:val="21"/>
                <w:szCs w:val="21"/>
              </w:rPr>
            </w:pPr>
            <w:r w:rsidRPr="00420BF8">
              <w:rPr>
                <w:rFonts w:ascii="Times New Roman" w:hAnsi="宋体" w:hint="eastAsia"/>
                <w:color w:val="000000"/>
                <w:sz w:val="21"/>
                <w:szCs w:val="21"/>
              </w:rPr>
              <w:t>对</w:t>
            </w:r>
            <w:r w:rsidRPr="00420BF8">
              <w:rPr>
                <w:rFonts w:ascii="Times New Roman" w:hAnsi="宋体"/>
                <w:color w:val="000000"/>
                <w:sz w:val="21"/>
                <w:szCs w:val="21"/>
              </w:rPr>
              <w:t>多相仪表和单相三线仪表</w:t>
            </w:r>
            <w:r w:rsidRPr="00420BF8">
              <w:rPr>
                <w:rFonts w:ascii="Times New Roman" w:hAnsi="宋体" w:hint="eastAsia"/>
                <w:color w:val="000000"/>
                <w:sz w:val="21"/>
                <w:szCs w:val="21"/>
              </w:rPr>
              <w:t>，</w:t>
            </w:r>
            <w:r>
              <w:rPr>
                <w:rFonts w:ascii="Times New Roman" w:hAnsi="宋体" w:hint="eastAsia"/>
                <w:color w:val="000000"/>
                <w:sz w:val="21"/>
                <w:szCs w:val="21"/>
              </w:rPr>
              <w:t>从负载电流</w:t>
            </w:r>
            <w:r w:rsidRPr="00E92226">
              <w:rPr>
                <w:rFonts w:ascii="Times New Roman" w:hAnsi="宋体"/>
                <w:color w:val="000000"/>
                <w:sz w:val="21"/>
                <w:szCs w:val="21"/>
              </w:rPr>
              <w:t>完全平衡条件</w:t>
            </w:r>
            <w:r>
              <w:rPr>
                <w:rFonts w:ascii="Times New Roman" w:hAnsi="宋体" w:hint="eastAsia"/>
                <w:color w:val="000000"/>
                <w:sz w:val="21"/>
                <w:szCs w:val="21"/>
              </w:rPr>
              <w:t>变化</w:t>
            </w:r>
            <w:r w:rsidRPr="00E92226">
              <w:rPr>
                <w:rFonts w:ascii="Times New Roman" w:hAnsi="宋体"/>
                <w:color w:val="000000"/>
                <w:sz w:val="21"/>
                <w:szCs w:val="21"/>
              </w:rPr>
              <w:t>到仅一条电流</w:t>
            </w:r>
            <w:r>
              <w:rPr>
                <w:rFonts w:ascii="Times New Roman" w:hAnsi="宋体" w:hint="eastAsia"/>
                <w:color w:val="000000"/>
                <w:sz w:val="21"/>
                <w:szCs w:val="21"/>
              </w:rPr>
              <w:t>电</w:t>
            </w:r>
            <w:r w:rsidRPr="00E92226">
              <w:rPr>
                <w:rFonts w:ascii="Times New Roman" w:hAnsi="宋体"/>
                <w:color w:val="000000"/>
                <w:sz w:val="21"/>
                <w:szCs w:val="21"/>
              </w:rPr>
              <w:t>路上有</w:t>
            </w:r>
            <w:r>
              <w:rPr>
                <w:rFonts w:ascii="Times New Roman" w:hAnsi="宋体" w:hint="eastAsia"/>
                <w:color w:val="000000"/>
                <w:sz w:val="21"/>
                <w:szCs w:val="21"/>
              </w:rPr>
              <w:t>负载</w:t>
            </w:r>
            <w:r w:rsidRPr="00E92226">
              <w:rPr>
                <w:rFonts w:ascii="Times New Roman" w:hAnsi="宋体"/>
                <w:color w:val="000000"/>
                <w:sz w:val="21"/>
                <w:szCs w:val="21"/>
              </w:rPr>
              <w:t>电流的条件。</w:t>
            </w:r>
          </w:p>
        </w:tc>
      </w:tr>
    </w:tbl>
    <w:p w:rsidR="00254423" w:rsidRDefault="00254423" w:rsidP="00254423">
      <w:pPr>
        <w:pStyle w:val="aff3"/>
        <w:ind w:firstLine="480"/>
        <w:rPr>
          <w:rFonts w:hAnsi="宋体"/>
          <w:bCs/>
        </w:rPr>
      </w:pPr>
      <w:bookmarkStart w:id="22" w:name="_Toc508353862"/>
    </w:p>
    <w:p w:rsidR="00C6632A" w:rsidRPr="00BC52BB" w:rsidRDefault="00D22322" w:rsidP="00754EAD">
      <w:pPr>
        <w:spacing w:line="360" w:lineRule="auto"/>
        <w:outlineLvl w:val="1"/>
        <w:rPr>
          <w:rFonts w:hAnsi="宋体"/>
          <w:bCs/>
          <w:color w:val="000000"/>
          <w:sz w:val="24"/>
        </w:rPr>
      </w:pPr>
      <w:r w:rsidRPr="00BC52BB">
        <w:rPr>
          <w:rFonts w:hAnsi="宋体" w:hint="eastAsia"/>
          <w:bCs/>
          <w:color w:val="000000"/>
          <w:sz w:val="24"/>
        </w:rPr>
        <w:t>6</w:t>
      </w:r>
      <w:r w:rsidR="00FF669E" w:rsidRPr="00BC52BB">
        <w:rPr>
          <w:rFonts w:hAnsi="宋体"/>
          <w:bCs/>
          <w:color w:val="000000"/>
          <w:sz w:val="24"/>
        </w:rPr>
        <w:t>.2</w:t>
      </w:r>
      <w:r w:rsidR="00022CA5" w:rsidRPr="00BC52BB">
        <w:rPr>
          <w:rFonts w:hAnsi="宋体"/>
          <w:bCs/>
          <w:color w:val="000000"/>
          <w:sz w:val="24"/>
        </w:rPr>
        <w:t xml:space="preserve"> </w:t>
      </w:r>
      <w:r w:rsidR="00022CA5" w:rsidRPr="00BC52BB">
        <w:rPr>
          <w:rFonts w:hAnsi="宋体"/>
          <w:bCs/>
          <w:color w:val="000000"/>
          <w:sz w:val="24"/>
        </w:rPr>
        <w:t>准确度要求</w:t>
      </w:r>
      <w:bookmarkEnd w:id="22"/>
    </w:p>
    <w:p w:rsidR="00C6632A" w:rsidRPr="00E92226" w:rsidRDefault="00D22322" w:rsidP="00754EAD">
      <w:pPr>
        <w:spacing w:line="300" w:lineRule="auto"/>
        <w:outlineLvl w:val="2"/>
        <w:rPr>
          <w:sz w:val="24"/>
        </w:rPr>
      </w:pPr>
      <w:bookmarkStart w:id="23" w:name="_Toc508353863"/>
      <w:r>
        <w:rPr>
          <w:rFonts w:hint="eastAsia"/>
          <w:sz w:val="24"/>
        </w:rPr>
        <w:t>6</w:t>
      </w:r>
      <w:r w:rsidR="00FF669E" w:rsidRPr="00E92226">
        <w:rPr>
          <w:sz w:val="24"/>
        </w:rPr>
        <w:t>.2</w:t>
      </w:r>
      <w:r w:rsidR="00022CA5" w:rsidRPr="00E92226">
        <w:rPr>
          <w:sz w:val="24"/>
        </w:rPr>
        <w:t xml:space="preserve">.1 </w:t>
      </w:r>
      <w:r w:rsidR="00AE0AB8">
        <w:rPr>
          <w:rFonts w:hint="eastAsia"/>
          <w:sz w:val="24"/>
        </w:rPr>
        <w:t xml:space="preserve"> </w:t>
      </w:r>
      <w:r w:rsidR="00022CA5" w:rsidRPr="00E92226">
        <w:rPr>
          <w:rFonts w:hAnsi="宋体"/>
          <w:sz w:val="24"/>
        </w:rPr>
        <w:t>概述</w:t>
      </w:r>
      <w:bookmarkEnd w:id="23"/>
    </w:p>
    <w:p w:rsidR="00F7477F" w:rsidRPr="00E92226" w:rsidRDefault="00F7477F" w:rsidP="00754EAD">
      <w:pPr>
        <w:pStyle w:val="aff3"/>
        <w:ind w:firstLine="480"/>
      </w:pPr>
      <w:r w:rsidRPr="00E92226">
        <w:rPr>
          <w:rFonts w:hAnsi="宋体"/>
        </w:rPr>
        <w:t>仪表的设计和制造应能保证在额定工作条件下其误差不超过相应准确度等级的最大允许误差。</w:t>
      </w:r>
    </w:p>
    <w:p w:rsidR="00F7477F" w:rsidRPr="00E92226" w:rsidRDefault="00F7477F" w:rsidP="00754EAD">
      <w:pPr>
        <w:pStyle w:val="aff3"/>
        <w:ind w:firstLine="480"/>
      </w:pPr>
      <w:r w:rsidRPr="00E92226">
        <w:rPr>
          <w:rFonts w:hAnsi="宋体"/>
        </w:rPr>
        <w:t>仪表的设计和制造应保证在干扰下不发生重大</w:t>
      </w:r>
      <w:r w:rsidRPr="00386DE3">
        <w:rPr>
          <w:rFonts w:hAnsi="宋体" w:hint="eastAsia"/>
        </w:rPr>
        <w:t>缺陷</w:t>
      </w:r>
      <w:r w:rsidRPr="00E92226">
        <w:rPr>
          <w:rFonts w:hAnsi="宋体"/>
        </w:rPr>
        <w:t>。</w:t>
      </w:r>
    </w:p>
    <w:p w:rsidR="00956209" w:rsidRPr="0060308D" w:rsidRDefault="00956209" w:rsidP="00956209">
      <w:pPr>
        <w:pStyle w:val="aff3"/>
        <w:ind w:firstLine="480"/>
        <w:rPr>
          <w:rFonts w:hAnsi="宋体"/>
        </w:rPr>
      </w:pPr>
      <w:bookmarkStart w:id="24" w:name="_Toc508353864"/>
      <w:r w:rsidRPr="0060308D">
        <w:rPr>
          <w:rFonts w:hAnsi="宋体" w:hint="eastAsia"/>
        </w:rPr>
        <w:t>检测</w:t>
      </w:r>
      <w:r>
        <w:rPr>
          <w:rFonts w:hAnsi="宋体" w:hint="eastAsia"/>
        </w:rPr>
        <w:t>功能</w:t>
      </w:r>
      <w:r w:rsidRPr="0060308D">
        <w:rPr>
          <w:rFonts w:hAnsi="宋体" w:hint="eastAsia"/>
        </w:rPr>
        <w:t>在检测到重大缺陷后的动作宜是：或停止测量并记录停止测量的时刻和持续时间，或记录缺陷发生的时刻和持续时间，以及缺陷期间累计的电能。</w:t>
      </w:r>
    </w:p>
    <w:p w:rsidR="00956209" w:rsidRPr="00086FDB" w:rsidRDefault="00956209" w:rsidP="00956209">
      <w:pPr>
        <w:pStyle w:val="aff3"/>
        <w:ind w:firstLine="420"/>
        <w:rPr>
          <w:sz w:val="21"/>
          <w:szCs w:val="21"/>
        </w:rPr>
      </w:pPr>
      <w:r w:rsidRPr="00086FDB">
        <w:rPr>
          <w:rFonts w:hAnsi="宋体"/>
          <w:sz w:val="21"/>
          <w:szCs w:val="21"/>
        </w:rPr>
        <w:t>注</w:t>
      </w:r>
      <w:r w:rsidRPr="00086FDB">
        <w:rPr>
          <w:sz w:val="21"/>
          <w:szCs w:val="21"/>
        </w:rPr>
        <w:t>：</w:t>
      </w:r>
      <w:r w:rsidRPr="00086FDB">
        <w:rPr>
          <w:rFonts w:hAnsi="宋体"/>
          <w:sz w:val="21"/>
          <w:szCs w:val="21"/>
        </w:rPr>
        <w:t>可采用指示灯闪烁方式指示</w:t>
      </w:r>
      <w:r>
        <w:rPr>
          <w:rFonts w:hAnsi="宋体" w:hint="eastAsia"/>
          <w:sz w:val="21"/>
          <w:szCs w:val="21"/>
        </w:rPr>
        <w:t>缺陷</w:t>
      </w:r>
      <w:r w:rsidRPr="00086FDB">
        <w:rPr>
          <w:rFonts w:hAnsi="宋体"/>
          <w:sz w:val="21"/>
          <w:szCs w:val="21"/>
        </w:rPr>
        <w:t>事件</w:t>
      </w:r>
      <w:r>
        <w:rPr>
          <w:rFonts w:hAnsi="宋体" w:hint="eastAsia"/>
          <w:sz w:val="21"/>
          <w:szCs w:val="21"/>
        </w:rPr>
        <w:t>。</w:t>
      </w:r>
    </w:p>
    <w:p w:rsidR="00FA1FDA" w:rsidRPr="00BC52BB" w:rsidRDefault="00D22322" w:rsidP="00754EAD">
      <w:pPr>
        <w:spacing w:line="300" w:lineRule="auto"/>
        <w:outlineLvl w:val="2"/>
        <w:rPr>
          <w:rFonts w:hAnsi="宋体"/>
          <w:sz w:val="24"/>
        </w:rPr>
      </w:pPr>
      <w:r w:rsidRPr="00BC52BB">
        <w:rPr>
          <w:rFonts w:hAnsi="宋体" w:hint="eastAsia"/>
          <w:sz w:val="24"/>
        </w:rPr>
        <w:t>6</w:t>
      </w:r>
      <w:r w:rsidR="00FF669E" w:rsidRPr="00BC52BB">
        <w:rPr>
          <w:rFonts w:hAnsi="宋体"/>
          <w:sz w:val="24"/>
        </w:rPr>
        <w:t>.2</w:t>
      </w:r>
      <w:r w:rsidR="00022CA5" w:rsidRPr="00BC52BB">
        <w:rPr>
          <w:rFonts w:hAnsi="宋体"/>
          <w:sz w:val="24"/>
        </w:rPr>
        <w:t>.2</w:t>
      </w:r>
      <w:r w:rsidR="00EE52FB" w:rsidRPr="00BC52BB">
        <w:rPr>
          <w:rFonts w:hAnsi="宋体" w:hint="eastAsia"/>
          <w:sz w:val="24"/>
        </w:rPr>
        <w:t xml:space="preserve">  </w:t>
      </w:r>
      <w:bookmarkEnd w:id="24"/>
      <w:r w:rsidR="000C4750">
        <w:rPr>
          <w:rFonts w:hAnsi="宋体" w:hint="eastAsia"/>
          <w:sz w:val="24"/>
        </w:rPr>
        <w:t>输入无功和输出无功</w:t>
      </w:r>
    </w:p>
    <w:p w:rsidR="00410D3D" w:rsidRPr="00410D3D" w:rsidRDefault="00EE52FB" w:rsidP="00754EAD">
      <w:pPr>
        <w:pStyle w:val="aff3"/>
        <w:ind w:firstLine="480"/>
        <w:rPr>
          <w:rFonts w:hAnsi="宋体"/>
        </w:rPr>
      </w:pPr>
      <w:r w:rsidRPr="00E92226">
        <w:rPr>
          <w:rFonts w:hAnsi="宋体"/>
        </w:rPr>
        <w:t>制造商如规定仪表能够计量</w:t>
      </w:r>
      <w:r>
        <w:rPr>
          <w:rFonts w:hAnsi="宋体" w:hint="eastAsia"/>
        </w:rPr>
        <w:t>输入无功和输出无功</w:t>
      </w:r>
      <w:r w:rsidRPr="00E92226">
        <w:rPr>
          <w:rFonts w:hAnsi="宋体"/>
        </w:rPr>
        <w:t>，仪</w:t>
      </w:r>
      <w:r>
        <w:rPr>
          <w:rFonts w:hAnsi="宋体"/>
        </w:rPr>
        <w:t>表应能正确处理</w:t>
      </w:r>
      <w:r>
        <w:rPr>
          <w:rFonts w:hAnsi="宋体" w:hint="eastAsia"/>
        </w:rPr>
        <w:t>输入无功</w:t>
      </w:r>
      <w:r>
        <w:rPr>
          <w:rFonts w:hAnsi="宋体"/>
        </w:rPr>
        <w:t>电能和</w:t>
      </w:r>
      <w:r>
        <w:rPr>
          <w:rFonts w:hAnsi="宋体" w:hint="eastAsia"/>
        </w:rPr>
        <w:t>输出无功</w:t>
      </w:r>
      <w:r>
        <w:rPr>
          <w:rFonts w:hAnsi="宋体"/>
        </w:rPr>
        <w:t>电能，并且仪表应能在双方向上满足本</w:t>
      </w:r>
      <w:r>
        <w:rPr>
          <w:rFonts w:hAnsi="宋体" w:hint="eastAsia"/>
        </w:rPr>
        <w:t>大纲</w:t>
      </w:r>
      <w:r w:rsidRPr="00E92226">
        <w:rPr>
          <w:rFonts w:hAnsi="宋体"/>
        </w:rPr>
        <w:t>中的要求。</w:t>
      </w:r>
    </w:p>
    <w:p w:rsidR="000D63A3" w:rsidRPr="00E92226" w:rsidRDefault="00CF14DF" w:rsidP="00754EAD">
      <w:pPr>
        <w:pStyle w:val="aff3"/>
        <w:ind w:firstLine="480"/>
      </w:pPr>
      <w:r w:rsidRPr="00E92226">
        <w:rPr>
          <w:rFonts w:hAnsi="宋体"/>
        </w:rPr>
        <w:t>仪表应属于下列分类中的</w:t>
      </w:r>
      <w:r w:rsidR="000D63A3" w:rsidRPr="00E92226">
        <w:rPr>
          <w:rFonts w:hAnsi="宋体"/>
        </w:rPr>
        <w:t>一种：</w:t>
      </w:r>
    </w:p>
    <w:p w:rsidR="000D63A3" w:rsidRPr="00E92226" w:rsidRDefault="00630C2D" w:rsidP="00754EAD">
      <w:pPr>
        <w:pStyle w:val="aff3"/>
        <w:ind w:firstLine="480"/>
      </w:pPr>
      <w:r w:rsidRPr="00E92226">
        <w:t>a</w:t>
      </w:r>
      <w:r w:rsidR="000D63A3" w:rsidRPr="00E92226">
        <w:t xml:space="preserve"> </w:t>
      </w:r>
      <w:r w:rsidR="000D63A3" w:rsidRPr="00E92226">
        <w:rPr>
          <w:rFonts w:hAnsi="宋体"/>
        </w:rPr>
        <w:t>单寄存器，</w:t>
      </w:r>
      <w:r w:rsidR="00EE52FB" w:rsidRPr="00E92226">
        <w:rPr>
          <w:rFonts w:hAnsi="宋体"/>
        </w:rPr>
        <w:t>无功</w:t>
      </w:r>
      <w:r w:rsidR="00EE52FB">
        <w:rPr>
          <w:rFonts w:hAnsi="宋体" w:hint="eastAsia"/>
        </w:rPr>
        <w:t>代数和</w:t>
      </w:r>
    </w:p>
    <w:p w:rsidR="000D63A3" w:rsidRDefault="00595569" w:rsidP="00754EAD">
      <w:pPr>
        <w:pStyle w:val="aff3"/>
        <w:ind w:firstLine="480"/>
        <w:rPr>
          <w:rFonts w:hAnsi="宋体"/>
        </w:rPr>
      </w:pPr>
      <w:r>
        <w:rPr>
          <w:rFonts w:hAnsi="宋体" w:hint="eastAsia"/>
        </w:rPr>
        <w:t>输入无功为正，输出无功为负，</w:t>
      </w:r>
      <w:r w:rsidR="001A102F" w:rsidRPr="00E92226">
        <w:rPr>
          <w:rFonts w:hAnsi="宋体"/>
        </w:rPr>
        <w:t>无功电能</w:t>
      </w:r>
      <w:r w:rsidR="00910FEF" w:rsidRPr="00E92226">
        <w:rPr>
          <w:rFonts w:hAnsi="宋体"/>
        </w:rPr>
        <w:t>的代数和</w:t>
      </w:r>
      <w:r w:rsidR="000D63A3" w:rsidRPr="00E92226">
        <w:rPr>
          <w:rFonts w:hAnsi="宋体"/>
        </w:rPr>
        <w:t>存储于单一寄存器中；</w:t>
      </w:r>
    </w:p>
    <w:p w:rsidR="000D63A3" w:rsidRPr="00E92226" w:rsidRDefault="00630C2D" w:rsidP="00754EAD">
      <w:pPr>
        <w:pStyle w:val="aff3"/>
        <w:ind w:firstLine="480"/>
      </w:pPr>
      <w:r w:rsidRPr="00E92226">
        <w:t>b</w:t>
      </w:r>
      <w:r w:rsidR="000D63A3" w:rsidRPr="00E92226">
        <w:t xml:space="preserve"> </w:t>
      </w:r>
      <w:r w:rsidR="00293EDB">
        <w:rPr>
          <w:rFonts w:hAnsi="宋体" w:hint="eastAsia"/>
        </w:rPr>
        <w:t>双</w:t>
      </w:r>
      <w:r w:rsidR="000D63A3" w:rsidRPr="00E92226">
        <w:rPr>
          <w:rFonts w:hAnsi="宋体"/>
        </w:rPr>
        <w:t>寄存器，</w:t>
      </w:r>
      <w:r w:rsidR="00293EDB">
        <w:rPr>
          <w:rFonts w:hAnsi="宋体" w:hint="eastAsia"/>
        </w:rPr>
        <w:t>输入</w:t>
      </w:r>
      <w:r w:rsidR="00293EDB" w:rsidRPr="00E92226">
        <w:rPr>
          <w:rFonts w:hAnsi="宋体"/>
        </w:rPr>
        <w:t>无功</w:t>
      </w:r>
      <w:r w:rsidR="00293EDB">
        <w:rPr>
          <w:rFonts w:hAnsi="宋体" w:hint="eastAsia"/>
        </w:rPr>
        <w:t>和输出</w:t>
      </w:r>
      <w:r w:rsidR="002E5A01" w:rsidRPr="00E92226">
        <w:rPr>
          <w:rFonts w:hAnsi="宋体"/>
        </w:rPr>
        <w:t>无功</w:t>
      </w:r>
    </w:p>
    <w:p w:rsidR="000D63A3" w:rsidRDefault="000D63A3" w:rsidP="00754EAD">
      <w:pPr>
        <w:pStyle w:val="aff3"/>
        <w:ind w:firstLine="480"/>
        <w:rPr>
          <w:rFonts w:hAnsi="宋体"/>
        </w:rPr>
      </w:pPr>
      <w:r w:rsidRPr="00E92226">
        <w:rPr>
          <w:rFonts w:hAnsi="宋体"/>
        </w:rPr>
        <w:t>仪表应能</w:t>
      </w:r>
      <w:r w:rsidR="002E5A01" w:rsidRPr="00E92226">
        <w:rPr>
          <w:rFonts w:hAnsi="宋体"/>
        </w:rPr>
        <w:t>计量</w:t>
      </w:r>
      <w:r w:rsidR="00293EDB">
        <w:rPr>
          <w:rFonts w:hAnsi="宋体" w:hint="eastAsia"/>
        </w:rPr>
        <w:t>输入</w:t>
      </w:r>
      <w:r w:rsidR="00293EDB" w:rsidRPr="00E92226">
        <w:rPr>
          <w:rFonts w:hAnsi="宋体"/>
        </w:rPr>
        <w:t>无功</w:t>
      </w:r>
      <w:r w:rsidR="00293EDB">
        <w:rPr>
          <w:rFonts w:hAnsi="宋体" w:hint="eastAsia"/>
        </w:rPr>
        <w:t>和输出</w:t>
      </w:r>
      <w:r w:rsidR="00293EDB" w:rsidRPr="00E92226">
        <w:rPr>
          <w:rFonts w:hAnsi="宋体"/>
        </w:rPr>
        <w:t>无功</w:t>
      </w:r>
      <w:r w:rsidRPr="00E92226">
        <w:rPr>
          <w:rFonts w:hAnsi="宋体"/>
        </w:rPr>
        <w:t>，且保存在不同的寄存器中；</w:t>
      </w:r>
    </w:p>
    <w:p w:rsidR="00955B4F" w:rsidRPr="00E92226" w:rsidRDefault="00955B4F" w:rsidP="00754EAD">
      <w:pPr>
        <w:pStyle w:val="aff3"/>
        <w:ind w:firstLine="480"/>
      </w:pPr>
      <w:r w:rsidRPr="00E92226">
        <w:t xml:space="preserve">c </w:t>
      </w:r>
      <w:r w:rsidRPr="00E92226">
        <w:rPr>
          <w:rFonts w:hAnsi="宋体"/>
        </w:rPr>
        <w:t>单寄存器，仅</w:t>
      </w:r>
      <w:r w:rsidR="00EE52FB">
        <w:rPr>
          <w:rFonts w:hAnsi="宋体" w:hint="eastAsia"/>
        </w:rPr>
        <w:t>输入无功</w:t>
      </w:r>
    </w:p>
    <w:p w:rsidR="00955B4F" w:rsidRDefault="00955B4F" w:rsidP="00754EAD">
      <w:pPr>
        <w:pStyle w:val="aff3"/>
        <w:ind w:firstLine="480"/>
        <w:rPr>
          <w:rFonts w:hAnsi="宋体"/>
        </w:rPr>
      </w:pPr>
      <w:r w:rsidRPr="00E92226">
        <w:rPr>
          <w:rFonts w:hAnsi="宋体"/>
        </w:rPr>
        <w:t>仪表仅计量</w:t>
      </w:r>
      <w:r w:rsidR="005C2FB8">
        <w:rPr>
          <w:rFonts w:hint="eastAsia"/>
        </w:rPr>
        <w:t>输入</w:t>
      </w:r>
      <w:r>
        <w:rPr>
          <w:rFonts w:hAnsi="宋体"/>
        </w:rPr>
        <w:t>无功电能</w:t>
      </w:r>
      <w:r w:rsidRPr="00E92226">
        <w:rPr>
          <w:rFonts w:hAnsi="宋体"/>
        </w:rPr>
        <w:t>，或因为仪表被设计成只有记录</w:t>
      </w:r>
      <w:r w:rsidR="005C2FB8">
        <w:rPr>
          <w:rFonts w:hint="eastAsia"/>
        </w:rPr>
        <w:t>输入</w:t>
      </w:r>
      <w:r>
        <w:rPr>
          <w:rFonts w:hAnsi="宋体"/>
        </w:rPr>
        <w:t>无功电能</w:t>
      </w:r>
      <w:r w:rsidRPr="00E92226">
        <w:rPr>
          <w:rFonts w:hAnsi="宋体"/>
        </w:rPr>
        <w:t>的寄存器，或因为仪表带有止逆装置；</w:t>
      </w:r>
    </w:p>
    <w:p w:rsidR="00910FEF" w:rsidRPr="00E92226" w:rsidRDefault="00955B4F" w:rsidP="00754EAD">
      <w:pPr>
        <w:pStyle w:val="aff3"/>
        <w:ind w:firstLine="480"/>
      </w:pPr>
      <w:r>
        <w:rPr>
          <w:rFonts w:hint="eastAsia"/>
        </w:rPr>
        <w:t>d</w:t>
      </w:r>
      <w:r w:rsidR="00910FEF" w:rsidRPr="00E92226">
        <w:t xml:space="preserve"> </w:t>
      </w:r>
      <w:r w:rsidR="00910FEF" w:rsidRPr="00E92226">
        <w:rPr>
          <w:rFonts w:hAnsi="宋体"/>
        </w:rPr>
        <w:t>单寄存器，</w:t>
      </w:r>
      <w:r w:rsidR="00EE52FB" w:rsidRPr="00E92226">
        <w:rPr>
          <w:rFonts w:hAnsi="宋体"/>
        </w:rPr>
        <w:t>无功绝对值和</w:t>
      </w:r>
    </w:p>
    <w:p w:rsidR="00910FEF" w:rsidRDefault="00910FEF" w:rsidP="00754EAD">
      <w:pPr>
        <w:pStyle w:val="aff3"/>
        <w:ind w:firstLine="480"/>
        <w:rPr>
          <w:rFonts w:hAnsi="宋体"/>
        </w:rPr>
      </w:pPr>
      <w:r w:rsidRPr="00E92226">
        <w:rPr>
          <w:rFonts w:hAnsi="宋体"/>
        </w:rPr>
        <w:t>仪表</w:t>
      </w:r>
      <w:r w:rsidR="001A102F" w:rsidRPr="00E92226">
        <w:rPr>
          <w:rFonts w:hAnsi="宋体"/>
        </w:rPr>
        <w:t>无功电能的绝对值和存储于单一寄存器中</w:t>
      </w:r>
      <w:r w:rsidRPr="00E92226">
        <w:rPr>
          <w:rFonts w:hAnsi="宋体"/>
        </w:rPr>
        <w:t>；</w:t>
      </w:r>
    </w:p>
    <w:p w:rsidR="00EE52FB" w:rsidRDefault="00EE52FB" w:rsidP="00754EAD">
      <w:pPr>
        <w:pStyle w:val="aff3"/>
        <w:ind w:firstLine="420"/>
        <w:rPr>
          <w:rFonts w:hAnsi="宋体"/>
          <w:sz w:val="21"/>
          <w:szCs w:val="21"/>
        </w:rPr>
      </w:pPr>
      <w:r>
        <w:rPr>
          <w:rFonts w:hAnsi="宋体" w:hint="eastAsia"/>
          <w:sz w:val="21"/>
          <w:szCs w:val="21"/>
        </w:rPr>
        <w:t>注：</w:t>
      </w:r>
      <w:r w:rsidR="009A1083">
        <w:rPr>
          <w:rFonts w:hAnsi="宋体" w:hint="eastAsia"/>
          <w:sz w:val="21"/>
          <w:szCs w:val="21"/>
        </w:rPr>
        <w:t>a</w:t>
      </w:r>
      <w:r w:rsidR="009A1083">
        <w:rPr>
          <w:rFonts w:hAnsi="宋体" w:hint="eastAsia"/>
          <w:sz w:val="21"/>
          <w:szCs w:val="21"/>
        </w:rPr>
        <w:t>类型和</w:t>
      </w:r>
      <w:r w:rsidR="009A1083">
        <w:rPr>
          <w:rFonts w:hAnsi="宋体" w:hint="eastAsia"/>
          <w:sz w:val="21"/>
          <w:szCs w:val="21"/>
        </w:rPr>
        <w:t>b</w:t>
      </w:r>
      <w:r w:rsidR="009A1083">
        <w:rPr>
          <w:rFonts w:hAnsi="宋体" w:hint="eastAsia"/>
          <w:sz w:val="21"/>
          <w:szCs w:val="21"/>
        </w:rPr>
        <w:t>类型仪表在铭牌上应有</w:t>
      </w:r>
      <w:r w:rsidR="009A1083">
        <w:rPr>
          <w:rFonts w:hint="eastAsia"/>
          <w:sz w:val="21"/>
          <w:szCs w:val="21"/>
        </w:rPr>
        <w:t>“双向潮流”标识，如不标识，试验仅针对输入无功进行；</w:t>
      </w:r>
      <w:r w:rsidR="009A1083">
        <w:rPr>
          <w:rFonts w:hAnsi="宋体" w:hint="eastAsia"/>
          <w:sz w:val="21"/>
          <w:szCs w:val="21"/>
        </w:rPr>
        <w:t>c</w:t>
      </w:r>
      <w:r w:rsidR="009A1083">
        <w:rPr>
          <w:rFonts w:hAnsi="宋体" w:hint="eastAsia"/>
          <w:sz w:val="21"/>
          <w:szCs w:val="21"/>
        </w:rPr>
        <w:t>类型在铭牌上应</w:t>
      </w:r>
      <w:r w:rsidR="009A1083">
        <w:rPr>
          <w:rFonts w:hint="eastAsia"/>
          <w:sz w:val="21"/>
          <w:szCs w:val="21"/>
        </w:rPr>
        <w:t>有止逆标识，但</w:t>
      </w:r>
      <w:r w:rsidR="009A1083">
        <w:rPr>
          <w:rFonts w:hAnsi="宋体" w:hint="eastAsia"/>
          <w:sz w:val="21"/>
          <w:szCs w:val="21"/>
        </w:rPr>
        <w:t>不应标识</w:t>
      </w:r>
      <w:r w:rsidR="009A1083">
        <w:rPr>
          <w:rFonts w:hint="eastAsia"/>
          <w:sz w:val="21"/>
          <w:szCs w:val="21"/>
        </w:rPr>
        <w:t>“单向潮流”和“双向潮流”；</w:t>
      </w:r>
      <w:r w:rsidR="009A1083">
        <w:rPr>
          <w:rFonts w:hAnsi="宋体" w:hint="eastAsia"/>
          <w:sz w:val="21"/>
          <w:szCs w:val="21"/>
        </w:rPr>
        <w:t>d</w:t>
      </w:r>
      <w:r w:rsidR="009A1083">
        <w:rPr>
          <w:rFonts w:hAnsi="宋体" w:hint="eastAsia"/>
          <w:sz w:val="21"/>
          <w:szCs w:val="21"/>
        </w:rPr>
        <w:t>类型在铭牌上</w:t>
      </w:r>
      <w:r w:rsidR="009A1083">
        <w:rPr>
          <w:rFonts w:hint="eastAsia"/>
          <w:sz w:val="21"/>
          <w:szCs w:val="21"/>
        </w:rPr>
        <w:t>应有“单向潮流”标识，如不标识，试验仅针对输入无功进行</w:t>
      </w:r>
      <w:r w:rsidR="009A1083">
        <w:rPr>
          <w:rFonts w:hint="eastAsia"/>
        </w:rPr>
        <w:t>。</w:t>
      </w:r>
      <w:r w:rsidR="009A1083">
        <w:rPr>
          <w:rFonts w:hint="eastAsia"/>
          <w:sz w:val="21"/>
          <w:szCs w:val="21"/>
        </w:rPr>
        <w:t>“双向潮流”和“单向潮</w:t>
      </w:r>
      <w:r w:rsidR="009A1083" w:rsidRPr="00F85F70">
        <w:rPr>
          <w:rFonts w:hAnsi="宋体" w:hint="eastAsia"/>
          <w:sz w:val="21"/>
          <w:szCs w:val="21"/>
        </w:rPr>
        <w:t>流”标识见</w:t>
      </w:r>
      <w:r w:rsidR="00595569">
        <w:rPr>
          <w:rFonts w:hAnsi="宋体" w:hint="eastAsia"/>
          <w:sz w:val="21"/>
          <w:szCs w:val="21"/>
        </w:rPr>
        <w:t>JJF1245.1</w:t>
      </w:r>
      <w:r w:rsidR="009A1083" w:rsidRPr="00F85F70">
        <w:rPr>
          <w:rFonts w:hAnsi="宋体" w:hint="eastAsia"/>
          <w:sz w:val="21"/>
          <w:szCs w:val="21"/>
        </w:rPr>
        <w:t>附录</w:t>
      </w:r>
      <w:r w:rsidR="009A1083" w:rsidRPr="00F85F70">
        <w:rPr>
          <w:rFonts w:hAnsi="宋体" w:hint="eastAsia"/>
          <w:sz w:val="21"/>
          <w:szCs w:val="21"/>
        </w:rPr>
        <w:t>D</w:t>
      </w:r>
      <w:r w:rsidR="009A1083" w:rsidRPr="00F85F70">
        <w:rPr>
          <w:rFonts w:hAnsi="宋体" w:hint="eastAsia"/>
          <w:sz w:val="21"/>
          <w:szCs w:val="21"/>
        </w:rPr>
        <w:t>。</w:t>
      </w:r>
    </w:p>
    <w:p w:rsidR="00293EDB" w:rsidRPr="00412DE0" w:rsidRDefault="00293EDB" w:rsidP="00754EAD">
      <w:pPr>
        <w:pStyle w:val="aff3"/>
        <w:ind w:firstLine="420"/>
      </w:pPr>
      <w:r>
        <w:rPr>
          <w:rFonts w:hAnsi="宋体" w:hint="eastAsia"/>
          <w:sz w:val="21"/>
          <w:szCs w:val="21"/>
        </w:rPr>
        <w:t>b</w:t>
      </w:r>
      <w:r>
        <w:rPr>
          <w:rFonts w:hAnsi="宋体" w:hint="eastAsia"/>
          <w:sz w:val="21"/>
          <w:szCs w:val="21"/>
        </w:rPr>
        <w:t>类型仪表可以按照四象限无功的方式来处理输入无功和输出无功，并保存在四个寄存器中</w:t>
      </w:r>
      <w:r w:rsidR="009042D3">
        <w:rPr>
          <w:rFonts w:hAnsi="宋体" w:hint="eastAsia"/>
          <w:sz w:val="21"/>
          <w:szCs w:val="21"/>
        </w:rPr>
        <w:t>。</w:t>
      </w:r>
    </w:p>
    <w:p w:rsidR="00C6632A" w:rsidRPr="00BC52BB" w:rsidRDefault="00D22322" w:rsidP="00754EAD">
      <w:pPr>
        <w:spacing w:line="300" w:lineRule="auto"/>
        <w:outlineLvl w:val="2"/>
        <w:rPr>
          <w:rFonts w:hAnsi="宋体"/>
          <w:sz w:val="24"/>
        </w:rPr>
      </w:pPr>
      <w:bookmarkStart w:id="25" w:name="_Toc508353865"/>
      <w:r w:rsidRPr="00BC52BB">
        <w:rPr>
          <w:rFonts w:hAnsi="宋体" w:hint="eastAsia"/>
          <w:sz w:val="24"/>
        </w:rPr>
        <w:t>6</w:t>
      </w:r>
      <w:r w:rsidR="003F5943" w:rsidRPr="00BC52BB">
        <w:rPr>
          <w:rFonts w:hAnsi="宋体"/>
          <w:sz w:val="24"/>
        </w:rPr>
        <w:t>.2</w:t>
      </w:r>
      <w:r w:rsidR="00022CA5" w:rsidRPr="00BC52BB">
        <w:rPr>
          <w:rFonts w:hAnsi="宋体"/>
          <w:sz w:val="24"/>
        </w:rPr>
        <w:t xml:space="preserve">.3 </w:t>
      </w:r>
      <w:r w:rsidR="00022CA5" w:rsidRPr="00BC52BB">
        <w:rPr>
          <w:rFonts w:hAnsi="宋体"/>
          <w:sz w:val="24"/>
        </w:rPr>
        <w:t>基本最大允许误差</w:t>
      </w:r>
      <w:bookmarkEnd w:id="25"/>
    </w:p>
    <w:p w:rsidR="00D32295" w:rsidRPr="00E92226" w:rsidRDefault="00D32295" w:rsidP="00754EAD">
      <w:pPr>
        <w:pStyle w:val="aff3"/>
        <w:ind w:firstLine="480"/>
      </w:pPr>
      <w:r>
        <w:rPr>
          <w:rFonts w:hAnsi="宋体" w:hint="eastAsia"/>
        </w:rPr>
        <w:lastRenderedPageBreak/>
        <w:t>除了</w:t>
      </w:r>
      <w:r w:rsidRPr="00E92226">
        <w:rPr>
          <w:rFonts w:hAnsi="宋体"/>
        </w:rPr>
        <w:t>电流和</w:t>
      </w:r>
      <w:r>
        <w:rPr>
          <w:rFonts w:hAnsi="宋体" w:hint="eastAsia"/>
        </w:rPr>
        <w:t>sin</w:t>
      </w:r>
      <w:r w:rsidRPr="00D32295">
        <w:t>φ</w:t>
      </w:r>
      <w:r w:rsidRPr="00E92226">
        <w:rPr>
          <w:rFonts w:hAnsi="宋体"/>
        </w:rPr>
        <w:t>在表</w:t>
      </w:r>
      <w:r w:rsidRPr="00E92226">
        <w:t>2</w:t>
      </w:r>
      <w:r>
        <w:rPr>
          <w:rFonts w:hint="eastAsia"/>
        </w:rPr>
        <w:t>和表</w:t>
      </w:r>
      <w:r>
        <w:rPr>
          <w:rFonts w:hint="eastAsia"/>
        </w:rPr>
        <w:t>3</w:t>
      </w:r>
      <w:r>
        <w:rPr>
          <w:rFonts w:hAnsi="宋体"/>
        </w:rPr>
        <w:t>中给出的</w:t>
      </w:r>
      <w:r>
        <w:rPr>
          <w:rFonts w:hAnsi="宋体" w:hint="eastAsia"/>
        </w:rPr>
        <w:t>范围内变化外，</w:t>
      </w:r>
      <w:r w:rsidRPr="00E92226">
        <w:rPr>
          <w:rFonts w:hAnsi="宋体"/>
        </w:rPr>
        <w:t>仪表工作在参比条件下时，</w:t>
      </w:r>
      <w:r w:rsidR="008D7D87">
        <w:rPr>
          <w:rFonts w:hAnsi="宋体"/>
        </w:rPr>
        <w:t>固有误差</w:t>
      </w:r>
      <w:r w:rsidRPr="00E92226">
        <w:rPr>
          <w:rFonts w:hAnsi="宋体"/>
        </w:rPr>
        <w:t>（以百分数形式表示）应在表</w:t>
      </w:r>
      <w:r w:rsidRPr="00E92226">
        <w:t>2</w:t>
      </w:r>
      <w:r>
        <w:rPr>
          <w:rFonts w:hint="eastAsia"/>
        </w:rPr>
        <w:t>和表</w:t>
      </w:r>
      <w:r>
        <w:rPr>
          <w:rFonts w:hint="eastAsia"/>
        </w:rPr>
        <w:t>3</w:t>
      </w:r>
      <w:r w:rsidRPr="00E92226">
        <w:rPr>
          <w:rFonts w:hAnsi="宋体"/>
        </w:rPr>
        <w:t>给出的基本最大允许误差</w:t>
      </w:r>
      <w:r>
        <w:rPr>
          <w:rFonts w:hAnsi="宋体" w:hint="eastAsia"/>
        </w:rPr>
        <w:t>范围</w:t>
      </w:r>
      <w:r w:rsidRPr="00E92226">
        <w:rPr>
          <w:rFonts w:hAnsi="宋体"/>
        </w:rPr>
        <w:t>之内。</w:t>
      </w:r>
    </w:p>
    <w:p w:rsidR="00F264E5" w:rsidRPr="00D32295" w:rsidRDefault="00D32295" w:rsidP="00754EAD">
      <w:pPr>
        <w:tabs>
          <w:tab w:val="left" w:pos="540"/>
        </w:tabs>
        <w:spacing w:line="360" w:lineRule="auto"/>
        <w:jc w:val="center"/>
        <w:rPr>
          <w:rFonts w:ascii="黑体" w:eastAsia="黑体"/>
          <w:color w:val="000000"/>
          <w:sz w:val="24"/>
        </w:rPr>
      </w:pPr>
      <w:r w:rsidRPr="00D32295">
        <w:rPr>
          <w:rFonts w:hAnsi="宋体"/>
          <w:sz w:val="24"/>
        </w:rPr>
        <w:t>表</w:t>
      </w:r>
      <w:r w:rsidRPr="00D32295">
        <w:rPr>
          <w:rFonts w:hAnsi="宋体"/>
          <w:sz w:val="24"/>
        </w:rPr>
        <w:t xml:space="preserve">2 </w:t>
      </w:r>
      <w:r w:rsidRPr="00D32295">
        <w:rPr>
          <w:rFonts w:hAnsi="宋体" w:hint="eastAsia"/>
          <w:sz w:val="24"/>
        </w:rPr>
        <w:t xml:space="preserve"> </w:t>
      </w:r>
      <w:r w:rsidRPr="00D32295">
        <w:rPr>
          <w:sz w:val="24"/>
        </w:rPr>
        <w:t>基本最大允许误差</w:t>
      </w:r>
      <w:r w:rsidR="00F264E5" w:rsidRPr="00D32295">
        <w:rPr>
          <w:rFonts w:hint="eastAsia"/>
          <w:sz w:val="24"/>
        </w:rPr>
        <w:t>(</w:t>
      </w:r>
      <w:r w:rsidR="00F264E5" w:rsidRPr="00D32295">
        <w:rPr>
          <w:rFonts w:hint="eastAsia"/>
          <w:sz w:val="24"/>
        </w:rPr>
        <w:t>平衡负载</w:t>
      </w:r>
      <w:r w:rsidR="00F264E5" w:rsidRPr="00D32295">
        <w:rPr>
          <w:rFonts w:hint="eastAsia"/>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09"/>
        <w:gridCol w:w="2103"/>
        <w:gridCol w:w="1243"/>
        <w:gridCol w:w="1074"/>
        <w:gridCol w:w="1076"/>
        <w:gridCol w:w="1074"/>
        <w:gridCol w:w="1074"/>
      </w:tblGrid>
      <w:tr w:rsidR="00F264E5" w:rsidRPr="009E5C32" w:rsidTr="0004492F">
        <w:trPr>
          <w:trHeight w:val="347"/>
        </w:trPr>
        <w:tc>
          <w:tcPr>
            <w:tcW w:w="2188" w:type="pct"/>
            <w:gridSpan w:val="2"/>
            <w:vAlign w:val="center"/>
          </w:tcPr>
          <w:p w:rsidR="00F264E5" w:rsidRPr="009E5C32" w:rsidRDefault="00F264E5" w:rsidP="00754EAD">
            <w:pPr>
              <w:autoSpaceDE w:val="0"/>
              <w:autoSpaceDN w:val="0"/>
              <w:jc w:val="center"/>
              <w:rPr>
                <w:color w:val="000000"/>
                <w:kern w:val="0"/>
                <w:szCs w:val="21"/>
              </w:rPr>
            </w:pPr>
            <w:r w:rsidRPr="009E5C32">
              <w:rPr>
                <w:rFonts w:hAnsi="宋体"/>
                <w:color w:val="000000"/>
                <w:kern w:val="0"/>
                <w:szCs w:val="21"/>
              </w:rPr>
              <w:t>电流值</w:t>
            </w:r>
          </w:p>
        </w:tc>
        <w:tc>
          <w:tcPr>
            <w:tcW w:w="631" w:type="pct"/>
            <w:vMerge w:val="restart"/>
            <w:vAlign w:val="center"/>
          </w:tcPr>
          <w:p w:rsidR="00F264E5" w:rsidRPr="009E5C32" w:rsidRDefault="00D32295" w:rsidP="00754EAD">
            <w:pPr>
              <w:autoSpaceDE w:val="0"/>
              <w:autoSpaceDN w:val="0"/>
              <w:jc w:val="center"/>
              <w:rPr>
                <w:color w:val="000000"/>
                <w:kern w:val="0"/>
                <w:szCs w:val="21"/>
              </w:rPr>
            </w:pPr>
            <w:r>
              <w:rPr>
                <w:rFonts w:hAnsi="宋体" w:hint="eastAsia"/>
              </w:rPr>
              <w:t>sin</w:t>
            </w:r>
            <w:r w:rsidRPr="00D32295">
              <w:t>φ</w:t>
            </w:r>
            <w:r>
              <w:rPr>
                <w:rFonts w:hint="eastAsia"/>
              </w:rPr>
              <w:t xml:space="preserve"> </w:t>
            </w:r>
            <w:r w:rsidR="00F264E5" w:rsidRPr="009E5C32">
              <w:t>(</w:t>
            </w:r>
            <w:r w:rsidR="00F264E5" w:rsidRPr="009E5C32">
              <w:t>感性或容性</w:t>
            </w:r>
            <w:r w:rsidR="00F264E5" w:rsidRPr="009E5C32">
              <w:t>)</w:t>
            </w:r>
          </w:p>
        </w:tc>
        <w:tc>
          <w:tcPr>
            <w:tcW w:w="2181" w:type="pct"/>
            <w:gridSpan w:val="4"/>
            <w:vAlign w:val="center"/>
          </w:tcPr>
          <w:p w:rsidR="00F264E5" w:rsidRPr="009E5C32" w:rsidRDefault="00D32295" w:rsidP="00754EAD">
            <w:pPr>
              <w:autoSpaceDE w:val="0"/>
              <w:autoSpaceDN w:val="0"/>
              <w:jc w:val="center"/>
              <w:rPr>
                <w:color w:val="000000"/>
                <w:kern w:val="0"/>
                <w:szCs w:val="21"/>
              </w:rPr>
            </w:pPr>
            <w:r w:rsidRPr="00E92226">
              <w:rPr>
                <w:rFonts w:hAnsi="宋体"/>
                <w:color w:val="000000"/>
                <w:szCs w:val="21"/>
              </w:rPr>
              <w:t>各准确度等级的</w:t>
            </w:r>
            <w:r w:rsidRPr="00665F89">
              <w:rPr>
                <w:rFonts w:hAnsi="宋体"/>
                <w:color w:val="000000"/>
                <w:szCs w:val="21"/>
              </w:rPr>
              <w:t>基本最大允许误差</w:t>
            </w:r>
            <w:r>
              <w:rPr>
                <w:rFonts w:hAnsi="宋体" w:hint="eastAsia"/>
                <w:color w:val="000000"/>
                <w:szCs w:val="21"/>
              </w:rPr>
              <w:t>(%)</w:t>
            </w:r>
          </w:p>
        </w:tc>
      </w:tr>
      <w:tr w:rsidR="003A7A98" w:rsidRPr="009E5C32" w:rsidTr="003A7A98">
        <w:tc>
          <w:tcPr>
            <w:tcW w:w="1121" w:type="pct"/>
            <w:vAlign w:val="center"/>
          </w:tcPr>
          <w:p w:rsidR="003A7A98" w:rsidRPr="009E5C32" w:rsidRDefault="003A7A98" w:rsidP="00754EAD">
            <w:pPr>
              <w:autoSpaceDE w:val="0"/>
              <w:autoSpaceDN w:val="0"/>
              <w:jc w:val="center"/>
              <w:rPr>
                <w:color w:val="000000"/>
                <w:kern w:val="0"/>
                <w:szCs w:val="21"/>
              </w:rPr>
            </w:pPr>
            <w:r w:rsidRPr="009E5C32">
              <w:rPr>
                <w:rFonts w:hAnsi="宋体"/>
                <w:color w:val="000000"/>
                <w:kern w:val="0"/>
                <w:szCs w:val="21"/>
              </w:rPr>
              <w:t>直接接入仪表</w:t>
            </w:r>
          </w:p>
        </w:tc>
        <w:tc>
          <w:tcPr>
            <w:tcW w:w="1067" w:type="pct"/>
            <w:vAlign w:val="center"/>
          </w:tcPr>
          <w:p w:rsidR="003A7A98" w:rsidRPr="009E5C32" w:rsidRDefault="003A7A98" w:rsidP="00754EAD">
            <w:pPr>
              <w:autoSpaceDE w:val="0"/>
              <w:autoSpaceDN w:val="0"/>
              <w:jc w:val="center"/>
              <w:rPr>
                <w:color w:val="000000"/>
                <w:kern w:val="0"/>
                <w:szCs w:val="21"/>
              </w:rPr>
            </w:pPr>
            <w:r>
              <w:rPr>
                <w:color w:val="000000"/>
                <w:kern w:val="0"/>
                <w:szCs w:val="21"/>
              </w:rPr>
              <w:t>经互感器</w:t>
            </w:r>
            <w:r w:rsidR="001A4B6F">
              <w:rPr>
                <w:rFonts w:hint="eastAsia"/>
                <w:color w:val="000000"/>
                <w:kern w:val="0"/>
                <w:szCs w:val="21"/>
              </w:rPr>
              <w:t>接入</w:t>
            </w:r>
            <w:r w:rsidRPr="00543717">
              <w:rPr>
                <w:color w:val="000000"/>
                <w:kern w:val="0"/>
                <w:szCs w:val="21"/>
              </w:rPr>
              <w:t>仪表</w:t>
            </w:r>
          </w:p>
        </w:tc>
        <w:tc>
          <w:tcPr>
            <w:tcW w:w="631" w:type="pct"/>
            <w:vMerge/>
            <w:vAlign w:val="center"/>
          </w:tcPr>
          <w:p w:rsidR="003A7A98" w:rsidRPr="009E5C32" w:rsidRDefault="003A7A98" w:rsidP="00754EAD">
            <w:pPr>
              <w:autoSpaceDE w:val="0"/>
              <w:autoSpaceDN w:val="0"/>
              <w:jc w:val="center"/>
              <w:rPr>
                <w:color w:val="000000"/>
                <w:kern w:val="0"/>
                <w:szCs w:val="21"/>
              </w:rPr>
            </w:pPr>
          </w:p>
        </w:tc>
        <w:tc>
          <w:tcPr>
            <w:tcW w:w="545" w:type="pct"/>
            <w:vAlign w:val="center"/>
          </w:tcPr>
          <w:p w:rsidR="003A7A98" w:rsidRPr="009E5C32" w:rsidRDefault="003A7A98" w:rsidP="00754EAD">
            <w:pPr>
              <w:autoSpaceDE w:val="0"/>
              <w:autoSpaceDN w:val="0"/>
              <w:jc w:val="center"/>
              <w:rPr>
                <w:color w:val="000000"/>
                <w:kern w:val="0"/>
                <w:szCs w:val="21"/>
              </w:rPr>
            </w:pPr>
            <w:r w:rsidRPr="009E5C32">
              <w:rPr>
                <w:color w:val="000000"/>
                <w:kern w:val="0"/>
                <w:szCs w:val="21"/>
              </w:rPr>
              <w:t>3</w:t>
            </w:r>
          </w:p>
        </w:tc>
        <w:tc>
          <w:tcPr>
            <w:tcW w:w="546" w:type="pct"/>
            <w:vAlign w:val="center"/>
          </w:tcPr>
          <w:p w:rsidR="003A7A98" w:rsidRPr="009E5C32" w:rsidRDefault="003A7A98" w:rsidP="00754EAD">
            <w:pPr>
              <w:autoSpaceDE w:val="0"/>
              <w:autoSpaceDN w:val="0"/>
              <w:jc w:val="center"/>
              <w:rPr>
                <w:color w:val="000000"/>
                <w:kern w:val="0"/>
                <w:szCs w:val="21"/>
              </w:rPr>
            </w:pPr>
            <w:r w:rsidRPr="009E5C32">
              <w:rPr>
                <w:color w:val="000000"/>
                <w:kern w:val="0"/>
                <w:szCs w:val="21"/>
              </w:rPr>
              <w:t>2</w:t>
            </w:r>
          </w:p>
        </w:tc>
        <w:tc>
          <w:tcPr>
            <w:tcW w:w="545" w:type="pct"/>
            <w:vAlign w:val="center"/>
          </w:tcPr>
          <w:p w:rsidR="003A7A98" w:rsidRPr="009E5C32" w:rsidRDefault="003A7A98" w:rsidP="00754EAD">
            <w:pPr>
              <w:autoSpaceDE w:val="0"/>
              <w:autoSpaceDN w:val="0"/>
              <w:jc w:val="center"/>
              <w:rPr>
                <w:color w:val="000000"/>
                <w:kern w:val="0"/>
                <w:szCs w:val="21"/>
              </w:rPr>
            </w:pPr>
            <w:r>
              <w:rPr>
                <w:rFonts w:hint="eastAsia"/>
                <w:color w:val="000000"/>
                <w:kern w:val="0"/>
                <w:szCs w:val="21"/>
              </w:rPr>
              <w:t>1S/1</w:t>
            </w:r>
          </w:p>
        </w:tc>
        <w:tc>
          <w:tcPr>
            <w:tcW w:w="545" w:type="pct"/>
            <w:vAlign w:val="center"/>
          </w:tcPr>
          <w:p w:rsidR="003A7A98" w:rsidRPr="009E5C32" w:rsidRDefault="003A7A98" w:rsidP="00754EAD">
            <w:pPr>
              <w:autoSpaceDE w:val="0"/>
              <w:autoSpaceDN w:val="0"/>
              <w:jc w:val="center"/>
              <w:rPr>
                <w:color w:val="000000"/>
                <w:kern w:val="0"/>
                <w:szCs w:val="21"/>
              </w:rPr>
            </w:pPr>
            <w:r>
              <w:rPr>
                <w:rFonts w:hint="eastAsia"/>
                <w:color w:val="000000"/>
                <w:kern w:val="0"/>
                <w:szCs w:val="21"/>
              </w:rPr>
              <w:t>0.5S</w:t>
            </w:r>
          </w:p>
        </w:tc>
      </w:tr>
      <w:tr w:rsidR="00595569" w:rsidRPr="009E5C32" w:rsidTr="003A7A98">
        <w:tc>
          <w:tcPr>
            <w:tcW w:w="1121" w:type="pct"/>
            <w:vMerge w:val="restart"/>
            <w:vAlign w:val="center"/>
          </w:tcPr>
          <w:p w:rsidR="00595569" w:rsidRPr="009E5C32" w:rsidRDefault="00595569" w:rsidP="00754EAD">
            <w:pPr>
              <w:autoSpaceDE w:val="0"/>
              <w:autoSpaceDN w:val="0"/>
              <w:jc w:val="center"/>
              <w:rPr>
                <w:color w:val="000000"/>
                <w:kern w:val="0"/>
                <w:szCs w:val="21"/>
              </w:rPr>
            </w:pPr>
            <w:r w:rsidRPr="009E5C32">
              <w:rPr>
                <w:kern w:val="0"/>
                <w:szCs w:val="21"/>
              </w:rPr>
              <w:t>0.05</w:t>
            </w:r>
            <w:r w:rsidR="003474D3" w:rsidRPr="003474D3">
              <w:rPr>
                <w:i/>
                <w:kern w:val="0"/>
                <w:szCs w:val="21"/>
              </w:rPr>
              <w:t xml:space="preserve"> I</w:t>
            </w:r>
            <w:r w:rsidRPr="009E5C32">
              <w:rPr>
                <w:kern w:val="0"/>
                <w:szCs w:val="21"/>
                <w:vertAlign w:val="subscript"/>
              </w:rPr>
              <w:t>b</w:t>
            </w:r>
            <w:r w:rsidRPr="009C3989">
              <w:rPr>
                <w:rFonts w:ascii="宋体" w:hAnsi="宋体"/>
                <w:szCs w:val="21"/>
              </w:rPr>
              <w:t>≤</w:t>
            </w:r>
            <w:r w:rsidRPr="003474D3">
              <w:rPr>
                <w:i/>
                <w:kern w:val="0"/>
                <w:szCs w:val="21"/>
              </w:rPr>
              <w:t>I</w:t>
            </w:r>
            <w:r w:rsidRPr="009E5C32">
              <w:rPr>
                <w:rFonts w:hAnsi="宋体"/>
                <w:kern w:val="0"/>
                <w:szCs w:val="21"/>
              </w:rPr>
              <w:t>＜</w:t>
            </w:r>
            <w:r w:rsidRPr="009E5C32">
              <w:rPr>
                <w:kern w:val="0"/>
                <w:szCs w:val="21"/>
              </w:rPr>
              <w:t>0.1</w:t>
            </w:r>
            <w:r w:rsidR="003474D3" w:rsidRPr="003474D3">
              <w:rPr>
                <w:i/>
                <w:kern w:val="0"/>
                <w:szCs w:val="21"/>
              </w:rPr>
              <w:t xml:space="preserve"> I</w:t>
            </w:r>
            <w:r w:rsidRPr="009E5C32">
              <w:rPr>
                <w:kern w:val="0"/>
                <w:szCs w:val="21"/>
                <w:vertAlign w:val="subscript"/>
              </w:rPr>
              <w:t>b</w:t>
            </w:r>
          </w:p>
        </w:tc>
        <w:tc>
          <w:tcPr>
            <w:tcW w:w="1067" w:type="pct"/>
            <w:vAlign w:val="center"/>
          </w:tcPr>
          <w:p w:rsidR="00595569" w:rsidRPr="009E5C32" w:rsidRDefault="00595569" w:rsidP="00754EAD">
            <w:pPr>
              <w:autoSpaceDE w:val="0"/>
              <w:autoSpaceDN w:val="0"/>
              <w:jc w:val="center"/>
              <w:rPr>
                <w:color w:val="000000"/>
                <w:kern w:val="0"/>
                <w:szCs w:val="21"/>
              </w:rPr>
            </w:pPr>
            <w:r w:rsidRPr="009E5C32">
              <w:rPr>
                <w:kern w:val="0"/>
                <w:szCs w:val="21"/>
              </w:rPr>
              <w:t>0.0</w:t>
            </w:r>
            <w:r>
              <w:rPr>
                <w:rFonts w:hint="eastAsia"/>
                <w:kern w:val="0"/>
                <w:szCs w:val="21"/>
              </w:rPr>
              <w:t>1</w:t>
            </w:r>
            <w:r w:rsidR="003474D3" w:rsidRPr="003474D3">
              <w:rPr>
                <w:i/>
                <w:kern w:val="0"/>
                <w:szCs w:val="21"/>
              </w:rPr>
              <w:t>I</w:t>
            </w:r>
            <w:r w:rsidRPr="009E5C32">
              <w:rPr>
                <w:kern w:val="0"/>
                <w:szCs w:val="21"/>
                <w:vertAlign w:val="subscript"/>
              </w:rPr>
              <w:t>n</w:t>
            </w:r>
            <w:r w:rsidRPr="009C3989">
              <w:rPr>
                <w:rFonts w:ascii="宋体" w:hAnsi="宋体"/>
                <w:szCs w:val="21"/>
              </w:rPr>
              <w:t>≤</w:t>
            </w:r>
            <w:r w:rsidR="003474D3" w:rsidRPr="003474D3">
              <w:rPr>
                <w:i/>
                <w:kern w:val="0"/>
                <w:szCs w:val="21"/>
              </w:rPr>
              <w:t>I</w:t>
            </w:r>
            <w:r w:rsidRPr="009E5C32">
              <w:rPr>
                <w:rFonts w:hAnsi="宋体"/>
                <w:kern w:val="0"/>
                <w:szCs w:val="21"/>
              </w:rPr>
              <w:t>＜</w:t>
            </w:r>
            <w:r w:rsidRPr="009E5C32">
              <w:rPr>
                <w:kern w:val="0"/>
                <w:szCs w:val="21"/>
              </w:rPr>
              <w:t>0.05</w:t>
            </w:r>
            <w:r w:rsidR="003474D3" w:rsidRPr="003474D3">
              <w:rPr>
                <w:i/>
                <w:kern w:val="0"/>
                <w:szCs w:val="21"/>
              </w:rPr>
              <w:t>I</w:t>
            </w:r>
            <w:r w:rsidRPr="009E5C32">
              <w:rPr>
                <w:kern w:val="0"/>
                <w:szCs w:val="21"/>
                <w:vertAlign w:val="subscript"/>
              </w:rPr>
              <w:t>n</w:t>
            </w:r>
          </w:p>
        </w:tc>
        <w:tc>
          <w:tcPr>
            <w:tcW w:w="631" w:type="pct"/>
            <w:vMerge w:val="restart"/>
            <w:vAlign w:val="center"/>
          </w:tcPr>
          <w:p w:rsidR="00595569" w:rsidRPr="009E5C32" w:rsidRDefault="00595569" w:rsidP="00754EAD">
            <w:pPr>
              <w:autoSpaceDE w:val="0"/>
              <w:autoSpaceDN w:val="0"/>
              <w:jc w:val="center"/>
              <w:rPr>
                <w:color w:val="000000"/>
                <w:kern w:val="0"/>
                <w:szCs w:val="21"/>
              </w:rPr>
            </w:pPr>
            <w:r>
              <w:rPr>
                <w:color w:val="000000"/>
                <w:kern w:val="0"/>
                <w:szCs w:val="21"/>
              </w:rPr>
              <w:t>1</w:t>
            </w:r>
          </w:p>
        </w:tc>
        <w:tc>
          <w:tcPr>
            <w:tcW w:w="545" w:type="pct"/>
            <w:vAlign w:val="center"/>
          </w:tcPr>
          <w:p w:rsidR="00595569" w:rsidRPr="00E92D24" w:rsidRDefault="00595569" w:rsidP="00754EAD">
            <w:pPr>
              <w:autoSpaceDE w:val="0"/>
              <w:autoSpaceDN w:val="0"/>
              <w:jc w:val="center"/>
              <w:rPr>
                <w:rFonts w:ascii="宋体" w:hAnsi="宋体"/>
                <w:color w:val="000000"/>
                <w:kern w:val="0"/>
                <w:szCs w:val="21"/>
              </w:rPr>
            </w:pPr>
            <w:r>
              <w:rPr>
                <w:rFonts w:ascii="宋体" w:hAnsi="宋体" w:hint="eastAsia"/>
                <w:color w:val="000000"/>
                <w:kern w:val="0"/>
                <w:szCs w:val="21"/>
              </w:rPr>
              <w:t>-</w:t>
            </w:r>
          </w:p>
        </w:tc>
        <w:tc>
          <w:tcPr>
            <w:tcW w:w="546" w:type="pct"/>
            <w:vAlign w:val="center"/>
          </w:tcPr>
          <w:p w:rsidR="00595569" w:rsidRPr="00E92D24" w:rsidRDefault="00595569" w:rsidP="00754EAD">
            <w:pPr>
              <w:autoSpaceDE w:val="0"/>
              <w:autoSpaceDN w:val="0"/>
              <w:jc w:val="center"/>
              <w:rPr>
                <w:rFonts w:ascii="宋体" w:hAnsi="宋体"/>
                <w:color w:val="000000"/>
                <w:kern w:val="0"/>
                <w:szCs w:val="21"/>
              </w:rPr>
            </w:pPr>
            <w:r>
              <w:rPr>
                <w:rFonts w:ascii="宋体" w:hAnsi="宋体" w:hint="eastAsia"/>
                <w:color w:val="000000"/>
                <w:kern w:val="0"/>
                <w:szCs w:val="21"/>
              </w:rPr>
              <w:t>-</w:t>
            </w:r>
          </w:p>
        </w:tc>
        <w:tc>
          <w:tcPr>
            <w:tcW w:w="545" w:type="pct"/>
            <w:vAlign w:val="center"/>
          </w:tcPr>
          <w:p w:rsidR="00595569" w:rsidRPr="009E5C32" w:rsidRDefault="00595569" w:rsidP="00754EAD">
            <w:pPr>
              <w:autoSpaceDE w:val="0"/>
              <w:autoSpaceDN w:val="0"/>
              <w:jc w:val="center"/>
              <w:rPr>
                <w:color w:val="000000"/>
                <w:kern w:val="0"/>
                <w:szCs w:val="21"/>
              </w:rPr>
            </w:pPr>
            <w:r w:rsidRPr="00E92D24">
              <w:rPr>
                <w:rFonts w:ascii="宋体" w:hAnsi="宋体"/>
                <w:color w:val="000000"/>
                <w:kern w:val="0"/>
                <w:szCs w:val="21"/>
              </w:rPr>
              <w:t>±</w:t>
            </w:r>
            <w:r>
              <w:rPr>
                <w:rFonts w:hint="eastAsia"/>
                <w:color w:val="000000"/>
                <w:kern w:val="0"/>
                <w:szCs w:val="21"/>
              </w:rPr>
              <w:t>1.5</w:t>
            </w:r>
          </w:p>
        </w:tc>
        <w:tc>
          <w:tcPr>
            <w:tcW w:w="545" w:type="pct"/>
            <w:vAlign w:val="center"/>
          </w:tcPr>
          <w:p w:rsidR="00595569" w:rsidRPr="009E5C32" w:rsidRDefault="00595569" w:rsidP="00754EAD">
            <w:pPr>
              <w:autoSpaceDE w:val="0"/>
              <w:autoSpaceDN w:val="0"/>
              <w:jc w:val="center"/>
              <w:rPr>
                <w:color w:val="000000"/>
                <w:kern w:val="0"/>
                <w:szCs w:val="21"/>
              </w:rPr>
            </w:pPr>
            <w:r w:rsidRPr="00E92D24">
              <w:rPr>
                <w:rFonts w:ascii="宋体" w:hAnsi="宋体"/>
                <w:color w:val="000000"/>
                <w:kern w:val="0"/>
                <w:szCs w:val="21"/>
              </w:rPr>
              <w:t>±</w:t>
            </w:r>
            <w:r>
              <w:rPr>
                <w:rFonts w:hint="eastAsia"/>
                <w:color w:val="000000"/>
                <w:kern w:val="0"/>
                <w:szCs w:val="21"/>
              </w:rPr>
              <w:t>1.0</w:t>
            </w:r>
          </w:p>
        </w:tc>
      </w:tr>
      <w:tr w:rsidR="003A7A98" w:rsidRPr="009E5C32" w:rsidTr="003A7A98">
        <w:tc>
          <w:tcPr>
            <w:tcW w:w="1121" w:type="pct"/>
            <w:vMerge/>
            <w:vAlign w:val="center"/>
          </w:tcPr>
          <w:p w:rsidR="003A7A98" w:rsidRPr="009E5C32" w:rsidRDefault="003A7A98" w:rsidP="00754EAD">
            <w:pPr>
              <w:autoSpaceDE w:val="0"/>
              <w:autoSpaceDN w:val="0"/>
              <w:jc w:val="center"/>
              <w:rPr>
                <w:color w:val="000000"/>
                <w:kern w:val="0"/>
                <w:szCs w:val="21"/>
              </w:rPr>
            </w:pPr>
          </w:p>
        </w:tc>
        <w:tc>
          <w:tcPr>
            <w:tcW w:w="1067" w:type="pct"/>
            <w:vAlign w:val="center"/>
          </w:tcPr>
          <w:p w:rsidR="003A7A98" w:rsidRPr="009E5C32" w:rsidRDefault="003A7A98" w:rsidP="00754EAD">
            <w:pPr>
              <w:autoSpaceDE w:val="0"/>
              <w:autoSpaceDN w:val="0"/>
              <w:jc w:val="center"/>
              <w:rPr>
                <w:color w:val="000000"/>
                <w:kern w:val="0"/>
                <w:szCs w:val="21"/>
              </w:rPr>
            </w:pPr>
            <w:r w:rsidRPr="009E5C32">
              <w:rPr>
                <w:kern w:val="0"/>
                <w:szCs w:val="21"/>
              </w:rPr>
              <w:t>0.02</w:t>
            </w:r>
            <w:r w:rsidR="003474D3" w:rsidRPr="003474D3">
              <w:rPr>
                <w:i/>
                <w:kern w:val="0"/>
                <w:szCs w:val="21"/>
              </w:rPr>
              <w:t>I</w:t>
            </w:r>
            <w:r w:rsidRPr="009E5C32">
              <w:rPr>
                <w:kern w:val="0"/>
                <w:szCs w:val="21"/>
                <w:vertAlign w:val="subscript"/>
              </w:rPr>
              <w:t>n</w:t>
            </w:r>
            <w:r w:rsidRPr="009C3989">
              <w:rPr>
                <w:rFonts w:ascii="宋体" w:hAnsi="宋体"/>
                <w:szCs w:val="21"/>
              </w:rPr>
              <w:t>≤</w:t>
            </w:r>
            <w:r w:rsidR="003474D3" w:rsidRPr="003474D3">
              <w:rPr>
                <w:i/>
                <w:kern w:val="0"/>
                <w:szCs w:val="21"/>
              </w:rPr>
              <w:t>I</w:t>
            </w:r>
            <w:r w:rsidRPr="009E5C32">
              <w:rPr>
                <w:rFonts w:hAnsi="宋体"/>
                <w:kern w:val="0"/>
                <w:szCs w:val="21"/>
              </w:rPr>
              <w:t>＜</w:t>
            </w:r>
            <w:r w:rsidRPr="009E5C32">
              <w:rPr>
                <w:kern w:val="0"/>
                <w:szCs w:val="21"/>
              </w:rPr>
              <w:t>0.05</w:t>
            </w:r>
            <w:r w:rsidR="003474D3" w:rsidRPr="003474D3">
              <w:rPr>
                <w:i/>
                <w:kern w:val="0"/>
                <w:szCs w:val="21"/>
              </w:rPr>
              <w:t>I</w:t>
            </w:r>
            <w:r w:rsidRPr="009E5C32">
              <w:rPr>
                <w:kern w:val="0"/>
                <w:szCs w:val="21"/>
                <w:vertAlign w:val="subscript"/>
              </w:rPr>
              <w:t>n</w:t>
            </w:r>
          </w:p>
        </w:tc>
        <w:tc>
          <w:tcPr>
            <w:tcW w:w="631" w:type="pct"/>
            <w:vMerge/>
            <w:vAlign w:val="center"/>
          </w:tcPr>
          <w:p w:rsidR="003A7A98" w:rsidRDefault="003A7A98" w:rsidP="00754EAD">
            <w:pPr>
              <w:autoSpaceDE w:val="0"/>
              <w:autoSpaceDN w:val="0"/>
              <w:jc w:val="center"/>
              <w:rPr>
                <w:color w:val="000000"/>
                <w:kern w:val="0"/>
                <w:szCs w:val="21"/>
              </w:rPr>
            </w:pPr>
          </w:p>
        </w:tc>
        <w:tc>
          <w:tcPr>
            <w:tcW w:w="545"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sidRPr="009E5C32">
              <w:rPr>
                <w:color w:val="000000"/>
                <w:kern w:val="0"/>
                <w:szCs w:val="21"/>
              </w:rPr>
              <w:t>4.0</w:t>
            </w:r>
          </w:p>
        </w:tc>
        <w:tc>
          <w:tcPr>
            <w:tcW w:w="546"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sidRPr="009E5C32">
              <w:rPr>
                <w:color w:val="000000"/>
                <w:kern w:val="0"/>
                <w:szCs w:val="21"/>
              </w:rPr>
              <w:t>2.5</w:t>
            </w:r>
          </w:p>
        </w:tc>
        <w:tc>
          <w:tcPr>
            <w:tcW w:w="545" w:type="pct"/>
            <w:vAlign w:val="center"/>
          </w:tcPr>
          <w:p w:rsidR="003A7A98" w:rsidRPr="00E92D24" w:rsidRDefault="00595569" w:rsidP="00754EAD">
            <w:pPr>
              <w:autoSpaceDE w:val="0"/>
              <w:autoSpaceDN w:val="0"/>
              <w:jc w:val="center"/>
              <w:rPr>
                <w:rFonts w:ascii="宋体" w:hAnsi="宋体"/>
                <w:color w:val="000000"/>
                <w:kern w:val="0"/>
                <w:szCs w:val="21"/>
              </w:rPr>
            </w:pPr>
            <w:r>
              <w:rPr>
                <w:rFonts w:ascii="宋体" w:hAnsi="宋体" w:hint="eastAsia"/>
                <w:color w:val="000000"/>
                <w:kern w:val="0"/>
                <w:szCs w:val="21"/>
              </w:rPr>
              <w:t>-</w:t>
            </w:r>
          </w:p>
        </w:tc>
        <w:tc>
          <w:tcPr>
            <w:tcW w:w="545" w:type="pct"/>
            <w:vAlign w:val="center"/>
          </w:tcPr>
          <w:p w:rsidR="003A7A98" w:rsidRPr="00E92D24" w:rsidRDefault="00595569" w:rsidP="00754EAD">
            <w:pPr>
              <w:autoSpaceDE w:val="0"/>
              <w:autoSpaceDN w:val="0"/>
              <w:jc w:val="center"/>
              <w:rPr>
                <w:rFonts w:ascii="宋体" w:hAnsi="宋体"/>
                <w:color w:val="000000"/>
                <w:kern w:val="0"/>
                <w:szCs w:val="21"/>
              </w:rPr>
            </w:pPr>
            <w:r>
              <w:rPr>
                <w:rFonts w:ascii="宋体" w:hAnsi="宋体" w:hint="eastAsia"/>
                <w:color w:val="000000"/>
                <w:kern w:val="0"/>
                <w:szCs w:val="21"/>
              </w:rPr>
              <w:t>-</w:t>
            </w:r>
          </w:p>
        </w:tc>
      </w:tr>
      <w:tr w:rsidR="003A7A98" w:rsidRPr="009E5C32" w:rsidTr="003A7A98">
        <w:tc>
          <w:tcPr>
            <w:tcW w:w="1121" w:type="pct"/>
            <w:vAlign w:val="center"/>
          </w:tcPr>
          <w:p w:rsidR="003A7A98" w:rsidRPr="009E5C32" w:rsidRDefault="003A7A98" w:rsidP="00754EAD">
            <w:pPr>
              <w:autoSpaceDE w:val="0"/>
              <w:autoSpaceDN w:val="0"/>
              <w:jc w:val="center"/>
              <w:rPr>
                <w:color w:val="000000"/>
                <w:kern w:val="0"/>
                <w:szCs w:val="21"/>
              </w:rPr>
            </w:pPr>
            <w:r w:rsidRPr="009E5C32">
              <w:rPr>
                <w:kern w:val="0"/>
                <w:szCs w:val="21"/>
              </w:rPr>
              <w:t>0.1</w:t>
            </w:r>
            <w:r w:rsidR="003474D3" w:rsidRPr="003474D3">
              <w:rPr>
                <w:i/>
                <w:kern w:val="0"/>
                <w:szCs w:val="21"/>
              </w:rPr>
              <w:t xml:space="preserve"> I</w:t>
            </w:r>
            <w:r w:rsidRPr="009E5C32">
              <w:rPr>
                <w:kern w:val="0"/>
                <w:szCs w:val="21"/>
                <w:vertAlign w:val="subscript"/>
              </w:rPr>
              <w:t>b</w:t>
            </w:r>
            <w:r w:rsidRPr="009C3989">
              <w:rPr>
                <w:rFonts w:ascii="宋体" w:hAnsi="宋体"/>
                <w:szCs w:val="21"/>
              </w:rPr>
              <w:t>≤</w:t>
            </w:r>
            <w:r w:rsidR="003474D3" w:rsidRPr="003474D3">
              <w:rPr>
                <w:i/>
                <w:kern w:val="0"/>
                <w:szCs w:val="21"/>
              </w:rPr>
              <w:t>I</w:t>
            </w:r>
            <w:r w:rsidRPr="009C3989">
              <w:rPr>
                <w:rFonts w:ascii="宋体" w:hAnsi="宋体"/>
                <w:szCs w:val="21"/>
              </w:rPr>
              <w:t>≤</w:t>
            </w:r>
            <w:r w:rsidR="003474D3" w:rsidRPr="003474D3">
              <w:rPr>
                <w:i/>
                <w:kern w:val="0"/>
                <w:szCs w:val="21"/>
              </w:rPr>
              <w:t>I</w:t>
            </w:r>
            <w:r w:rsidRPr="009E5C32">
              <w:rPr>
                <w:kern w:val="0"/>
                <w:szCs w:val="21"/>
                <w:vertAlign w:val="subscript"/>
              </w:rPr>
              <w:t>max</w:t>
            </w:r>
          </w:p>
        </w:tc>
        <w:tc>
          <w:tcPr>
            <w:tcW w:w="1067" w:type="pct"/>
            <w:vAlign w:val="center"/>
          </w:tcPr>
          <w:p w:rsidR="003A7A98" w:rsidRPr="009E5C32" w:rsidRDefault="003A7A98" w:rsidP="00754EAD">
            <w:pPr>
              <w:autoSpaceDE w:val="0"/>
              <w:autoSpaceDN w:val="0"/>
              <w:jc w:val="center"/>
              <w:rPr>
                <w:color w:val="000000"/>
                <w:kern w:val="0"/>
                <w:szCs w:val="21"/>
              </w:rPr>
            </w:pPr>
            <w:r w:rsidRPr="009E5C32">
              <w:rPr>
                <w:kern w:val="0"/>
                <w:szCs w:val="21"/>
              </w:rPr>
              <w:t>0.05</w:t>
            </w:r>
            <w:r w:rsidR="003474D3" w:rsidRPr="003474D3">
              <w:rPr>
                <w:i/>
                <w:kern w:val="0"/>
                <w:szCs w:val="21"/>
              </w:rPr>
              <w:t>I</w:t>
            </w:r>
            <w:r w:rsidRPr="009E5C32">
              <w:rPr>
                <w:kern w:val="0"/>
                <w:szCs w:val="21"/>
                <w:vertAlign w:val="subscript"/>
              </w:rPr>
              <w:t>n</w:t>
            </w:r>
            <w:r w:rsidRPr="009C3989">
              <w:rPr>
                <w:rFonts w:ascii="宋体" w:hAnsi="宋体"/>
                <w:szCs w:val="21"/>
              </w:rPr>
              <w:t>≤</w:t>
            </w:r>
            <w:r w:rsidR="003474D3" w:rsidRPr="003474D3">
              <w:rPr>
                <w:i/>
                <w:kern w:val="0"/>
                <w:szCs w:val="21"/>
              </w:rPr>
              <w:t>I</w:t>
            </w:r>
            <w:r w:rsidRPr="009C3989">
              <w:rPr>
                <w:rFonts w:ascii="宋体" w:hAnsi="宋体"/>
                <w:szCs w:val="21"/>
              </w:rPr>
              <w:t>≤</w:t>
            </w:r>
            <w:r w:rsidR="003474D3" w:rsidRPr="003474D3">
              <w:rPr>
                <w:i/>
                <w:kern w:val="0"/>
                <w:szCs w:val="21"/>
              </w:rPr>
              <w:t>I</w:t>
            </w:r>
            <w:r w:rsidRPr="009E5C32">
              <w:rPr>
                <w:kern w:val="0"/>
                <w:szCs w:val="21"/>
                <w:vertAlign w:val="subscript"/>
              </w:rPr>
              <w:t>max</w:t>
            </w:r>
          </w:p>
        </w:tc>
        <w:tc>
          <w:tcPr>
            <w:tcW w:w="631" w:type="pct"/>
            <w:vAlign w:val="center"/>
          </w:tcPr>
          <w:p w:rsidR="003A7A98" w:rsidRPr="009E5C32" w:rsidRDefault="003A7A98" w:rsidP="00754EAD">
            <w:pPr>
              <w:autoSpaceDE w:val="0"/>
              <w:autoSpaceDN w:val="0"/>
              <w:jc w:val="center"/>
              <w:rPr>
                <w:color w:val="000000"/>
                <w:kern w:val="0"/>
                <w:szCs w:val="21"/>
              </w:rPr>
            </w:pPr>
            <w:r>
              <w:rPr>
                <w:color w:val="000000"/>
                <w:kern w:val="0"/>
                <w:szCs w:val="21"/>
              </w:rPr>
              <w:t>1</w:t>
            </w:r>
          </w:p>
        </w:tc>
        <w:tc>
          <w:tcPr>
            <w:tcW w:w="545"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sidRPr="009E5C32">
              <w:rPr>
                <w:color w:val="000000"/>
                <w:kern w:val="0"/>
                <w:szCs w:val="21"/>
              </w:rPr>
              <w:t>3.0</w:t>
            </w:r>
          </w:p>
        </w:tc>
        <w:tc>
          <w:tcPr>
            <w:tcW w:w="546"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sidRPr="009E5C32">
              <w:rPr>
                <w:color w:val="000000"/>
                <w:kern w:val="0"/>
                <w:szCs w:val="21"/>
              </w:rPr>
              <w:t>2.0</w:t>
            </w:r>
          </w:p>
        </w:tc>
        <w:tc>
          <w:tcPr>
            <w:tcW w:w="545"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Pr>
                <w:rFonts w:hint="eastAsia"/>
                <w:color w:val="000000"/>
                <w:kern w:val="0"/>
                <w:szCs w:val="21"/>
              </w:rPr>
              <w:t>1.0</w:t>
            </w:r>
          </w:p>
        </w:tc>
        <w:tc>
          <w:tcPr>
            <w:tcW w:w="545"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Pr>
                <w:rFonts w:hint="eastAsia"/>
                <w:color w:val="000000"/>
                <w:kern w:val="0"/>
                <w:szCs w:val="21"/>
              </w:rPr>
              <w:t>0.5</w:t>
            </w:r>
          </w:p>
        </w:tc>
      </w:tr>
      <w:tr w:rsidR="003A7A98" w:rsidRPr="009E5C32" w:rsidTr="003A7A98">
        <w:tc>
          <w:tcPr>
            <w:tcW w:w="1121" w:type="pct"/>
            <w:vAlign w:val="center"/>
          </w:tcPr>
          <w:p w:rsidR="003A7A98" w:rsidRPr="009E5C32" w:rsidRDefault="003A7A98" w:rsidP="00754EAD">
            <w:pPr>
              <w:autoSpaceDE w:val="0"/>
              <w:autoSpaceDN w:val="0"/>
              <w:jc w:val="center"/>
              <w:rPr>
                <w:color w:val="000000"/>
                <w:kern w:val="0"/>
                <w:szCs w:val="21"/>
              </w:rPr>
            </w:pPr>
            <w:r w:rsidRPr="009E5C32">
              <w:rPr>
                <w:kern w:val="0"/>
                <w:szCs w:val="21"/>
              </w:rPr>
              <w:t>0.1</w:t>
            </w:r>
            <w:r w:rsidR="003474D3" w:rsidRPr="003474D3">
              <w:rPr>
                <w:i/>
                <w:kern w:val="0"/>
                <w:szCs w:val="21"/>
              </w:rPr>
              <w:t xml:space="preserve"> I</w:t>
            </w:r>
            <w:r w:rsidRPr="009E5C32">
              <w:rPr>
                <w:kern w:val="0"/>
                <w:szCs w:val="21"/>
                <w:vertAlign w:val="subscript"/>
              </w:rPr>
              <w:t>b</w:t>
            </w:r>
            <w:r w:rsidRPr="009C3989">
              <w:rPr>
                <w:rFonts w:ascii="宋体" w:hAnsi="宋体"/>
                <w:szCs w:val="21"/>
              </w:rPr>
              <w:t>≤</w:t>
            </w:r>
            <w:r w:rsidR="003474D3" w:rsidRPr="003474D3">
              <w:rPr>
                <w:i/>
                <w:kern w:val="0"/>
                <w:szCs w:val="21"/>
              </w:rPr>
              <w:t>I</w:t>
            </w:r>
            <w:r w:rsidRPr="009E5C32">
              <w:rPr>
                <w:rFonts w:hAnsi="宋体"/>
                <w:kern w:val="0"/>
                <w:szCs w:val="21"/>
              </w:rPr>
              <w:t>＜</w:t>
            </w:r>
            <w:r w:rsidRPr="009E5C32">
              <w:rPr>
                <w:kern w:val="0"/>
                <w:szCs w:val="21"/>
              </w:rPr>
              <w:t>0.2</w:t>
            </w:r>
            <w:r w:rsidR="003474D3" w:rsidRPr="003474D3">
              <w:rPr>
                <w:i/>
                <w:kern w:val="0"/>
                <w:szCs w:val="21"/>
              </w:rPr>
              <w:t xml:space="preserve"> I</w:t>
            </w:r>
            <w:r w:rsidRPr="009E5C32">
              <w:rPr>
                <w:kern w:val="0"/>
                <w:szCs w:val="21"/>
                <w:vertAlign w:val="subscript"/>
              </w:rPr>
              <w:t>b</w:t>
            </w:r>
          </w:p>
        </w:tc>
        <w:tc>
          <w:tcPr>
            <w:tcW w:w="1067" w:type="pct"/>
            <w:vAlign w:val="center"/>
          </w:tcPr>
          <w:p w:rsidR="003A7A98" w:rsidRPr="009E5C32" w:rsidRDefault="003A7A98" w:rsidP="00754EAD">
            <w:pPr>
              <w:autoSpaceDE w:val="0"/>
              <w:autoSpaceDN w:val="0"/>
              <w:jc w:val="center"/>
              <w:rPr>
                <w:color w:val="000000"/>
                <w:kern w:val="0"/>
                <w:szCs w:val="21"/>
              </w:rPr>
            </w:pPr>
            <w:r w:rsidRPr="009E5C32">
              <w:rPr>
                <w:kern w:val="0"/>
                <w:szCs w:val="21"/>
              </w:rPr>
              <w:t>0.05</w:t>
            </w:r>
            <w:r w:rsidR="003474D3" w:rsidRPr="003474D3">
              <w:rPr>
                <w:i/>
                <w:kern w:val="0"/>
                <w:szCs w:val="21"/>
              </w:rPr>
              <w:t>I</w:t>
            </w:r>
            <w:r w:rsidRPr="009E5C32">
              <w:rPr>
                <w:kern w:val="0"/>
                <w:szCs w:val="21"/>
                <w:vertAlign w:val="subscript"/>
              </w:rPr>
              <w:t>n</w:t>
            </w:r>
            <w:r w:rsidRPr="009C3989">
              <w:rPr>
                <w:rFonts w:ascii="宋体" w:hAnsi="宋体"/>
                <w:szCs w:val="21"/>
              </w:rPr>
              <w:t>≤</w:t>
            </w:r>
            <w:r w:rsidR="003474D3" w:rsidRPr="003474D3">
              <w:rPr>
                <w:i/>
                <w:kern w:val="0"/>
                <w:szCs w:val="21"/>
              </w:rPr>
              <w:t>I</w:t>
            </w:r>
            <w:r w:rsidRPr="009E5C32">
              <w:rPr>
                <w:rFonts w:hAnsi="宋体"/>
                <w:kern w:val="0"/>
                <w:szCs w:val="21"/>
              </w:rPr>
              <w:t>＜</w:t>
            </w:r>
            <w:r w:rsidRPr="009E5C32">
              <w:rPr>
                <w:kern w:val="0"/>
                <w:szCs w:val="21"/>
              </w:rPr>
              <w:t>0.1</w:t>
            </w:r>
            <w:r w:rsidR="003474D3" w:rsidRPr="003474D3">
              <w:rPr>
                <w:i/>
                <w:kern w:val="0"/>
                <w:szCs w:val="21"/>
              </w:rPr>
              <w:t>I</w:t>
            </w:r>
            <w:r w:rsidRPr="009E5C32">
              <w:rPr>
                <w:kern w:val="0"/>
                <w:szCs w:val="21"/>
                <w:vertAlign w:val="subscript"/>
              </w:rPr>
              <w:t>n</w:t>
            </w:r>
          </w:p>
        </w:tc>
        <w:tc>
          <w:tcPr>
            <w:tcW w:w="631" w:type="pct"/>
            <w:vAlign w:val="center"/>
          </w:tcPr>
          <w:p w:rsidR="003A7A98" w:rsidRPr="009E5C32" w:rsidRDefault="003A7A98" w:rsidP="00754EAD">
            <w:pPr>
              <w:autoSpaceDE w:val="0"/>
              <w:autoSpaceDN w:val="0"/>
              <w:jc w:val="center"/>
              <w:rPr>
                <w:color w:val="000000"/>
                <w:kern w:val="0"/>
                <w:szCs w:val="21"/>
              </w:rPr>
            </w:pPr>
            <w:r w:rsidRPr="009E5C32">
              <w:rPr>
                <w:color w:val="000000"/>
                <w:kern w:val="0"/>
                <w:szCs w:val="21"/>
              </w:rPr>
              <w:t>0.5</w:t>
            </w:r>
          </w:p>
        </w:tc>
        <w:tc>
          <w:tcPr>
            <w:tcW w:w="545"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sidRPr="009E5C32">
              <w:rPr>
                <w:color w:val="000000"/>
                <w:kern w:val="0"/>
                <w:szCs w:val="21"/>
              </w:rPr>
              <w:t>4.0</w:t>
            </w:r>
          </w:p>
        </w:tc>
        <w:tc>
          <w:tcPr>
            <w:tcW w:w="546"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sidRPr="009E5C32">
              <w:rPr>
                <w:color w:val="000000"/>
                <w:kern w:val="0"/>
                <w:szCs w:val="21"/>
              </w:rPr>
              <w:t>2.5</w:t>
            </w:r>
          </w:p>
        </w:tc>
        <w:tc>
          <w:tcPr>
            <w:tcW w:w="545"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Pr>
                <w:rFonts w:hint="eastAsia"/>
                <w:color w:val="000000"/>
                <w:kern w:val="0"/>
                <w:szCs w:val="21"/>
              </w:rPr>
              <w:t>1.5</w:t>
            </w:r>
          </w:p>
        </w:tc>
        <w:tc>
          <w:tcPr>
            <w:tcW w:w="545"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Pr>
                <w:rFonts w:hint="eastAsia"/>
                <w:color w:val="000000"/>
                <w:kern w:val="0"/>
                <w:szCs w:val="21"/>
              </w:rPr>
              <w:t>1.0</w:t>
            </w:r>
          </w:p>
        </w:tc>
      </w:tr>
      <w:tr w:rsidR="003A7A98" w:rsidRPr="009E5C32" w:rsidTr="003A7A98">
        <w:tc>
          <w:tcPr>
            <w:tcW w:w="1121" w:type="pct"/>
            <w:vAlign w:val="center"/>
          </w:tcPr>
          <w:p w:rsidR="003A7A98" w:rsidRPr="009E5C32" w:rsidRDefault="003A7A98" w:rsidP="00754EAD">
            <w:pPr>
              <w:autoSpaceDE w:val="0"/>
              <w:autoSpaceDN w:val="0"/>
              <w:jc w:val="center"/>
              <w:rPr>
                <w:color w:val="000000"/>
                <w:kern w:val="0"/>
                <w:szCs w:val="21"/>
              </w:rPr>
            </w:pPr>
            <w:r w:rsidRPr="009E5C32">
              <w:rPr>
                <w:kern w:val="0"/>
                <w:szCs w:val="21"/>
              </w:rPr>
              <w:t>0.2</w:t>
            </w:r>
            <w:r w:rsidR="003474D3" w:rsidRPr="003474D3">
              <w:rPr>
                <w:i/>
                <w:kern w:val="0"/>
                <w:szCs w:val="21"/>
              </w:rPr>
              <w:t xml:space="preserve"> I</w:t>
            </w:r>
            <w:r w:rsidRPr="009E5C32">
              <w:rPr>
                <w:kern w:val="0"/>
                <w:szCs w:val="21"/>
                <w:vertAlign w:val="subscript"/>
              </w:rPr>
              <w:t>b</w:t>
            </w:r>
            <w:r w:rsidRPr="009C3989">
              <w:rPr>
                <w:rFonts w:ascii="宋体" w:hAnsi="宋体"/>
                <w:szCs w:val="21"/>
              </w:rPr>
              <w:t>≤</w:t>
            </w:r>
            <w:r w:rsidR="003474D3" w:rsidRPr="003474D3">
              <w:rPr>
                <w:i/>
                <w:kern w:val="0"/>
                <w:szCs w:val="21"/>
              </w:rPr>
              <w:t>I</w:t>
            </w:r>
            <w:r w:rsidRPr="009C3989">
              <w:rPr>
                <w:rFonts w:ascii="宋体" w:hAnsi="宋体"/>
                <w:szCs w:val="21"/>
              </w:rPr>
              <w:t>≤</w:t>
            </w:r>
            <w:r w:rsidR="003474D3" w:rsidRPr="003474D3">
              <w:rPr>
                <w:i/>
                <w:kern w:val="0"/>
                <w:szCs w:val="21"/>
              </w:rPr>
              <w:t>I</w:t>
            </w:r>
            <w:r w:rsidRPr="009E5C32">
              <w:rPr>
                <w:kern w:val="0"/>
                <w:szCs w:val="21"/>
                <w:vertAlign w:val="subscript"/>
              </w:rPr>
              <w:t>max</w:t>
            </w:r>
          </w:p>
        </w:tc>
        <w:tc>
          <w:tcPr>
            <w:tcW w:w="1067" w:type="pct"/>
            <w:vAlign w:val="center"/>
          </w:tcPr>
          <w:p w:rsidR="003A7A98" w:rsidRPr="009E5C32" w:rsidRDefault="003A7A98" w:rsidP="00754EAD">
            <w:pPr>
              <w:autoSpaceDE w:val="0"/>
              <w:autoSpaceDN w:val="0"/>
              <w:jc w:val="center"/>
              <w:rPr>
                <w:color w:val="000000"/>
                <w:kern w:val="0"/>
                <w:szCs w:val="21"/>
              </w:rPr>
            </w:pPr>
            <w:r w:rsidRPr="009E5C32">
              <w:rPr>
                <w:kern w:val="0"/>
                <w:szCs w:val="21"/>
              </w:rPr>
              <w:t>0.1</w:t>
            </w:r>
            <w:r w:rsidR="003474D3" w:rsidRPr="003474D3">
              <w:rPr>
                <w:i/>
                <w:kern w:val="0"/>
                <w:szCs w:val="21"/>
              </w:rPr>
              <w:t>I</w:t>
            </w:r>
            <w:r w:rsidRPr="009E5C32">
              <w:rPr>
                <w:kern w:val="0"/>
                <w:szCs w:val="21"/>
                <w:vertAlign w:val="subscript"/>
              </w:rPr>
              <w:t>n</w:t>
            </w:r>
            <w:r w:rsidRPr="009C3989">
              <w:rPr>
                <w:rFonts w:ascii="宋体" w:hAnsi="宋体"/>
                <w:szCs w:val="21"/>
              </w:rPr>
              <w:t>≤</w:t>
            </w:r>
            <w:r w:rsidR="003474D3" w:rsidRPr="003474D3">
              <w:rPr>
                <w:i/>
                <w:kern w:val="0"/>
                <w:szCs w:val="21"/>
              </w:rPr>
              <w:t>I</w:t>
            </w:r>
            <w:r w:rsidRPr="009C3989">
              <w:rPr>
                <w:rFonts w:ascii="宋体" w:hAnsi="宋体"/>
                <w:szCs w:val="21"/>
              </w:rPr>
              <w:t>≤</w:t>
            </w:r>
            <w:r w:rsidR="003474D3" w:rsidRPr="003474D3">
              <w:rPr>
                <w:i/>
                <w:kern w:val="0"/>
                <w:szCs w:val="21"/>
              </w:rPr>
              <w:t>I</w:t>
            </w:r>
            <w:r w:rsidRPr="009E5C32">
              <w:rPr>
                <w:kern w:val="0"/>
                <w:szCs w:val="21"/>
                <w:vertAlign w:val="subscript"/>
              </w:rPr>
              <w:t>max</w:t>
            </w:r>
          </w:p>
        </w:tc>
        <w:tc>
          <w:tcPr>
            <w:tcW w:w="631" w:type="pct"/>
            <w:vAlign w:val="center"/>
          </w:tcPr>
          <w:p w:rsidR="003A7A98" w:rsidRPr="009E5C32" w:rsidRDefault="003A7A98" w:rsidP="00754EAD">
            <w:pPr>
              <w:autoSpaceDE w:val="0"/>
              <w:autoSpaceDN w:val="0"/>
              <w:jc w:val="center"/>
              <w:rPr>
                <w:color w:val="000000"/>
                <w:kern w:val="0"/>
                <w:szCs w:val="21"/>
              </w:rPr>
            </w:pPr>
            <w:r w:rsidRPr="009E5C32">
              <w:rPr>
                <w:color w:val="000000"/>
                <w:kern w:val="0"/>
                <w:szCs w:val="21"/>
              </w:rPr>
              <w:t>0.5</w:t>
            </w:r>
          </w:p>
        </w:tc>
        <w:tc>
          <w:tcPr>
            <w:tcW w:w="545"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sidRPr="009E5C32">
              <w:rPr>
                <w:color w:val="000000"/>
                <w:kern w:val="0"/>
                <w:szCs w:val="21"/>
              </w:rPr>
              <w:t>3.0</w:t>
            </w:r>
          </w:p>
        </w:tc>
        <w:tc>
          <w:tcPr>
            <w:tcW w:w="546"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sidRPr="009E5C32">
              <w:rPr>
                <w:color w:val="000000"/>
                <w:kern w:val="0"/>
                <w:szCs w:val="21"/>
              </w:rPr>
              <w:t>2.0</w:t>
            </w:r>
          </w:p>
        </w:tc>
        <w:tc>
          <w:tcPr>
            <w:tcW w:w="545"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Pr>
                <w:rFonts w:hint="eastAsia"/>
                <w:color w:val="000000"/>
                <w:kern w:val="0"/>
                <w:szCs w:val="21"/>
              </w:rPr>
              <w:t>1.0</w:t>
            </w:r>
          </w:p>
        </w:tc>
        <w:tc>
          <w:tcPr>
            <w:tcW w:w="545"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Pr>
                <w:rFonts w:hint="eastAsia"/>
                <w:color w:val="000000"/>
                <w:kern w:val="0"/>
                <w:szCs w:val="21"/>
              </w:rPr>
              <w:t>0.5</w:t>
            </w:r>
          </w:p>
        </w:tc>
      </w:tr>
      <w:tr w:rsidR="003A7A98" w:rsidRPr="009E5C32" w:rsidTr="003A7A98">
        <w:tc>
          <w:tcPr>
            <w:tcW w:w="1121" w:type="pct"/>
            <w:vAlign w:val="center"/>
          </w:tcPr>
          <w:p w:rsidR="003A7A98" w:rsidRPr="009E5C32" w:rsidRDefault="003A7A98" w:rsidP="00754EAD">
            <w:pPr>
              <w:autoSpaceDE w:val="0"/>
              <w:autoSpaceDN w:val="0"/>
              <w:jc w:val="center"/>
              <w:rPr>
                <w:color w:val="000000"/>
                <w:kern w:val="0"/>
                <w:szCs w:val="21"/>
              </w:rPr>
            </w:pPr>
            <w:r w:rsidRPr="009E5C32">
              <w:rPr>
                <w:kern w:val="0"/>
                <w:szCs w:val="21"/>
              </w:rPr>
              <w:t>0.2</w:t>
            </w:r>
            <w:r w:rsidR="003474D3" w:rsidRPr="003474D3">
              <w:rPr>
                <w:i/>
                <w:kern w:val="0"/>
                <w:szCs w:val="21"/>
              </w:rPr>
              <w:t xml:space="preserve"> I</w:t>
            </w:r>
            <w:r w:rsidRPr="009E5C32">
              <w:rPr>
                <w:kern w:val="0"/>
                <w:szCs w:val="21"/>
                <w:vertAlign w:val="subscript"/>
              </w:rPr>
              <w:t>b</w:t>
            </w:r>
            <w:r w:rsidRPr="009C3989">
              <w:rPr>
                <w:rFonts w:ascii="宋体" w:hAnsi="宋体"/>
                <w:szCs w:val="21"/>
              </w:rPr>
              <w:t>≤</w:t>
            </w:r>
            <w:r w:rsidR="003474D3" w:rsidRPr="003474D3">
              <w:rPr>
                <w:i/>
                <w:kern w:val="0"/>
                <w:szCs w:val="21"/>
              </w:rPr>
              <w:t>I</w:t>
            </w:r>
            <w:r w:rsidRPr="009C3989">
              <w:rPr>
                <w:rFonts w:ascii="宋体" w:hAnsi="宋体"/>
                <w:szCs w:val="21"/>
              </w:rPr>
              <w:t>≤</w:t>
            </w:r>
            <w:r w:rsidR="003474D3" w:rsidRPr="003474D3">
              <w:rPr>
                <w:i/>
                <w:kern w:val="0"/>
                <w:szCs w:val="21"/>
              </w:rPr>
              <w:t>I</w:t>
            </w:r>
            <w:r>
              <w:rPr>
                <w:rFonts w:hint="eastAsia"/>
                <w:kern w:val="0"/>
                <w:szCs w:val="21"/>
                <w:vertAlign w:val="subscript"/>
              </w:rPr>
              <w:t>max</w:t>
            </w:r>
          </w:p>
        </w:tc>
        <w:tc>
          <w:tcPr>
            <w:tcW w:w="1067" w:type="pct"/>
            <w:vAlign w:val="center"/>
          </w:tcPr>
          <w:p w:rsidR="003A7A98" w:rsidRPr="009E5C32" w:rsidRDefault="003A7A98" w:rsidP="00754EAD">
            <w:pPr>
              <w:autoSpaceDE w:val="0"/>
              <w:autoSpaceDN w:val="0"/>
              <w:jc w:val="center"/>
              <w:rPr>
                <w:color w:val="000000"/>
                <w:kern w:val="0"/>
                <w:szCs w:val="21"/>
              </w:rPr>
            </w:pPr>
            <w:r w:rsidRPr="009E5C32">
              <w:rPr>
                <w:kern w:val="0"/>
                <w:szCs w:val="21"/>
              </w:rPr>
              <w:t>0.1</w:t>
            </w:r>
            <w:r w:rsidR="003474D3" w:rsidRPr="003474D3">
              <w:rPr>
                <w:i/>
                <w:kern w:val="0"/>
                <w:szCs w:val="21"/>
              </w:rPr>
              <w:t>I</w:t>
            </w:r>
            <w:r w:rsidRPr="009E5C32">
              <w:rPr>
                <w:kern w:val="0"/>
                <w:szCs w:val="21"/>
                <w:vertAlign w:val="subscript"/>
              </w:rPr>
              <w:t>n</w:t>
            </w:r>
            <w:r w:rsidRPr="009C3989">
              <w:rPr>
                <w:rFonts w:ascii="宋体" w:hAnsi="宋体"/>
                <w:szCs w:val="21"/>
              </w:rPr>
              <w:t>≤</w:t>
            </w:r>
            <w:r w:rsidR="003474D3" w:rsidRPr="003474D3">
              <w:rPr>
                <w:i/>
                <w:kern w:val="0"/>
                <w:szCs w:val="21"/>
              </w:rPr>
              <w:t>I</w:t>
            </w:r>
            <w:r w:rsidRPr="009C3989">
              <w:rPr>
                <w:rFonts w:ascii="宋体" w:hAnsi="宋体"/>
                <w:szCs w:val="21"/>
              </w:rPr>
              <w:t>≤</w:t>
            </w:r>
            <w:r w:rsidR="003474D3" w:rsidRPr="003474D3">
              <w:rPr>
                <w:i/>
                <w:kern w:val="0"/>
                <w:szCs w:val="21"/>
              </w:rPr>
              <w:t>I</w:t>
            </w:r>
            <w:r>
              <w:rPr>
                <w:rFonts w:hint="eastAsia"/>
                <w:kern w:val="0"/>
                <w:szCs w:val="21"/>
                <w:vertAlign w:val="subscript"/>
              </w:rPr>
              <w:t>max</w:t>
            </w:r>
          </w:p>
        </w:tc>
        <w:tc>
          <w:tcPr>
            <w:tcW w:w="631" w:type="pct"/>
            <w:vAlign w:val="center"/>
          </w:tcPr>
          <w:p w:rsidR="003A7A98" w:rsidRPr="009E5C32" w:rsidRDefault="003A7A98" w:rsidP="00754EAD">
            <w:pPr>
              <w:autoSpaceDE w:val="0"/>
              <w:autoSpaceDN w:val="0"/>
              <w:jc w:val="center"/>
              <w:rPr>
                <w:color w:val="000000"/>
                <w:kern w:val="0"/>
                <w:szCs w:val="21"/>
              </w:rPr>
            </w:pPr>
            <w:r w:rsidRPr="009E5C32">
              <w:rPr>
                <w:color w:val="000000"/>
                <w:kern w:val="0"/>
                <w:szCs w:val="21"/>
              </w:rPr>
              <w:t>0.25</w:t>
            </w:r>
          </w:p>
        </w:tc>
        <w:tc>
          <w:tcPr>
            <w:tcW w:w="545"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sidRPr="009E5C32">
              <w:rPr>
                <w:color w:val="000000"/>
                <w:kern w:val="0"/>
                <w:szCs w:val="21"/>
              </w:rPr>
              <w:t>4.0</w:t>
            </w:r>
          </w:p>
        </w:tc>
        <w:tc>
          <w:tcPr>
            <w:tcW w:w="546"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sidRPr="009E5C32">
              <w:rPr>
                <w:color w:val="000000"/>
                <w:kern w:val="0"/>
                <w:szCs w:val="21"/>
              </w:rPr>
              <w:t>2.5</w:t>
            </w:r>
          </w:p>
        </w:tc>
        <w:tc>
          <w:tcPr>
            <w:tcW w:w="545"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Pr>
                <w:rFonts w:hint="eastAsia"/>
                <w:color w:val="000000"/>
                <w:kern w:val="0"/>
                <w:szCs w:val="21"/>
              </w:rPr>
              <w:t>2.0</w:t>
            </w:r>
          </w:p>
        </w:tc>
        <w:tc>
          <w:tcPr>
            <w:tcW w:w="545"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Pr>
                <w:rFonts w:hint="eastAsia"/>
                <w:color w:val="000000"/>
                <w:kern w:val="0"/>
                <w:szCs w:val="21"/>
              </w:rPr>
              <w:t>1.0</w:t>
            </w:r>
          </w:p>
        </w:tc>
      </w:tr>
    </w:tbl>
    <w:p w:rsidR="00F264E5" w:rsidRPr="00D32295" w:rsidRDefault="00F264E5" w:rsidP="00754EAD">
      <w:pPr>
        <w:tabs>
          <w:tab w:val="left" w:pos="540"/>
        </w:tabs>
        <w:spacing w:line="360" w:lineRule="auto"/>
        <w:jc w:val="center"/>
        <w:rPr>
          <w:rFonts w:hAnsi="宋体"/>
          <w:sz w:val="24"/>
        </w:rPr>
      </w:pPr>
      <w:r w:rsidRPr="00D32295">
        <w:rPr>
          <w:rFonts w:hAnsi="宋体" w:hint="eastAsia"/>
          <w:sz w:val="24"/>
        </w:rPr>
        <w:t>表</w:t>
      </w:r>
      <w:r w:rsidR="0033635E" w:rsidRPr="00D32295">
        <w:rPr>
          <w:rFonts w:hAnsi="宋体" w:hint="eastAsia"/>
          <w:sz w:val="24"/>
        </w:rPr>
        <w:t>3</w:t>
      </w:r>
      <w:r w:rsidRPr="00D32295">
        <w:rPr>
          <w:rFonts w:hAnsi="宋体" w:hint="eastAsia"/>
          <w:sz w:val="24"/>
        </w:rPr>
        <w:t xml:space="preserve">  </w:t>
      </w:r>
      <w:r w:rsidR="008D7D87" w:rsidRPr="00D32295">
        <w:rPr>
          <w:sz w:val="24"/>
        </w:rPr>
        <w:t>基本最大允许误差</w:t>
      </w:r>
      <w:r w:rsidRPr="00D32295">
        <w:rPr>
          <w:rFonts w:hAnsi="宋体" w:hint="eastAsia"/>
          <w:sz w:val="24"/>
        </w:rPr>
        <w:t>(</w:t>
      </w:r>
      <w:r w:rsidRPr="00D32295">
        <w:rPr>
          <w:rFonts w:hAnsi="宋体" w:hint="eastAsia"/>
          <w:sz w:val="24"/>
        </w:rPr>
        <w:t>不平衡负载</w:t>
      </w:r>
      <w:r w:rsidRPr="00D32295">
        <w:rPr>
          <w:rFonts w:hAnsi="宋体" w:hint="eastAsia"/>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103"/>
        <w:gridCol w:w="1176"/>
        <w:gridCol w:w="1090"/>
        <w:gridCol w:w="1090"/>
        <w:gridCol w:w="1090"/>
        <w:gridCol w:w="1090"/>
      </w:tblGrid>
      <w:tr w:rsidR="00F264E5" w:rsidRPr="009E5C32" w:rsidTr="001A4B6F">
        <w:trPr>
          <w:trHeight w:val="736"/>
        </w:trPr>
        <w:tc>
          <w:tcPr>
            <w:tcW w:w="2191" w:type="pct"/>
            <w:gridSpan w:val="2"/>
            <w:vAlign w:val="center"/>
          </w:tcPr>
          <w:p w:rsidR="00F264E5" w:rsidRPr="009E5C32" w:rsidRDefault="00F264E5" w:rsidP="00754EAD">
            <w:pPr>
              <w:autoSpaceDE w:val="0"/>
              <w:autoSpaceDN w:val="0"/>
              <w:jc w:val="center"/>
              <w:rPr>
                <w:color w:val="000000"/>
                <w:kern w:val="0"/>
                <w:szCs w:val="21"/>
              </w:rPr>
            </w:pPr>
            <w:r w:rsidRPr="009E5C32">
              <w:rPr>
                <w:rFonts w:hAnsi="宋体"/>
                <w:color w:val="000000"/>
                <w:kern w:val="0"/>
                <w:szCs w:val="21"/>
              </w:rPr>
              <w:t>电流值</w:t>
            </w:r>
          </w:p>
        </w:tc>
        <w:tc>
          <w:tcPr>
            <w:tcW w:w="597" w:type="pct"/>
            <w:vMerge w:val="restart"/>
            <w:vAlign w:val="center"/>
          </w:tcPr>
          <w:p w:rsidR="00F264E5" w:rsidRPr="009E5C32" w:rsidRDefault="00D32295" w:rsidP="00754EAD">
            <w:pPr>
              <w:autoSpaceDE w:val="0"/>
              <w:autoSpaceDN w:val="0"/>
              <w:jc w:val="center"/>
              <w:rPr>
                <w:color w:val="000000"/>
                <w:kern w:val="0"/>
                <w:szCs w:val="21"/>
              </w:rPr>
            </w:pPr>
            <w:r>
              <w:rPr>
                <w:rFonts w:hAnsi="宋体" w:hint="eastAsia"/>
              </w:rPr>
              <w:t>sin</w:t>
            </w:r>
            <w:r w:rsidRPr="00D32295">
              <w:t>θ</w:t>
            </w:r>
            <w:r>
              <w:rPr>
                <w:rFonts w:hint="eastAsia"/>
              </w:rPr>
              <w:t xml:space="preserve"> </w:t>
            </w:r>
            <w:r w:rsidR="00F264E5" w:rsidRPr="009E5C32">
              <w:t>(</w:t>
            </w:r>
            <w:r w:rsidR="00F264E5" w:rsidRPr="009E5C32">
              <w:t>感性或容性</w:t>
            </w:r>
            <w:r w:rsidR="00F264E5" w:rsidRPr="009E5C32">
              <w:t>)</w:t>
            </w:r>
          </w:p>
        </w:tc>
        <w:tc>
          <w:tcPr>
            <w:tcW w:w="2213" w:type="pct"/>
            <w:gridSpan w:val="4"/>
            <w:vAlign w:val="center"/>
          </w:tcPr>
          <w:p w:rsidR="00F264E5" w:rsidRPr="009E5C32" w:rsidRDefault="00D32295" w:rsidP="00754EAD">
            <w:pPr>
              <w:autoSpaceDE w:val="0"/>
              <w:autoSpaceDN w:val="0"/>
              <w:jc w:val="center"/>
              <w:rPr>
                <w:color w:val="000000"/>
                <w:kern w:val="0"/>
                <w:szCs w:val="21"/>
              </w:rPr>
            </w:pPr>
            <w:r w:rsidRPr="00E92226">
              <w:rPr>
                <w:rFonts w:hAnsi="宋体"/>
                <w:color w:val="000000"/>
                <w:szCs w:val="21"/>
              </w:rPr>
              <w:t>各准确度等级的</w:t>
            </w:r>
            <w:r w:rsidRPr="00665F89">
              <w:rPr>
                <w:rFonts w:hAnsi="宋体"/>
                <w:color w:val="000000"/>
                <w:szCs w:val="21"/>
              </w:rPr>
              <w:t>基本最大允许误差</w:t>
            </w:r>
            <w:r>
              <w:rPr>
                <w:rFonts w:hAnsi="宋体" w:hint="eastAsia"/>
                <w:color w:val="000000"/>
                <w:szCs w:val="21"/>
              </w:rPr>
              <w:t>(%)</w:t>
            </w:r>
          </w:p>
        </w:tc>
      </w:tr>
      <w:tr w:rsidR="001A4B6F" w:rsidRPr="009E5C32" w:rsidTr="00595B11">
        <w:tc>
          <w:tcPr>
            <w:tcW w:w="1124" w:type="pct"/>
            <w:vAlign w:val="center"/>
          </w:tcPr>
          <w:p w:rsidR="001A4B6F" w:rsidRPr="009E5C32" w:rsidRDefault="001A4B6F" w:rsidP="00754EAD">
            <w:pPr>
              <w:autoSpaceDE w:val="0"/>
              <w:autoSpaceDN w:val="0"/>
              <w:jc w:val="center"/>
              <w:rPr>
                <w:color w:val="000000"/>
                <w:kern w:val="0"/>
                <w:szCs w:val="21"/>
              </w:rPr>
            </w:pPr>
            <w:r w:rsidRPr="009E5C32">
              <w:rPr>
                <w:rFonts w:hAnsi="宋体"/>
                <w:color w:val="000000"/>
                <w:kern w:val="0"/>
                <w:szCs w:val="21"/>
              </w:rPr>
              <w:t>直接接入仪表</w:t>
            </w:r>
          </w:p>
        </w:tc>
        <w:tc>
          <w:tcPr>
            <w:tcW w:w="1067" w:type="pct"/>
            <w:vAlign w:val="center"/>
          </w:tcPr>
          <w:p w:rsidR="001A4B6F" w:rsidRPr="009E5C32" w:rsidRDefault="001A4B6F" w:rsidP="00754EAD">
            <w:pPr>
              <w:autoSpaceDE w:val="0"/>
              <w:autoSpaceDN w:val="0"/>
              <w:jc w:val="center"/>
              <w:rPr>
                <w:color w:val="000000"/>
                <w:kern w:val="0"/>
                <w:szCs w:val="21"/>
              </w:rPr>
            </w:pPr>
            <w:r>
              <w:rPr>
                <w:color w:val="000000"/>
                <w:kern w:val="0"/>
                <w:szCs w:val="21"/>
              </w:rPr>
              <w:t>经互感器</w:t>
            </w:r>
            <w:r>
              <w:rPr>
                <w:rFonts w:hint="eastAsia"/>
                <w:color w:val="000000"/>
                <w:kern w:val="0"/>
                <w:szCs w:val="21"/>
              </w:rPr>
              <w:t>接入</w:t>
            </w:r>
            <w:r w:rsidRPr="00543717">
              <w:rPr>
                <w:color w:val="000000"/>
                <w:kern w:val="0"/>
                <w:szCs w:val="21"/>
              </w:rPr>
              <w:t>仪表</w:t>
            </w:r>
          </w:p>
        </w:tc>
        <w:tc>
          <w:tcPr>
            <w:tcW w:w="597" w:type="pct"/>
            <w:vMerge/>
            <w:vAlign w:val="center"/>
          </w:tcPr>
          <w:p w:rsidR="001A4B6F" w:rsidRPr="009E5C32" w:rsidRDefault="001A4B6F" w:rsidP="00754EAD">
            <w:pPr>
              <w:autoSpaceDE w:val="0"/>
              <w:autoSpaceDN w:val="0"/>
              <w:jc w:val="center"/>
              <w:rPr>
                <w:color w:val="000000"/>
                <w:kern w:val="0"/>
                <w:szCs w:val="21"/>
              </w:rPr>
            </w:pPr>
          </w:p>
        </w:tc>
        <w:tc>
          <w:tcPr>
            <w:tcW w:w="553" w:type="pct"/>
            <w:vAlign w:val="center"/>
          </w:tcPr>
          <w:p w:rsidR="001A4B6F" w:rsidRPr="009E5C32" w:rsidRDefault="001A4B6F" w:rsidP="00754EAD">
            <w:pPr>
              <w:autoSpaceDE w:val="0"/>
              <w:autoSpaceDN w:val="0"/>
              <w:jc w:val="center"/>
              <w:rPr>
                <w:color w:val="000000"/>
                <w:kern w:val="0"/>
                <w:szCs w:val="21"/>
              </w:rPr>
            </w:pPr>
            <w:r w:rsidRPr="009E5C32">
              <w:rPr>
                <w:color w:val="000000"/>
                <w:kern w:val="0"/>
                <w:szCs w:val="21"/>
              </w:rPr>
              <w:t>3</w:t>
            </w:r>
          </w:p>
        </w:tc>
        <w:tc>
          <w:tcPr>
            <w:tcW w:w="553" w:type="pct"/>
            <w:vAlign w:val="center"/>
          </w:tcPr>
          <w:p w:rsidR="001A4B6F" w:rsidRPr="009E5C32" w:rsidRDefault="001A4B6F" w:rsidP="00754EAD">
            <w:pPr>
              <w:autoSpaceDE w:val="0"/>
              <w:autoSpaceDN w:val="0"/>
              <w:jc w:val="center"/>
              <w:rPr>
                <w:color w:val="000000"/>
                <w:kern w:val="0"/>
                <w:szCs w:val="21"/>
              </w:rPr>
            </w:pPr>
            <w:r w:rsidRPr="009E5C32">
              <w:rPr>
                <w:color w:val="000000"/>
                <w:kern w:val="0"/>
                <w:szCs w:val="21"/>
              </w:rPr>
              <w:t>2</w:t>
            </w:r>
          </w:p>
        </w:tc>
        <w:tc>
          <w:tcPr>
            <w:tcW w:w="553" w:type="pct"/>
            <w:vAlign w:val="center"/>
          </w:tcPr>
          <w:p w:rsidR="001A4B6F" w:rsidRPr="009E5C32" w:rsidRDefault="001A4B6F" w:rsidP="00754EAD">
            <w:pPr>
              <w:autoSpaceDE w:val="0"/>
              <w:autoSpaceDN w:val="0"/>
              <w:jc w:val="center"/>
              <w:rPr>
                <w:color w:val="000000"/>
                <w:kern w:val="0"/>
                <w:szCs w:val="21"/>
              </w:rPr>
            </w:pPr>
            <w:r>
              <w:rPr>
                <w:rFonts w:hint="eastAsia"/>
                <w:color w:val="000000"/>
                <w:kern w:val="0"/>
                <w:szCs w:val="21"/>
              </w:rPr>
              <w:t>1S/1</w:t>
            </w:r>
          </w:p>
        </w:tc>
        <w:tc>
          <w:tcPr>
            <w:tcW w:w="553" w:type="pct"/>
            <w:vAlign w:val="center"/>
          </w:tcPr>
          <w:p w:rsidR="001A4B6F" w:rsidRPr="009E5C32" w:rsidRDefault="001A4B6F" w:rsidP="00754EAD">
            <w:pPr>
              <w:autoSpaceDE w:val="0"/>
              <w:autoSpaceDN w:val="0"/>
              <w:jc w:val="center"/>
              <w:rPr>
                <w:color w:val="000000"/>
                <w:kern w:val="0"/>
                <w:szCs w:val="21"/>
              </w:rPr>
            </w:pPr>
            <w:r>
              <w:rPr>
                <w:rFonts w:hint="eastAsia"/>
                <w:color w:val="000000"/>
                <w:kern w:val="0"/>
                <w:szCs w:val="21"/>
              </w:rPr>
              <w:t>0.5S</w:t>
            </w:r>
          </w:p>
        </w:tc>
      </w:tr>
      <w:tr w:rsidR="003A7A98" w:rsidRPr="009E5C32" w:rsidTr="00595B11">
        <w:tc>
          <w:tcPr>
            <w:tcW w:w="1124" w:type="pct"/>
            <w:vAlign w:val="center"/>
          </w:tcPr>
          <w:p w:rsidR="003A7A98" w:rsidRPr="009E5C32" w:rsidRDefault="003A7A98" w:rsidP="00754EAD">
            <w:pPr>
              <w:autoSpaceDE w:val="0"/>
              <w:autoSpaceDN w:val="0"/>
              <w:jc w:val="center"/>
              <w:rPr>
                <w:color w:val="000000"/>
                <w:kern w:val="0"/>
                <w:szCs w:val="21"/>
              </w:rPr>
            </w:pPr>
            <w:r w:rsidRPr="009E5C32">
              <w:rPr>
                <w:kern w:val="0"/>
                <w:szCs w:val="21"/>
              </w:rPr>
              <w:t>0.1</w:t>
            </w:r>
            <w:r w:rsidR="003474D3" w:rsidRPr="003474D3">
              <w:rPr>
                <w:i/>
                <w:kern w:val="0"/>
                <w:szCs w:val="21"/>
              </w:rPr>
              <w:t xml:space="preserve"> I</w:t>
            </w:r>
            <w:r w:rsidR="003474D3" w:rsidRPr="009E5C32">
              <w:rPr>
                <w:kern w:val="0"/>
                <w:szCs w:val="21"/>
                <w:vertAlign w:val="subscript"/>
              </w:rPr>
              <w:t xml:space="preserve"> </w:t>
            </w:r>
            <w:r w:rsidRPr="009E5C32">
              <w:rPr>
                <w:kern w:val="0"/>
                <w:szCs w:val="21"/>
                <w:vertAlign w:val="subscript"/>
              </w:rPr>
              <w:t>b</w:t>
            </w:r>
            <w:r w:rsidRPr="009C3989">
              <w:rPr>
                <w:rFonts w:ascii="宋体" w:hAnsi="宋体"/>
                <w:szCs w:val="21"/>
              </w:rPr>
              <w:t>≤</w:t>
            </w:r>
            <w:r w:rsidR="003474D3" w:rsidRPr="003474D3">
              <w:rPr>
                <w:i/>
                <w:kern w:val="0"/>
                <w:szCs w:val="21"/>
              </w:rPr>
              <w:t>I</w:t>
            </w:r>
            <w:r w:rsidRPr="009C3989">
              <w:rPr>
                <w:rFonts w:ascii="宋体" w:hAnsi="宋体"/>
                <w:szCs w:val="21"/>
              </w:rPr>
              <w:t>≤</w:t>
            </w:r>
            <w:r w:rsidR="003474D3" w:rsidRPr="003474D3">
              <w:rPr>
                <w:i/>
                <w:kern w:val="0"/>
                <w:szCs w:val="21"/>
              </w:rPr>
              <w:t>I</w:t>
            </w:r>
            <w:r w:rsidR="003474D3" w:rsidRPr="009E5C32">
              <w:rPr>
                <w:kern w:val="0"/>
                <w:szCs w:val="21"/>
                <w:vertAlign w:val="subscript"/>
              </w:rPr>
              <w:t xml:space="preserve"> </w:t>
            </w:r>
            <w:r w:rsidRPr="009E5C32">
              <w:rPr>
                <w:kern w:val="0"/>
                <w:szCs w:val="21"/>
                <w:vertAlign w:val="subscript"/>
              </w:rPr>
              <w:t>max</w:t>
            </w:r>
          </w:p>
        </w:tc>
        <w:tc>
          <w:tcPr>
            <w:tcW w:w="1067" w:type="pct"/>
            <w:vAlign w:val="center"/>
          </w:tcPr>
          <w:p w:rsidR="003A7A98" w:rsidRPr="009E5C32" w:rsidRDefault="003A7A98" w:rsidP="00754EAD">
            <w:pPr>
              <w:autoSpaceDE w:val="0"/>
              <w:autoSpaceDN w:val="0"/>
              <w:jc w:val="center"/>
              <w:rPr>
                <w:color w:val="000000"/>
                <w:kern w:val="0"/>
                <w:szCs w:val="21"/>
              </w:rPr>
            </w:pPr>
            <w:r w:rsidRPr="009E5C32">
              <w:rPr>
                <w:kern w:val="0"/>
                <w:szCs w:val="21"/>
              </w:rPr>
              <w:t>0.05</w:t>
            </w:r>
            <w:r w:rsidR="003474D3" w:rsidRPr="003474D3">
              <w:rPr>
                <w:i/>
                <w:kern w:val="0"/>
                <w:szCs w:val="21"/>
              </w:rPr>
              <w:t>I</w:t>
            </w:r>
            <w:r w:rsidRPr="009E5C32">
              <w:rPr>
                <w:kern w:val="0"/>
                <w:szCs w:val="21"/>
                <w:vertAlign w:val="subscript"/>
              </w:rPr>
              <w:t>n</w:t>
            </w:r>
            <w:r w:rsidRPr="009C3989">
              <w:rPr>
                <w:rFonts w:ascii="宋体" w:hAnsi="宋体"/>
                <w:szCs w:val="21"/>
              </w:rPr>
              <w:t>≤</w:t>
            </w:r>
            <w:r w:rsidR="003474D3" w:rsidRPr="003474D3">
              <w:rPr>
                <w:i/>
                <w:kern w:val="0"/>
                <w:szCs w:val="21"/>
              </w:rPr>
              <w:t>I</w:t>
            </w:r>
            <w:r w:rsidRPr="009C3989">
              <w:rPr>
                <w:rFonts w:ascii="宋体" w:hAnsi="宋体"/>
                <w:szCs w:val="21"/>
              </w:rPr>
              <w:t>≤</w:t>
            </w:r>
            <w:r w:rsidR="003474D3" w:rsidRPr="003474D3">
              <w:rPr>
                <w:i/>
                <w:kern w:val="0"/>
                <w:szCs w:val="21"/>
              </w:rPr>
              <w:t>I</w:t>
            </w:r>
            <w:r w:rsidRPr="009E5C32">
              <w:rPr>
                <w:kern w:val="0"/>
                <w:szCs w:val="21"/>
                <w:vertAlign w:val="subscript"/>
              </w:rPr>
              <w:t>max</w:t>
            </w:r>
          </w:p>
        </w:tc>
        <w:tc>
          <w:tcPr>
            <w:tcW w:w="597" w:type="pct"/>
            <w:vAlign w:val="center"/>
          </w:tcPr>
          <w:p w:rsidR="003A7A98" w:rsidRPr="009E5C32" w:rsidRDefault="003A7A98" w:rsidP="00754EAD">
            <w:pPr>
              <w:autoSpaceDE w:val="0"/>
              <w:autoSpaceDN w:val="0"/>
              <w:jc w:val="center"/>
              <w:rPr>
                <w:color w:val="000000"/>
                <w:kern w:val="0"/>
                <w:szCs w:val="21"/>
              </w:rPr>
            </w:pPr>
            <w:r>
              <w:rPr>
                <w:color w:val="000000"/>
                <w:kern w:val="0"/>
                <w:szCs w:val="21"/>
              </w:rPr>
              <w:t>1</w:t>
            </w:r>
          </w:p>
        </w:tc>
        <w:tc>
          <w:tcPr>
            <w:tcW w:w="553"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sidRPr="009E5C32">
              <w:rPr>
                <w:color w:val="000000"/>
                <w:kern w:val="0"/>
                <w:szCs w:val="21"/>
              </w:rPr>
              <w:t>4.0</w:t>
            </w:r>
          </w:p>
        </w:tc>
        <w:tc>
          <w:tcPr>
            <w:tcW w:w="553"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sidRPr="009E5C32">
              <w:rPr>
                <w:color w:val="000000"/>
                <w:kern w:val="0"/>
                <w:szCs w:val="21"/>
              </w:rPr>
              <w:t>3.0</w:t>
            </w:r>
          </w:p>
        </w:tc>
        <w:tc>
          <w:tcPr>
            <w:tcW w:w="553"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Pr>
                <w:rFonts w:hint="eastAsia"/>
                <w:color w:val="000000"/>
                <w:kern w:val="0"/>
                <w:szCs w:val="21"/>
              </w:rPr>
              <w:t>1.5</w:t>
            </w:r>
          </w:p>
        </w:tc>
        <w:tc>
          <w:tcPr>
            <w:tcW w:w="553"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Pr>
                <w:rFonts w:hint="eastAsia"/>
                <w:color w:val="000000"/>
                <w:kern w:val="0"/>
                <w:szCs w:val="21"/>
              </w:rPr>
              <w:t>0.7</w:t>
            </w:r>
          </w:p>
        </w:tc>
      </w:tr>
      <w:tr w:rsidR="003A7A98" w:rsidRPr="009E5C32" w:rsidTr="00595B11">
        <w:tc>
          <w:tcPr>
            <w:tcW w:w="1124" w:type="pct"/>
            <w:vAlign w:val="center"/>
          </w:tcPr>
          <w:p w:rsidR="003A7A98" w:rsidRPr="009E5C32" w:rsidRDefault="003A7A98" w:rsidP="00754EAD">
            <w:pPr>
              <w:autoSpaceDE w:val="0"/>
              <w:autoSpaceDN w:val="0"/>
              <w:jc w:val="center"/>
              <w:rPr>
                <w:color w:val="000000"/>
                <w:kern w:val="0"/>
                <w:szCs w:val="21"/>
              </w:rPr>
            </w:pPr>
            <w:r w:rsidRPr="009E5C32">
              <w:rPr>
                <w:kern w:val="0"/>
                <w:szCs w:val="21"/>
              </w:rPr>
              <w:t>0.2</w:t>
            </w:r>
            <w:r w:rsidR="003474D3" w:rsidRPr="003474D3">
              <w:rPr>
                <w:i/>
                <w:kern w:val="0"/>
                <w:szCs w:val="21"/>
              </w:rPr>
              <w:t xml:space="preserve"> I</w:t>
            </w:r>
            <w:r w:rsidR="003474D3" w:rsidRPr="009E5C32">
              <w:rPr>
                <w:kern w:val="0"/>
                <w:szCs w:val="21"/>
                <w:vertAlign w:val="subscript"/>
              </w:rPr>
              <w:t xml:space="preserve"> </w:t>
            </w:r>
            <w:r w:rsidRPr="009E5C32">
              <w:rPr>
                <w:kern w:val="0"/>
                <w:szCs w:val="21"/>
                <w:vertAlign w:val="subscript"/>
              </w:rPr>
              <w:t>b</w:t>
            </w:r>
            <w:r w:rsidRPr="009C3989">
              <w:rPr>
                <w:rFonts w:ascii="宋体" w:hAnsi="宋体"/>
                <w:szCs w:val="21"/>
              </w:rPr>
              <w:t>≤</w:t>
            </w:r>
            <w:r w:rsidR="003474D3" w:rsidRPr="003474D3">
              <w:rPr>
                <w:i/>
                <w:kern w:val="0"/>
                <w:szCs w:val="21"/>
              </w:rPr>
              <w:t>I</w:t>
            </w:r>
            <w:r w:rsidRPr="009C3989">
              <w:rPr>
                <w:rFonts w:ascii="宋体" w:hAnsi="宋体"/>
                <w:szCs w:val="21"/>
              </w:rPr>
              <w:t>≤</w:t>
            </w:r>
            <w:r w:rsidR="003474D3" w:rsidRPr="003474D3">
              <w:rPr>
                <w:i/>
                <w:kern w:val="0"/>
                <w:szCs w:val="21"/>
              </w:rPr>
              <w:t>I</w:t>
            </w:r>
            <w:r w:rsidRPr="009E5C32">
              <w:rPr>
                <w:kern w:val="0"/>
                <w:szCs w:val="21"/>
                <w:vertAlign w:val="subscript"/>
              </w:rPr>
              <w:t>max</w:t>
            </w:r>
          </w:p>
        </w:tc>
        <w:tc>
          <w:tcPr>
            <w:tcW w:w="1067" w:type="pct"/>
            <w:vAlign w:val="center"/>
          </w:tcPr>
          <w:p w:rsidR="003A7A98" w:rsidRPr="009E5C32" w:rsidRDefault="003A7A98" w:rsidP="00754EAD">
            <w:pPr>
              <w:autoSpaceDE w:val="0"/>
              <w:autoSpaceDN w:val="0"/>
              <w:jc w:val="center"/>
              <w:rPr>
                <w:color w:val="000000"/>
                <w:kern w:val="0"/>
                <w:szCs w:val="21"/>
              </w:rPr>
            </w:pPr>
            <w:r w:rsidRPr="009E5C32">
              <w:rPr>
                <w:kern w:val="0"/>
                <w:szCs w:val="21"/>
              </w:rPr>
              <w:t>0.1</w:t>
            </w:r>
            <w:r w:rsidR="003474D3" w:rsidRPr="003474D3">
              <w:rPr>
                <w:i/>
                <w:kern w:val="0"/>
                <w:szCs w:val="21"/>
              </w:rPr>
              <w:t>I</w:t>
            </w:r>
            <w:r w:rsidRPr="009E5C32">
              <w:rPr>
                <w:kern w:val="0"/>
                <w:szCs w:val="21"/>
                <w:vertAlign w:val="subscript"/>
              </w:rPr>
              <w:t>n</w:t>
            </w:r>
            <w:r w:rsidRPr="009C3989">
              <w:rPr>
                <w:rFonts w:ascii="宋体" w:hAnsi="宋体"/>
                <w:szCs w:val="21"/>
              </w:rPr>
              <w:t>≤</w:t>
            </w:r>
            <w:r w:rsidR="003474D3" w:rsidRPr="003474D3">
              <w:rPr>
                <w:i/>
                <w:kern w:val="0"/>
                <w:szCs w:val="21"/>
              </w:rPr>
              <w:t>I</w:t>
            </w:r>
            <w:r w:rsidRPr="009C3989">
              <w:rPr>
                <w:rFonts w:ascii="宋体" w:hAnsi="宋体"/>
                <w:szCs w:val="21"/>
              </w:rPr>
              <w:t>≤</w:t>
            </w:r>
            <w:r w:rsidR="003474D3" w:rsidRPr="003474D3">
              <w:rPr>
                <w:i/>
                <w:kern w:val="0"/>
                <w:szCs w:val="21"/>
              </w:rPr>
              <w:t>I</w:t>
            </w:r>
            <w:r w:rsidRPr="009E5C32">
              <w:rPr>
                <w:kern w:val="0"/>
                <w:szCs w:val="21"/>
                <w:vertAlign w:val="subscript"/>
              </w:rPr>
              <w:t>max</w:t>
            </w:r>
          </w:p>
        </w:tc>
        <w:tc>
          <w:tcPr>
            <w:tcW w:w="597" w:type="pct"/>
            <w:vAlign w:val="center"/>
          </w:tcPr>
          <w:p w:rsidR="003A7A98" w:rsidRPr="009E5C32" w:rsidRDefault="003A7A98" w:rsidP="00754EAD">
            <w:pPr>
              <w:autoSpaceDE w:val="0"/>
              <w:autoSpaceDN w:val="0"/>
              <w:jc w:val="center"/>
              <w:rPr>
                <w:color w:val="000000"/>
                <w:kern w:val="0"/>
                <w:szCs w:val="21"/>
              </w:rPr>
            </w:pPr>
            <w:r w:rsidRPr="009E5C32">
              <w:rPr>
                <w:color w:val="000000"/>
                <w:kern w:val="0"/>
                <w:szCs w:val="21"/>
              </w:rPr>
              <w:t>0.5</w:t>
            </w:r>
          </w:p>
        </w:tc>
        <w:tc>
          <w:tcPr>
            <w:tcW w:w="553"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sidRPr="009E5C32">
              <w:rPr>
                <w:color w:val="000000"/>
                <w:kern w:val="0"/>
                <w:szCs w:val="21"/>
              </w:rPr>
              <w:t>4.0</w:t>
            </w:r>
          </w:p>
        </w:tc>
        <w:tc>
          <w:tcPr>
            <w:tcW w:w="553"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sidRPr="009E5C32">
              <w:rPr>
                <w:color w:val="000000"/>
                <w:kern w:val="0"/>
                <w:szCs w:val="21"/>
              </w:rPr>
              <w:t>3.0</w:t>
            </w:r>
          </w:p>
        </w:tc>
        <w:tc>
          <w:tcPr>
            <w:tcW w:w="553"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Pr>
                <w:rFonts w:hint="eastAsia"/>
                <w:color w:val="000000"/>
                <w:kern w:val="0"/>
                <w:szCs w:val="21"/>
              </w:rPr>
              <w:t>2.0</w:t>
            </w:r>
          </w:p>
        </w:tc>
        <w:tc>
          <w:tcPr>
            <w:tcW w:w="553" w:type="pct"/>
            <w:vAlign w:val="center"/>
          </w:tcPr>
          <w:p w:rsidR="003A7A98" w:rsidRPr="009E5C32" w:rsidRDefault="003A7A98" w:rsidP="00754EAD">
            <w:pPr>
              <w:autoSpaceDE w:val="0"/>
              <w:autoSpaceDN w:val="0"/>
              <w:jc w:val="center"/>
              <w:rPr>
                <w:color w:val="000000"/>
                <w:kern w:val="0"/>
                <w:szCs w:val="21"/>
              </w:rPr>
            </w:pPr>
            <w:r w:rsidRPr="00E92D24">
              <w:rPr>
                <w:rFonts w:ascii="宋体" w:hAnsi="宋体"/>
                <w:color w:val="000000"/>
                <w:kern w:val="0"/>
                <w:szCs w:val="21"/>
              </w:rPr>
              <w:t>±</w:t>
            </w:r>
            <w:r>
              <w:rPr>
                <w:rFonts w:hint="eastAsia"/>
                <w:color w:val="000000"/>
                <w:kern w:val="0"/>
                <w:szCs w:val="21"/>
              </w:rPr>
              <w:t>1.0</w:t>
            </w:r>
          </w:p>
        </w:tc>
      </w:tr>
      <w:tr w:rsidR="00595569" w:rsidRPr="009E5C32" w:rsidTr="00595B11">
        <w:tc>
          <w:tcPr>
            <w:tcW w:w="1124" w:type="pct"/>
            <w:vAlign w:val="center"/>
          </w:tcPr>
          <w:p w:rsidR="00595569" w:rsidRPr="009E5C32" w:rsidRDefault="00595569" w:rsidP="00754EAD">
            <w:pPr>
              <w:autoSpaceDE w:val="0"/>
              <w:autoSpaceDN w:val="0"/>
              <w:jc w:val="center"/>
              <w:rPr>
                <w:kern w:val="0"/>
                <w:szCs w:val="21"/>
              </w:rPr>
            </w:pPr>
            <w:r w:rsidRPr="009E5C32">
              <w:rPr>
                <w:kern w:val="0"/>
                <w:szCs w:val="21"/>
              </w:rPr>
              <w:t>0.2</w:t>
            </w:r>
            <w:r w:rsidR="003474D3" w:rsidRPr="003474D3">
              <w:rPr>
                <w:i/>
                <w:kern w:val="0"/>
                <w:szCs w:val="21"/>
              </w:rPr>
              <w:t xml:space="preserve"> I</w:t>
            </w:r>
            <w:r w:rsidRPr="009E5C32">
              <w:rPr>
                <w:kern w:val="0"/>
                <w:szCs w:val="21"/>
                <w:vertAlign w:val="subscript"/>
              </w:rPr>
              <w:t>b</w:t>
            </w:r>
            <w:r w:rsidRPr="009C3989">
              <w:rPr>
                <w:rFonts w:ascii="宋体" w:hAnsi="宋体"/>
                <w:szCs w:val="21"/>
              </w:rPr>
              <w:t>≤</w:t>
            </w:r>
            <w:r w:rsidR="003474D3" w:rsidRPr="003474D3">
              <w:rPr>
                <w:i/>
                <w:kern w:val="0"/>
                <w:szCs w:val="21"/>
              </w:rPr>
              <w:t>I</w:t>
            </w:r>
            <w:r w:rsidRPr="009C3989">
              <w:rPr>
                <w:rFonts w:ascii="宋体" w:hAnsi="宋体"/>
                <w:szCs w:val="21"/>
              </w:rPr>
              <w:t>≤</w:t>
            </w:r>
            <w:r w:rsidR="003474D3" w:rsidRPr="003474D3">
              <w:rPr>
                <w:i/>
                <w:kern w:val="0"/>
                <w:szCs w:val="21"/>
              </w:rPr>
              <w:t>I</w:t>
            </w:r>
            <w:r w:rsidRPr="009E5C32">
              <w:rPr>
                <w:kern w:val="0"/>
                <w:szCs w:val="21"/>
                <w:vertAlign w:val="subscript"/>
              </w:rPr>
              <w:t>max</w:t>
            </w:r>
          </w:p>
        </w:tc>
        <w:tc>
          <w:tcPr>
            <w:tcW w:w="1067" w:type="pct"/>
            <w:vAlign w:val="center"/>
          </w:tcPr>
          <w:p w:rsidR="00595569" w:rsidRPr="009E5C32" w:rsidRDefault="00595569" w:rsidP="00754EAD">
            <w:pPr>
              <w:autoSpaceDE w:val="0"/>
              <w:autoSpaceDN w:val="0"/>
              <w:jc w:val="center"/>
              <w:rPr>
                <w:kern w:val="0"/>
                <w:szCs w:val="21"/>
              </w:rPr>
            </w:pPr>
            <w:r w:rsidRPr="009E5C32">
              <w:rPr>
                <w:kern w:val="0"/>
                <w:szCs w:val="21"/>
              </w:rPr>
              <w:t>0.1</w:t>
            </w:r>
            <w:r w:rsidR="003474D3" w:rsidRPr="003474D3">
              <w:rPr>
                <w:i/>
                <w:kern w:val="0"/>
                <w:szCs w:val="21"/>
              </w:rPr>
              <w:t>I</w:t>
            </w:r>
            <w:r w:rsidRPr="009E5C32">
              <w:rPr>
                <w:kern w:val="0"/>
                <w:szCs w:val="21"/>
                <w:vertAlign w:val="subscript"/>
              </w:rPr>
              <w:t>n</w:t>
            </w:r>
            <w:r w:rsidRPr="009C3989">
              <w:rPr>
                <w:rFonts w:ascii="宋体" w:hAnsi="宋体"/>
                <w:szCs w:val="21"/>
              </w:rPr>
              <w:t>≤</w:t>
            </w:r>
            <w:r w:rsidR="003474D3" w:rsidRPr="003474D3">
              <w:rPr>
                <w:i/>
                <w:kern w:val="0"/>
                <w:szCs w:val="21"/>
              </w:rPr>
              <w:t>I</w:t>
            </w:r>
            <w:r w:rsidRPr="009C3989">
              <w:rPr>
                <w:rFonts w:ascii="宋体" w:hAnsi="宋体"/>
                <w:szCs w:val="21"/>
              </w:rPr>
              <w:t>≤</w:t>
            </w:r>
            <w:r w:rsidR="003474D3" w:rsidRPr="003474D3">
              <w:rPr>
                <w:i/>
                <w:kern w:val="0"/>
                <w:szCs w:val="21"/>
              </w:rPr>
              <w:t>I</w:t>
            </w:r>
            <w:r w:rsidRPr="009E5C32">
              <w:rPr>
                <w:kern w:val="0"/>
                <w:szCs w:val="21"/>
                <w:vertAlign w:val="subscript"/>
              </w:rPr>
              <w:t>max</w:t>
            </w:r>
          </w:p>
        </w:tc>
        <w:tc>
          <w:tcPr>
            <w:tcW w:w="597" w:type="pct"/>
            <w:vAlign w:val="center"/>
          </w:tcPr>
          <w:p w:rsidR="00595569" w:rsidRPr="009E5C32" w:rsidRDefault="00595569" w:rsidP="00754EAD">
            <w:pPr>
              <w:autoSpaceDE w:val="0"/>
              <w:autoSpaceDN w:val="0"/>
              <w:jc w:val="center"/>
              <w:rPr>
                <w:color w:val="000000"/>
                <w:kern w:val="0"/>
                <w:szCs w:val="21"/>
              </w:rPr>
            </w:pPr>
            <w:r w:rsidRPr="009E5C32">
              <w:rPr>
                <w:color w:val="000000"/>
                <w:kern w:val="0"/>
                <w:szCs w:val="21"/>
              </w:rPr>
              <w:t>0.</w:t>
            </w:r>
            <w:r>
              <w:rPr>
                <w:rFonts w:hint="eastAsia"/>
                <w:color w:val="000000"/>
                <w:kern w:val="0"/>
                <w:szCs w:val="21"/>
              </w:rPr>
              <w:t>2</w:t>
            </w:r>
            <w:r w:rsidRPr="009E5C32">
              <w:rPr>
                <w:color w:val="000000"/>
                <w:kern w:val="0"/>
                <w:szCs w:val="21"/>
              </w:rPr>
              <w:t>5</w:t>
            </w:r>
          </w:p>
        </w:tc>
        <w:tc>
          <w:tcPr>
            <w:tcW w:w="553" w:type="pct"/>
            <w:vAlign w:val="center"/>
          </w:tcPr>
          <w:p w:rsidR="00595569" w:rsidRPr="00E92D24" w:rsidRDefault="00595569" w:rsidP="00754EAD">
            <w:pPr>
              <w:autoSpaceDE w:val="0"/>
              <w:autoSpaceDN w:val="0"/>
              <w:jc w:val="center"/>
              <w:rPr>
                <w:rFonts w:ascii="宋体" w:hAnsi="宋体"/>
                <w:color w:val="000000"/>
                <w:kern w:val="0"/>
                <w:szCs w:val="21"/>
              </w:rPr>
            </w:pPr>
            <w:r>
              <w:rPr>
                <w:rFonts w:ascii="宋体" w:hAnsi="宋体" w:hint="eastAsia"/>
                <w:color w:val="000000"/>
                <w:kern w:val="0"/>
                <w:szCs w:val="21"/>
              </w:rPr>
              <w:t>-</w:t>
            </w:r>
          </w:p>
        </w:tc>
        <w:tc>
          <w:tcPr>
            <w:tcW w:w="553" w:type="pct"/>
            <w:vAlign w:val="center"/>
          </w:tcPr>
          <w:p w:rsidR="00595569" w:rsidRPr="00E92D24" w:rsidRDefault="00595569" w:rsidP="00754EAD">
            <w:pPr>
              <w:autoSpaceDE w:val="0"/>
              <w:autoSpaceDN w:val="0"/>
              <w:jc w:val="center"/>
              <w:rPr>
                <w:rFonts w:ascii="宋体" w:hAnsi="宋体"/>
                <w:color w:val="000000"/>
                <w:kern w:val="0"/>
                <w:szCs w:val="21"/>
              </w:rPr>
            </w:pPr>
            <w:r>
              <w:rPr>
                <w:rFonts w:ascii="宋体" w:hAnsi="宋体" w:hint="eastAsia"/>
                <w:color w:val="000000"/>
                <w:kern w:val="0"/>
                <w:szCs w:val="21"/>
              </w:rPr>
              <w:t>-</w:t>
            </w:r>
          </w:p>
        </w:tc>
        <w:tc>
          <w:tcPr>
            <w:tcW w:w="553" w:type="pct"/>
            <w:vAlign w:val="center"/>
          </w:tcPr>
          <w:p w:rsidR="00595569" w:rsidRPr="009E5C32" w:rsidRDefault="00595569" w:rsidP="00754EAD">
            <w:pPr>
              <w:autoSpaceDE w:val="0"/>
              <w:autoSpaceDN w:val="0"/>
              <w:jc w:val="center"/>
              <w:rPr>
                <w:color w:val="000000"/>
                <w:kern w:val="0"/>
                <w:szCs w:val="21"/>
              </w:rPr>
            </w:pPr>
            <w:r w:rsidRPr="00E92D24">
              <w:rPr>
                <w:rFonts w:ascii="宋体" w:hAnsi="宋体"/>
                <w:color w:val="000000"/>
                <w:kern w:val="0"/>
                <w:szCs w:val="21"/>
              </w:rPr>
              <w:t>±</w:t>
            </w:r>
            <w:r>
              <w:rPr>
                <w:rFonts w:hint="eastAsia"/>
                <w:color w:val="000000"/>
                <w:kern w:val="0"/>
                <w:szCs w:val="21"/>
              </w:rPr>
              <w:t>3.0</w:t>
            </w:r>
          </w:p>
        </w:tc>
        <w:tc>
          <w:tcPr>
            <w:tcW w:w="553" w:type="pct"/>
            <w:vAlign w:val="center"/>
          </w:tcPr>
          <w:p w:rsidR="00595569" w:rsidRPr="009E5C32" w:rsidRDefault="00595569" w:rsidP="00754EAD">
            <w:pPr>
              <w:autoSpaceDE w:val="0"/>
              <w:autoSpaceDN w:val="0"/>
              <w:jc w:val="center"/>
              <w:rPr>
                <w:color w:val="000000"/>
                <w:kern w:val="0"/>
                <w:szCs w:val="21"/>
              </w:rPr>
            </w:pPr>
            <w:r w:rsidRPr="00E92D24">
              <w:rPr>
                <w:rFonts w:ascii="宋体" w:hAnsi="宋体"/>
                <w:color w:val="000000"/>
                <w:kern w:val="0"/>
                <w:szCs w:val="21"/>
              </w:rPr>
              <w:t>±</w:t>
            </w:r>
            <w:r>
              <w:rPr>
                <w:rFonts w:hint="eastAsia"/>
                <w:color w:val="000000"/>
                <w:kern w:val="0"/>
                <w:szCs w:val="21"/>
              </w:rPr>
              <w:t>1.5</w:t>
            </w:r>
          </w:p>
        </w:tc>
      </w:tr>
    </w:tbl>
    <w:p w:rsidR="00F264E5" w:rsidRDefault="00F264E5" w:rsidP="00754EAD">
      <w:pPr>
        <w:pStyle w:val="aff3"/>
        <w:ind w:firstLineChars="0" w:firstLine="0"/>
        <w:jc w:val="center"/>
        <w:rPr>
          <w:rFonts w:hAnsi="宋体"/>
        </w:rPr>
      </w:pPr>
    </w:p>
    <w:p w:rsidR="0004492F" w:rsidRDefault="0004492F" w:rsidP="00754EAD">
      <w:pPr>
        <w:pStyle w:val="aff3"/>
        <w:ind w:firstLine="480"/>
      </w:pPr>
      <w:r>
        <w:rPr>
          <w:rFonts w:hint="eastAsia"/>
        </w:rPr>
        <w:t>平衡</w:t>
      </w:r>
      <w:r w:rsidRPr="00DD58A7">
        <w:rPr>
          <w:rFonts w:hint="eastAsia"/>
        </w:rPr>
        <w:t>负载和</w:t>
      </w:r>
      <w:r>
        <w:rPr>
          <w:rFonts w:hint="eastAsia"/>
        </w:rPr>
        <w:t>不平衡</w:t>
      </w:r>
      <w:r w:rsidRPr="00DD58A7">
        <w:rPr>
          <w:rFonts w:hint="eastAsia"/>
        </w:rPr>
        <w:t>负载的百分数误差之差</w:t>
      </w:r>
      <w:r>
        <w:rPr>
          <w:rFonts w:hint="eastAsia"/>
        </w:rPr>
        <w:t>不应超过</w:t>
      </w:r>
      <w:r w:rsidRPr="00E61D7B">
        <w:t>表</w:t>
      </w:r>
      <w:r w:rsidR="006D5E5D">
        <w:rPr>
          <w:rFonts w:hint="eastAsia"/>
        </w:rPr>
        <w:t>4</w:t>
      </w:r>
      <w:r>
        <w:rPr>
          <w:rFonts w:hint="eastAsia"/>
        </w:rPr>
        <w:t>中给出的极限。</w:t>
      </w:r>
    </w:p>
    <w:p w:rsidR="0004492F" w:rsidRPr="00D32295" w:rsidRDefault="0004492F" w:rsidP="00754EAD">
      <w:pPr>
        <w:tabs>
          <w:tab w:val="left" w:pos="540"/>
        </w:tabs>
        <w:spacing w:line="360" w:lineRule="auto"/>
        <w:jc w:val="center"/>
        <w:rPr>
          <w:rFonts w:hAnsi="宋体"/>
          <w:sz w:val="24"/>
        </w:rPr>
      </w:pPr>
      <w:r w:rsidRPr="00D32295">
        <w:rPr>
          <w:rFonts w:hAnsi="宋体" w:hint="eastAsia"/>
          <w:sz w:val="24"/>
        </w:rPr>
        <w:t>表</w:t>
      </w:r>
      <w:r w:rsidR="0033635E" w:rsidRPr="00D32295">
        <w:rPr>
          <w:rFonts w:hAnsi="宋体" w:hint="eastAsia"/>
          <w:sz w:val="24"/>
        </w:rPr>
        <w:t>4</w:t>
      </w:r>
      <w:r w:rsidRPr="00D32295">
        <w:rPr>
          <w:rFonts w:hAnsi="宋体" w:hint="eastAsia"/>
          <w:sz w:val="24"/>
        </w:rPr>
        <w:t xml:space="preserve">  </w:t>
      </w:r>
      <w:r w:rsidRPr="00D32295">
        <w:rPr>
          <w:rFonts w:hAnsi="宋体" w:hint="eastAsia"/>
          <w:sz w:val="24"/>
        </w:rPr>
        <w:t>平衡负载和不平衡负载的</w:t>
      </w:r>
      <w:r w:rsidR="008D7D87">
        <w:rPr>
          <w:rFonts w:hAnsi="宋体"/>
          <w:sz w:val="24"/>
        </w:rPr>
        <w:t>固有误差</w:t>
      </w:r>
      <w:r w:rsidRPr="00D32295">
        <w:rPr>
          <w:rFonts w:hAnsi="宋体" w:hint="eastAsia"/>
          <w:sz w:val="24"/>
        </w:rPr>
        <w:t>之差极限</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8"/>
        <w:gridCol w:w="1650"/>
        <w:gridCol w:w="2053"/>
        <w:gridCol w:w="1121"/>
        <w:gridCol w:w="1121"/>
        <w:gridCol w:w="1121"/>
        <w:gridCol w:w="1119"/>
      </w:tblGrid>
      <w:tr w:rsidR="000F2EF7" w:rsidRPr="009E5C32" w:rsidTr="008D7D87">
        <w:trPr>
          <w:trHeight w:val="309"/>
        </w:trPr>
        <w:tc>
          <w:tcPr>
            <w:tcW w:w="1683" w:type="pct"/>
            <w:gridSpan w:val="2"/>
            <w:vAlign w:val="center"/>
          </w:tcPr>
          <w:p w:rsidR="000F2EF7" w:rsidRPr="009E5C32" w:rsidRDefault="000F2EF7" w:rsidP="00754EAD">
            <w:pPr>
              <w:autoSpaceDE w:val="0"/>
              <w:autoSpaceDN w:val="0"/>
              <w:jc w:val="center"/>
              <w:rPr>
                <w:color w:val="000000"/>
                <w:kern w:val="0"/>
                <w:szCs w:val="21"/>
              </w:rPr>
            </w:pPr>
            <w:r w:rsidRPr="009E5C32">
              <w:rPr>
                <w:rFonts w:hAnsi="宋体"/>
                <w:color w:val="000000"/>
                <w:kern w:val="0"/>
                <w:szCs w:val="21"/>
              </w:rPr>
              <w:t>电流值</w:t>
            </w:r>
          </w:p>
        </w:tc>
        <w:tc>
          <w:tcPr>
            <w:tcW w:w="1042" w:type="pct"/>
            <w:vMerge w:val="restart"/>
            <w:vAlign w:val="center"/>
          </w:tcPr>
          <w:p w:rsidR="000F2EF7" w:rsidRPr="009E5C32" w:rsidRDefault="00D32295" w:rsidP="00754EAD">
            <w:pPr>
              <w:autoSpaceDE w:val="0"/>
              <w:autoSpaceDN w:val="0"/>
              <w:jc w:val="center"/>
              <w:rPr>
                <w:color w:val="000000"/>
                <w:kern w:val="0"/>
                <w:szCs w:val="21"/>
              </w:rPr>
            </w:pPr>
            <w:r>
              <w:rPr>
                <w:rFonts w:hAnsi="宋体" w:hint="eastAsia"/>
              </w:rPr>
              <w:t>sin</w:t>
            </w:r>
            <w:r w:rsidRPr="00D32295">
              <w:t>φ</w:t>
            </w:r>
            <w:r w:rsidR="000F2EF7" w:rsidRPr="009E5C32">
              <w:t>(</w:t>
            </w:r>
            <w:r w:rsidR="000F2EF7" w:rsidRPr="009E5C32">
              <w:t>感性或容性</w:t>
            </w:r>
            <w:r w:rsidR="000F2EF7" w:rsidRPr="009E5C32">
              <w:t>)</w:t>
            </w:r>
          </w:p>
        </w:tc>
        <w:tc>
          <w:tcPr>
            <w:tcW w:w="2275" w:type="pct"/>
            <w:gridSpan w:val="4"/>
            <w:vAlign w:val="center"/>
          </w:tcPr>
          <w:p w:rsidR="000F2EF7" w:rsidRPr="009E5C32" w:rsidRDefault="000F2EF7" w:rsidP="00754EAD">
            <w:pPr>
              <w:autoSpaceDE w:val="0"/>
              <w:autoSpaceDN w:val="0"/>
              <w:jc w:val="center"/>
              <w:rPr>
                <w:color w:val="000000"/>
                <w:kern w:val="0"/>
                <w:szCs w:val="21"/>
              </w:rPr>
            </w:pPr>
            <w:r w:rsidRPr="009E5C32">
              <w:rPr>
                <w:rFonts w:hAnsi="宋体"/>
                <w:color w:val="000000"/>
                <w:kern w:val="0"/>
                <w:szCs w:val="21"/>
              </w:rPr>
              <w:t>各等级仪表的百分数误差</w:t>
            </w:r>
            <w:r>
              <w:rPr>
                <w:rFonts w:hAnsi="宋体" w:hint="eastAsia"/>
                <w:color w:val="000000"/>
                <w:kern w:val="0"/>
                <w:szCs w:val="21"/>
              </w:rPr>
              <w:t>之差</w:t>
            </w:r>
            <w:r w:rsidRPr="009E5C32">
              <w:rPr>
                <w:rFonts w:hAnsi="宋体"/>
                <w:color w:val="000000"/>
                <w:kern w:val="0"/>
                <w:szCs w:val="21"/>
              </w:rPr>
              <w:t>极限</w:t>
            </w:r>
          </w:p>
        </w:tc>
      </w:tr>
      <w:tr w:rsidR="001A4B6F" w:rsidRPr="009E5C32" w:rsidTr="008D7D87">
        <w:trPr>
          <w:trHeight w:val="157"/>
        </w:trPr>
        <w:tc>
          <w:tcPr>
            <w:tcW w:w="846" w:type="pct"/>
            <w:vAlign w:val="center"/>
          </w:tcPr>
          <w:p w:rsidR="001A4B6F" w:rsidRPr="009E5C32" w:rsidRDefault="001A4B6F" w:rsidP="00754EAD">
            <w:pPr>
              <w:autoSpaceDE w:val="0"/>
              <w:autoSpaceDN w:val="0"/>
              <w:jc w:val="center"/>
              <w:rPr>
                <w:color w:val="000000"/>
                <w:kern w:val="0"/>
                <w:szCs w:val="21"/>
              </w:rPr>
            </w:pPr>
            <w:r w:rsidRPr="009E5C32">
              <w:rPr>
                <w:rFonts w:hAnsi="宋体"/>
                <w:color w:val="000000"/>
                <w:kern w:val="0"/>
                <w:szCs w:val="21"/>
              </w:rPr>
              <w:t>直接接入仪表</w:t>
            </w:r>
          </w:p>
        </w:tc>
        <w:tc>
          <w:tcPr>
            <w:tcW w:w="836" w:type="pct"/>
            <w:vAlign w:val="center"/>
          </w:tcPr>
          <w:p w:rsidR="001A4B6F" w:rsidRPr="009E5C32" w:rsidRDefault="001A4B6F" w:rsidP="00754EAD">
            <w:pPr>
              <w:autoSpaceDE w:val="0"/>
              <w:autoSpaceDN w:val="0"/>
              <w:jc w:val="center"/>
              <w:rPr>
                <w:color w:val="000000"/>
                <w:kern w:val="0"/>
                <w:szCs w:val="21"/>
              </w:rPr>
            </w:pPr>
            <w:r>
              <w:rPr>
                <w:color w:val="000000"/>
                <w:kern w:val="0"/>
                <w:szCs w:val="21"/>
              </w:rPr>
              <w:t>经互感器</w:t>
            </w:r>
            <w:r>
              <w:rPr>
                <w:rFonts w:hint="eastAsia"/>
                <w:color w:val="000000"/>
                <w:kern w:val="0"/>
                <w:szCs w:val="21"/>
              </w:rPr>
              <w:t>接入</w:t>
            </w:r>
            <w:r w:rsidRPr="00543717">
              <w:rPr>
                <w:color w:val="000000"/>
                <w:kern w:val="0"/>
                <w:szCs w:val="21"/>
              </w:rPr>
              <w:t>仪表</w:t>
            </w:r>
          </w:p>
        </w:tc>
        <w:tc>
          <w:tcPr>
            <w:tcW w:w="1042" w:type="pct"/>
            <w:vMerge/>
            <w:vAlign w:val="center"/>
          </w:tcPr>
          <w:p w:rsidR="001A4B6F" w:rsidRPr="009E5C32" w:rsidRDefault="001A4B6F" w:rsidP="00754EAD">
            <w:pPr>
              <w:autoSpaceDE w:val="0"/>
              <w:autoSpaceDN w:val="0"/>
              <w:jc w:val="center"/>
              <w:rPr>
                <w:color w:val="000000"/>
                <w:kern w:val="0"/>
                <w:szCs w:val="21"/>
              </w:rPr>
            </w:pPr>
          </w:p>
        </w:tc>
        <w:tc>
          <w:tcPr>
            <w:tcW w:w="569" w:type="pct"/>
            <w:vAlign w:val="center"/>
          </w:tcPr>
          <w:p w:rsidR="001A4B6F" w:rsidRPr="009E5C32" w:rsidRDefault="001A4B6F" w:rsidP="00754EAD">
            <w:pPr>
              <w:autoSpaceDE w:val="0"/>
              <w:autoSpaceDN w:val="0"/>
              <w:jc w:val="center"/>
              <w:rPr>
                <w:color w:val="000000"/>
                <w:kern w:val="0"/>
                <w:szCs w:val="21"/>
              </w:rPr>
            </w:pPr>
            <w:r w:rsidRPr="009E5C32">
              <w:rPr>
                <w:color w:val="000000"/>
                <w:kern w:val="0"/>
                <w:szCs w:val="21"/>
              </w:rPr>
              <w:t>3</w:t>
            </w:r>
          </w:p>
        </w:tc>
        <w:tc>
          <w:tcPr>
            <w:tcW w:w="569" w:type="pct"/>
            <w:vAlign w:val="center"/>
          </w:tcPr>
          <w:p w:rsidR="001A4B6F" w:rsidRPr="009E5C32" w:rsidRDefault="001A4B6F" w:rsidP="00754EAD">
            <w:pPr>
              <w:autoSpaceDE w:val="0"/>
              <w:autoSpaceDN w:val="0"/>
              <w:jc w:val="center"/>
              <w:rPr>
                <w:color w:val="000000"/>
                <w:kern w:val="0"/>
                <w:szCs w:val="21"/>
              </w:rPr>
            </w:pPr>
            <w:r w:rsidRPr="009E5C32">
              <w:rPr>
                <w:color w:val="000000"/>
                <w:kern w:val="0"/>
                <w:szCs w:val="21"/>
              </w:rPr>
              <w:t>2</w:t>
            </w:r>
          </w:p>
        </w:tc>
        <w:tc>
          <w:tcPr>
            <w:tcW w:w="569" w:type="pct"/>
            <w:vAlign w:val="center"/>
          </w:tcPr>
          <w:p w:rsidR="001A4B6F" w:rsidRPr="009E5C32" w:rsidRDefault="001A4B6F" w:rsidP="00754EAD">
            <w:pPr>
              <w:autoSpaceDE w:val="0"/>
              <w:autoSpaceDN w:val="0"/>
              <w:jc w:val="center"/>
              <w:rPr>
                <w:color w:val="000000"/>
                <w:kern w:val="0"/>
                <w:szCs w:val="21"/>
              </w:rPr>
            </w:pPr>
            <w:r>
              <w:rPr>
                <w:rFonts w:hint="eastAsia"/>
                <w:color w:val="000000"/>
                <w:kern w:val="0"/>
                <w:szCs w:val="21"/>
              </w:rPr>
              <w:t>1S/1</w:t>
            </w:r>
          </w:p>
        </w:tc>
        <w:tc>
          <w:tcPr>
            <w:tcW w:w="569" w:type="pct"/>
            <w:vAlign w:val="center"/>
          </w:tcPr>
          <w:p w:rsidR="001A4B6F" w:rsidRPr="009E5C32" w:rsidRDefault="001A4B6F" w:rsidP="00754EAD">
            <w:pPr>
              <w:autoSpaceDE w:val="0"/>
              <w:autoSpaceDN w:val="0"/>
              <w:jc w:val="center"/>
              <w:rPr>
                <w:color w:val="000000"/>
                <w:kern w:val="0"/>
                <w:szCs w:val="21"/>
              </w:rPr>
            </w:pPr>
            <w:r>
              <w:rPr>
                <w:rFonts w:hint="eastAsia"/>
                <w:color w:val="000000"/>
                <w:kern w:val="0"/>
                <w:szCs w:val="21"/>
              </w:rPr>
              <w:t>0.5S</w:t>
            </w:r>
          </w:p>
        </w:tc>
      </w:tr>
      <w:tr w:rsidR="003A7A98" w:rsidRPr="009E5C32" w:rsidTr="008D7D87">
        <w:trPr>
          <w:trHeight w:val="387"/>
        </w:trPr>
        <w:tc>
          <w:tcPr>
            <w:tcW w:w="846" w:type="pct"/>
            <w:vAlign w:val="center"/>
          </w:tcPr>
          <w:p w:rsidR="003A7A98" w:rsidRPr="009E5C32" w:rsidRDefault="003474D3" w:rsidP="00754EAD">
            <w:pPr>
              <w:autoSpaceDE w:val="0"/>
              <w:autoSpaceDN w:val="0"/>
              <w:jc w:val="center"/>
              <w:rPr>
                <w:color w:val="000000"/>
                <w:kern w:val="0"/>
                <w:szCs w:val="21"/>
              </w:rPr>
            </w:pPr>
            <w:r w:rsidRPr="003474D3">
              <w:rPr>
                <w:i/>
                <w:kern w:val="0"/>
                <w:szCs w:val="21"/>
              </w:rPr>
              <w:t>I</w:t>
            </w:r>
            <w:r w:rsidR="003A7A98" w:rsidRPr="009E5C32">
              <w:rPr>
                <w:kern w:val="0"/>
                <w:szCs w:val="21"/>
                <w:vertAlign w:val="subscript"/>
              </w:rPr>
              <w:t>b</w:t>
            </w:r>
          </w:p>
        </w:tc>
        <w:tc>
          <w:tcPr>
            <w:tcW w:w="836" w:type="pct"/>
            <w:vAlign w:val="center"/>
          </w:tcPr>
          <w:p w:rsidR="003A7A98" w:rsidRPr="009E5C32" w:rsidRDefault="003474D3" w:rsidP="00754EAD">
            <w:pPr>
              <w:autoSpaceDE w:val="0"/>
              <w:autoSpaceDN w:val="0"/>
              <w:jc w:val="center"/>
              <w:rPr>
                <w:color w:val="000000"/>
                <w:kern w:val="0"/>
                <w:szCs w:val="21"/>
              </w:rPr>
            </w:pPr>
            <w:r w:rsidRPr="003474D3">
              <w:rPr>
                <w:i/>
                <w:kern w:val="0"/>
                <w:szCs w:val="21"/>
              </w:rPr>
              <w:t>I</w:t>
            </w:r>
            <w:r w:rsidR="003A7A98" w:rsidRPr="009E5C32">
              <w:rPr>
                <w:kern w:val="0"/>
                <w:szCs w:val="21"/>
                <w:vertAlign w:val="subscript"/>
              </w:rPr>
              <w:t>n</w:t>
            </w:r>
          </w:p>
        </w:tc>
        <w:tc>
          <w:tcPr>
            <w:tcW w:w="1042" w:type="pct"/>
            <w:vAlign w:val="center"/>
          </w:tcPr>
          <w:p w:rsidR="003A7A98" w:rsidRPr="009E5C32" w:rsidRDefault="003A7A98" w:rsidP="00754EAD">
            <w:pPr>
              <w:autoSpaceDE w:val="0"/>
              <w:autoSpaceDN w:val="0"/>
              <w:jc w:val="center"/>
              <w:rPr>
                <w:color w:val="000000"/>
                <w:kern w:val="0"/>
                <w:szCs w:val="21"/>
              </w:rPr>
            </w:pPr>
            <w:r w:rsidRPr="009E5C32">
              <w:rPr>
                <w:color w:val="000000"/>
                <w:kern w:val="0"/>
                <w:szCs w:val="21"/>
              </w:rPr>
              <w:t>1</w:t>
            </w:r>
          </w:p>
        </w:tc>
        <w:tc>
          <w:tcPr>
            <w:tcW w:w="569" w:type="pct"/>
            <w:vAlign w:val="center"/>
          </w:tcPr>
          <w:p w:rsidR="003A7A98" w:rsidRPr="009E5C32" w:rsidRDefault="003A7A98" w:rsidP="00754EAD">
            <w:pPr>
              <w:autoSpaceDE w:val="0"/>
              <w:autoSpaceDN w:val="0"/>
              <w:jc w:val="center"/>
              <w:rPr>
                <w:color w:val="000000"/>
                <w:kern w:val="0"/>
                <w:szCs w:val="21"/>
              </w:rPr>
            </w:pPr>
            <w:r w:rsidRPr="009E5C32">
              <w:rPr>
                <w:color w:val="000000"/>
                <w:kern w:val="0"/>
                <w:szCs w:val="21"/>
              </w:rPr>
              <w:t>3.5</w:t>
            </w:r>
          </w:p>
        </w:tc>
        <w:tc>
          <w:tcPr>
            <w:tcW w:w="569" w:type="pct"/>
            <w:vAlign w:val="center"/>
          </w:tcPr>
          <w:p w:rsidR="003A7A98" w:rsidRPr="009E5C32" w:rsidRDefault="003A7A98" w:rsidP="00754EAD">
            <w:pPr>
              <w:autoSpaceDE w:val="0"/>
              <w:autoSpaceDN w:val="0"/>
              <w:jc w:val="center"/>
              <w:rPr>
                <w:color w:val="000000"/>
                <w:kern w:val="0"/>
                <w:szCs w:val="21"/>
              </w:rPr>
            </w:pPr>
            <w:r w:rsidRPr="009E5C32">
              <w:rPr>
                <w:color w:val="000000"/>
                <w:kern w:val="0"/>
                <w:szCs w:val="21"/>
              </w:rPr>
              <w:t>2.5</w:t>
            </w:r>
          </w:p>
        </w:tc>
        <w:tc>
          <w:tcPr>
            <w:tcW w:w="569" w:type="pct"/>
            <w:vAlign w:val="center"/>
          </w:tcPr>
          <w:p w:rsidR="003A7A98" w:rsidRPr="009E5C32" w:rsidRDefault="003A7A98" w:rsidP="00754EAD">
            <w:pPr>
              <w:autoSpaceDE w:val="0"/>
              <w:autoSpaceDN w:val="0"/>
              <w:jc w:val="center"/>
              <w:rPr>
                <w:color w:val="000000"/>
                <w:kern w:val="0"/>
                <w:szCs w:val="21"/>
              </w:rPr>
            </w:pPr>
            <w:r>
              <w:rPr>
                <w:rFonts w:hint="eastAsia"/>
                <w:color w:val="000000"/>
                <w:kern w:val="0"/>
                <w:szCs w:val="21"/>
              </w:rPr>
              <w:t>1.5</w:t>
            </w:r>
          </w:p>
        </w:tc>
        <w:tc>
          <w:tcPr>
            <w:tcW w:w="569" w:type="pct"/>
            <w:vAlign w:val="center"/>
          </w:tcPr>
          <w:p w:rsidR="003A7A98" w:rsidRPr="009E5C32" w:rsidRDefault="003A7A98" w:rsidP="00754EAD">
            <w:pPr>
              <w:autoSpaceDE w:val="0"/>
              <w:autoSpaceDN w:val="0"/>
              <w:jc w:val="center"/>
              <w:rPr>
                <w:color w:val="000000"/>
                <w:kern w:val="0"/>
                <w:szCs w:val="21"/>
              </w:rPr>
            </w:pPr>
            <w:r>
              <w:rPr>
                <w:rFonts w:hint="eastAsia"/>
                <w:color w:val="000000"/>
                <w:kern w:val="0"/>
                <w:szCs w:val="21"/>
              </w:rPr>
              <w:t>0.7</w:t>
            </w:r>
          </w:p>
        </w:tc>
      </w:tr>
    </w:tbl>
    <w:p w:rsidR="007667A3" w:rsidRPr="007667A3" w:rsidRDefault="007667A3" w:rsidP="00754EAD">
      <w:pPr>
        <w:pStyle w:val="aff3"/>
        <w:ind w:firstLine="420"/>
        <w:rPr>
          <w:sz w:val="21"/>
          <w:szCs w:val="21"/>
        </w:rPr>
      </w:pPr>
    </w:p>
    <w:p w:rsidR="008D7D87" w:rsidRPr="00BC52BB" w:rsidRDefault="008D7D87" w:rsidP="00754EAD">
      <w:pPr>
        <w:spacing w:line="300" w:lineRule="auto"/>
        <w:outlineLvl w:val="2"/>
        <w:rPr>
          <w:rFonts w:hAnsi="宋体"/>
          <w:sz w:val="24"/>
        </w:rPr>
      </w:pPr>
      <w:bookmarkStart w:id="26" w:name="_Toc508353866"/>
      <w:r w:rsidRPr="00BC52BB">
        <w:rPr>
          <w:rFonts w:hAnsi="宋体" w:hint="eastAsia"/>
          <w:sz w:val="24"/>
        </w:rPr>
        <w:t>6</w:t>
      </w:r>
      <w:r w:rsidRPr="00BC52BB">
        <w:rPr>
          <w:rFonts w:hAnsi="宋体"/>
          <w:sz w:val="24"/>
        </w:rPr>
        <w:t>.2.4</w:t>
      </w:r>
      <w:r w:rsidRPr="00BC52BB">
        <w:rPr>
          <w:rFonts w:hAnsi="宋体" w:hint="eastAsia"/>
          <w:sz w:val="24"/>
        </w:rPr>
        <w:t xml:space="preserve">  </w:t>
      </w:r>
      <w:r w:rsidRPr="00BC52BB">
        <w:rPr>
          <w:rFonts w:hAnsi="宋体" w:hint="eastAsia"/>
          <w:sz w:val="24"/>
        </w:rPr>
        <w:t>起动</w:t>
      </w:r>
      <w:bookmarkEnd w:id="26"/>
    </w:p>
    <w:p w:rsidR="008D7D87" w:rsidRPr="00E92226" w:rsidRDefault="008D7D87" w:rsidP="00754EAD">
      <w:pPr>
        <w:pStyle w:val="aff3"/>
        <w:ind w:firstLine="480"/>
      </w:pPr>
      <w:r w:rsidRPr="00E92226">
        <w:rPr>
          <w:rFonts w:hAnsi="宋体"/>
        </w:rPr>
        <w:t>在</w:t>
      </w:r>
      <w:r>
        <w:rPr>
          <w:rFonts w:hAnsi="宋体" w:hint="eastAsia"/>
        </w:rPr>
        <w:t>表</w:t>
      </w:r>
      <w:r>
        <w:rPr>
          <w:rFonts w:hAnsi="宋体" w:hint="eastAsia"/>
        </w:rPr>
        <w:t>5</w:t>
      </w:r>
      <w:r>
        <w:rPr>
          <w:rFonts w:hAnsi="宋体" w:hint="eastAsia"/>
        </w:rPr>
        <w:t>规定的起动电流</w:t>
      </w:r>
      <w:r w:rsidR="007212F5" w:rsidRPr="00E503F0">
        <w:rPr>
          <w:i/>
        </w:rPr>
        <w:t>I</w:t>
      </w:r>
      <w:r w:rsidR="007212F5" w:rsidRPr="00635EB3">
        <w:rPr>
          <w:vertAlign w:val="subscript"/>
        </w:rPr>
        <w:t>st</w:t>
      </w:r>
      <w:r>
        <w:rPr>
          <w:rFonts w:hAnsi="宋体" w:hint="eastAsia"/>
        </w:rPr>
        <w:t>条件下（多相仪表带平衡负载），仪表应能起动并连续计量</w:t>
      </w:r>
      <w:r w:rsidRPr="00E92226">
        <w:rPr>
          <w:rFonts w:hAnsi="宋体"/>
        </w:rPr>
        <w:t>。</w:t>
      </w:r>
    </w:p>
    <w:p w:rsidR="008D7D87" w:rsidRPr="008D7D87" w:rsidRDefault="008D7D87" w:rsidP="00754EAD">
      <w:pPr>
        <w:pStyle w:val="aff3"/>
        <w:ind w:firstLineChars="0" w:firstLine="0"/>
        <w:jc w:val="center"/>
        <w:rPr>
          <w:rFonts w:hAnsi="宋体"/>
        </w:rPr>
      </w:pPr>
      <w:r w:rsidRPr="00E92226">
        <w:rPr>
          <w:rFonts w:hAnsi="宋体"/>
        </w:rPr>
        <w:t>表</w:t>
      </w:r>
      <w:r w:rsidRPr="00AE0AB8">
        <w:rPr>
          <w:rFonts w:hAnsi="宋体"/>
        </w:rPr>
        <w:t xml:space="preserve">5 </w:t>
      </w:r>
      <w:r>
        <w:rPr>
          <w:rFonts w:hAnsi="宋体" w:hint="eastAsia"/>
        </w:rPr>
        <w:t xml:space="preserve"> </w:t>
      </w:r>
      <w:r w:rsidRPr="008D7D87">
        <w:rPr>
          <w:rFonts w:hAnsi="宋体"/>
        </w:rPr>
        <w:t>起动电流值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8"/>
        <w:gridCol w:w="1555"/>
        <w:gridCol w:w="1555"/>
        <w:gridCol w:w="1555"/>
        <w:gridCol w:w="1555"/>
        <w:gridCol w:w="1555"/>
      </w:tblGrid>
      <w:tr w:rsidR="008D7D87" w:rsidRPr="00696F02" w:rsidTr="00312BA9">
        <w:trPr>
          <w:trHeight w:val="423"/>
        </w:trPr>
        <w:tc>
          <w:tcPr>
            <w:tcW w:w="1055" w:type="pct"/>
            <w:vMerge w:val="restart"/>
            <w:vAlign w:val="center"/>
          </w:tcPr>
          <w:p w:rsidR="008D7D87" w:rsidRPr="00696F02" w:rsidRDefault="008D7D87" w:rsidP="00754EAD">
            <w:pPr>
              <w:jc w:val="center"/>
            </w:pPr>
            <w:r>
              <w:rPr>
                <w:rFonts w:hint="eastAsia"/>
              </w:rPr>
              <w:t>接入类型</w:t>
            </w:r>
          </w:p>
        </w:tc>
        <w:tc>
          <w:tcPr>
            <w:tcW w:w="3945" w:type="pct"/>
            <w:gridSpan w:val="5"/>
            <w:vAlign w:val="center"/>
          </w:tcPr>
          <w:p w:rsidR="008D7D87" w:rsidRPr="00696F02" w:rsidRDefault="008D7D87" w:rsidP="00754EAD">
            <w:pPr>
              <w:jc w:val="center"/>
            </w:pPr>
            <w:r>
              <w:rPr>
                <w:rFonts w:hint="eastAsia"/>
              </w:rPr>
              <w:t>准确度等级</w:t>
            </w:r>
          </w:p>
        </w:tc>
      </w:tr>
      <w:tr w:rsidR="008D7D87" w:rsidRPr="00696F02" w:rsidTr="00312BA9">
        <w:trPr>
          <w:trHeight w:val="423"/>
        </w:trPr>
        <w:tc>
          <w:tcPr>
            <w:tcW w:w="1055" w:type="pct"/>
            <w:vMerge/>
            <w:vAlign w:val="center"/>
          </w:tcPr>
          <w:p w:rsidR="008D7D87" w:rsidRDefault="008D7D87" w:rsidP="00754EAD">
            <w:pPr>
              <w:jc w:val="center"/>
            </w:pPr>
          </w:p>
        </w:tc>
        <w:tc>
          <w:tcPr>
            <w:tcW w:w="789" w:type="pct"/>
            <w:vAlign w:val="center"/>
          </w:tcPr>
          <w:p w:rsidR="008D7D87" w:rsidRPr="00696F02" w:rsidRDefault="008D7D87" w:rsidP="00754EAD">
            <w:pPr>
              <w:jc w:val="center"/>
            </w:pPr>
            <w:r>
              <w:rPr>
                <w:rFonts w:hint="eastAsia"/>
              </w:rPr>
              <w:t>3</w:t>
            </w:r>
          </w:p>
        </w:tc>
        <w:tc>
          <w:tcPr>
            <w:tcW w:w="789" w:type="pct"/>
            <w:vAlign w:val="center"/>
          </w:tcPr>
          <w:p w:rsidR="008D7D87" w:rsidRPr="00696F02" w:rsidRDefault="008D7D87" w:rsidP="00754EAD">
            <w:pPr>
              <w:jc w:val="center"/>
            </w:pPr>
            <w:r>
              <w:rPr>
                <w:rFonts w:hint="eastAsia"/>
              </w:rPr>
              <w:t>2</w:t>
            </w:r>
          </w:p>
        </w:tc>
        <w:tc>
          <w:tcPr>
            <w:tcW w:w="789" w:type="pct"/>
            <w:vAlign w:val="center"/>
          </w:tcPr>
          <w:p w:rsidR="008D7D87" w:rsidRPr="00696F02" w:rsidRDefault="008D7D87" w:rsidP="00754EAD">
            <w:pPr>
              <w:jc w:val="center"/>
            </w:pPr>
            <w:r>
              <w:rPr>
                <w:rFonts w:hint="eastAsia"/>
              </w:rPr>
              <w:t>1</w:t>
            </w:r>
          </w:p>
        </w:tc>
        <w:tc>
          <w:tcPr>
            <w:tcW w:w="789" w:type="pct"/>
            <w:vAlign w:val="center"/>
          </w:tcPr>
          <w:p w:rsidR="008D7D87" w:rsidRPr="00696F02" w:rsidRDefault="008D7D87" w:rsidP="00754EAD">
            <w:pPr>
              <w:jc w:val="center"/>
            </w:pPr>
            <w:r>
              <w:rPr>
                <w:rFonts w:hint="eastAsia"/>
              </w:rPr>
              <w:t>1S</w:t>
            </w:r>
          </w:p>
        </w:tc>
        <w:tc>
          <w:tcPr>
            <w:tcW w:w="789" w:type="pct"/>
            <w:vAlign w:val="center"/>
          </w:tcPr>
          <w:p w:rsidR="008D7D87" w:rsidRPr="00696F02" w:rsidRDefault="008D7D87" w:rsidP="00754EAD">
            <w:pPr>
              <w:jc w:val="center"/>
            </w:pPr>
            <w:r>
              <w:rPr>
                <w:rFonts w:hint="eastAsia"/>
              </w:rPr>
              <w:t>0.5S</w:t>
            </w:r>
          </w:p>
        </w:tc>
      </w:tr>
      <w:tr w:rsidR="00595569" w:rsidRPr="00696F02" w:rsidTr="00312BA9">
        <w:trPr>
          <w:trHeight w:val="556"/>
        </w:trPr>
        <w:tc>
          <w:tcPr>
            <w:tcW w:w="1055" w:type="pct"/>
            <w:vAlign w:val="center"/>
          </w:tcPr>
          <w:p w:rsidR="00595569" w:rsidRPr="00696F02" w:rsidRDefault="00595569" w:rsidP="00754EAD">
            <w:pPr>
              <w:jc w:val="center"/>
            </w:pPr>
            <w:r w:rsidRPr="00696F02">
              <w:t>直接接入仪表</w:t>
            </w:r>
          </w:p>
        </w:tc>
        <w:tc>
          <w:tcPr>
            <w:tcW w:w="789" w:type="pct"/>
            <w:vAlign w:val="center"/>
          </w:tcPr>
          <w:p w:rsidR="00595569" w:rsidRPr="00696F02" w:rsidRDefault="00595569" w:rsidP="00754EAD">
            <w:pPr>
              <w:jc w:val="center"/>
            </w:pPr>
            <w:r>
              <w:rPr>
                <w:rFonts w:hint="eastAsia"/>
              </w:rPr>
              <w:t>0.01</w:t>
            </w:r>
            <w:r w:rsidRPr="00943062">
              <w:rPr>
                <w:rFonts w:hint="eastAsia"/>
                <w:i/>
              </w:rPr>
              <w:t>I</w:t>
            </w:r>
            <w:r w:rsidRPr="00943062">
              <w:rPr>
                <w:rFonts w:hint="eastAsia"/>
                <w:vertAlign w:val="subscript"/>
              </w:rPr>
              <w:t>b</w:t>
            </w:r>
          </w:p>
        </w:tc>
        <w:tc>
          <w:tcPr>
            <w:tcW w:w="789" w:type="pct"/>
            <w:vAlign w:val="center"/>
          </w:tcPr>
          <w:p w:rsidR="00595569" w:rsidRPr="00696F02" w:rsidRDefault="00595569" w:rsidP="00754EAD">
            <w:pPr>
              <w:jc w:val="center"/>
            </w:pPr>
            <w:r>
              <w:rPr>
                <w:rFonts w:hint="eastAsia"/>
              </w:rPr>
              <w:t>0.005</w:t>
            </w:r>
            <w:r w:rsidRPr="00943062">
              <w:rPr>
                <w:rFonts w:hint="eastAsia"/>
                <w:i/>
              </w:rPr>
              <w:t>I</w:t>
            </w:r>
            <w:r w:rsidRPr="00943062">
              <w:rPr>
                <w:rFonts w:hint="eastAsia"/>
                <w:vertAlign w:val="subscript"/>
              </w:rPr>
              <w:t>b</w:t>
            </w:r>
          </w:p>
        </w:tc>
        <w:tc>
          <w:tcPr>
            <w:tcW w:w="789" w:type="pct"/>
            <w:vAlign w:val="center"/>
          </w:tcPr>
          <w:p w:rsidR="00595569" w:rsidRPr="00696F02" w:rsidRDefault="00595569" w:rsidP="00754EAD">
            <w:pPr>
              <w:jc w:val="center"/>
            </w:pPr>
            <w:r>
              <w:rPr>
                <w:rFonts w:hint="eastAsia"/>
              </w:rPr>
              <w:t>0.004</w:t>
            </w:r>
            <w:r w:rsidRPr="00943062">
              <w:rPr>
                <w:rFonts w:hint="eastAsia"/>
                <w:i/>
              </w:rPr>
              <w:t>I</w:t>
            </w:r>
            <w:r w:rsidRPr="00943062">
              <w:rPr>
                <w:rFonts w:hint="eastAsia"/>
                <w:vertAlign w:val="subscript"/>
              </w:rPr>
              <w:t>b</w:t>
            </w:r>
          </w:p>
        </w:tc>
        <w:tc>
          <w:tcPr>
            <w:tcW w:w="789" w:type="pct"/>
            <w:vAlign w:val="center"/>
          </w:tcPr>
          <w:p w:rsidR="00595569" w:rsidRPr="00E92D24" w:rsidRDefault="00595569" w:rsidP="00754EAD">
            <w:pPr>
              <w:autoSpaceDE w:val="0"/>
              <w:autoSpaceDN w:val="0"/>
              <w:jc w:val="center"/>
              <w:rPr>
                <w:rFonts w:ascii="宋体" w:hAnsi="宋体"/>
                <w:color w:val="000000"/>
                <w:kern w:val="0"/>
                <w:szCs w:val="21"/>
              </w:rPr>
            </w:pPr>
            <w:r>
              <w:rPr>
                <w:rFonts w:ascii="宋体" w:hAnsi="宋体" w:hint="eastAsia"/>
                <w:color w:val="000000"/>
                <w:kern w:val="0"/>
                <w:szCs w:val="21"/>
              </w:rPr>
              <w:t>-</w:t>
            </w:r>
          </w:p>
        </w:tc>
        <w:tc>
          <w:tcPr>
            <w:tcW w:w="789" w:type="pct"/>
            <w:vAlign w:val="center"/>
          </w:tcPr>
          <w:p w:rsidR="00595569" w:rsidRPr="00E92D24" w:rsidRDefault="00595569" w:rsidP="00754EAD">
            <w:pPr>
              <w:autoSpaceDE w:val="0"/>
              <w:autoSpaceDN w:val="0"/>
              <w:jc w:val="center"/>
              <w:rPr>
                <w:rFonts w:ascii="宋体" w:hAnsi="宋体"/>
                <w:color w:val="000000"/>
                <w:kern w:val="0"/>
                <w:szCs w:val="21"/>
              </w:rPr>
            </w:pPr>
            <w:r>
              <w:rPr>
                <w:rFonts w:ascii="宋体" w:hAnsi="宋体" w:hint="eastAsia"/>
                <w:color w:val="000000"/>
                <w:kern w:val="0"/>
                <w:szCs w:val="21"/>
              </w:rPr>
              <w:t>-</w:t>
            </w:r>
          </w:p>
        </w:tc>
      </w:tr>
      <w:tr w:rsidR="008D7D87" w:rsidRPr="00696F02" w:rsidTr="00312BA9">
        <w:trPr>
          <w:trHeight w:val="481"/>
        </w:trPr>
        <w:tc>
          <w:tcPr>
            <w:tcW w:w="1055" w:type="pct"/>
            <w:vAlign w:val="center"/>
          </w:tcPr>
          <w:p w:rsidR="008D7D87" w:rsidRPr="00696F02" w:rsidRDefault="008D7D87" w:rsidP="00754EAD">
            <w:pPr>
              <w:jc w:val="center"/>
            </w:pPr>
            <w:r w:rsidRPr="00696F02">
              <w:t>经互感器接入仪表</w:t>
            </w:r>
          </w:p>
        </w:tc>
        <w:tc>
          <w:tcPr>
            <w:tcW w:w="789" w:type="pct"/>
            <w:vAlign w:val="center"/>
          </w:tcPr>
          <w:p w:rsidR="008D7D87" w:rsidRPr="00696F02" w:rsidRDefault="008D7D87" w:rsidP="00754EAD">
            <w:pPr>
              <w:jc w:val="center"/>
              <w:rPr>
                <w:lang w:val="de-DE"/>
              </w:rPr>
            </w:pPr>
            <w:r>
              <w:rPr>
                <w:rFonts w:hint="eastAsia"/>
              </w:rPr>
              <w:t>0.005</w:t>
            </w:r>
            <w:r w:rsidRPr="00943062">
              <w:rPr>
                <w:rFonts w:hint="eastAsia"/>
                <w:i/>
              </w:rPr>
              <w:t>I</w:t>
            </w:r>
            <w:r>
              <w:rPr>
                <w:rFonts w:hint="eastAsia"/>
                <w:vertAlign w:val="subscript"/>
              </w:rPr>
              <w:t>n</w:t>
            </w:r>
          </w:p>
        </w:tc>
        <w:tc>
          <w:tcPr>
            <w:tcW w:w="789" w:type="pct"/>
            <w:vAlign w:val="center"/>
          </w:tcPr>
          <w:p w:rsidR="008D7D87" w:rsidRPr="00696F02" w:rsidRDefault="008D7D87" w:rsidP="00754EAD">
            <w:pPr>
              <w:jc w:val="center"/>
              <w:rPr>
                <w:lang w:val="de-DE"/>
              </w:rPr>
            </w:pPr>
            <w:r>
              <w:rPr>
                <w:rFonts w:hint="eastAsia"/>
              </w:rPr>
              <w:t>0.003</w:t>
            </w:r>
            <w:r w:rsidRPr="00943062">
              <w:rPr>
                <w:rFonts w:hint="eastAsia"/>
                <w:i/>
              </w:rPr>
              <w:t>I</w:t>
            </w:r>
            <w:r>
              <w:rPr>
                <w:rFonts w:hint="eastAsia"/>
                <w:vertAlign w:val="subscript"/>
              </w:rPr>
              <w:t>n</w:t>
            </w:r>
          </w:p>
        </w:tc>
        <w:tc>
          <w:tcPr>
            <w:tcW w:w="789" w:type="pct"/>
            <w:vAlign w:val="center"/>
          </w:tcPr>
          <w:p w:rsidR="008D7D87" w:rsidRPr="00696F02" w:rsidRDefault="00293EDB" w:rsidP="00754EAD">
            <w:pPr>
              <w:jc w:val="center"/>
              <w:rPr>
                <w:lang w:val="de-DE"/>
              </w:rPr>
            </w:pPr>
            <w:r>
              <w:rPr>
                <w:rFonts w:ascii="宋体" w:hAnsi="宋体" w:hint="eastAsia"/>
                <w:color w:val="000000"/>
                <w:kern w:val="0"/>
                <w:szCs w:val="21"/>
              </w:rPr>
              <w:t>-</w:t>
            </w:r>
          </w:p>
        </w:tc>
        <w:tc>
          <w:tcPr>
            <w:tcW w:w="789" w:type="pct"/>
            <w:vAlign w:val="center"/>
          </w:tcPr>
          <w:p w:rsidR="008D7D87" w:rsidRPr="00696F02" w:rsidRDefault="008D7D87" w:rsidP="00754EAD">
            <w:pPr>
              <w:jc w:val="center"/>
              <w:rPr>
                <w:lang w:val="de-DE"/>
              </w:rPr>
            </w:pPr>
            <w:r>
              <w:rPr>
                <w:rFonts w:hint="eastAsia"/>
              </w:rPr>
              <w:t>0.002</w:t>
            </w:r>
            <w:r w:rsidRPr="00943062">
              <w:rPr>
                <w:rFonts w:hint="eastAsia"/>
                <w:i/>
              </w:rPr>
              <w:t>I</w:t>
            </w:r>
            <w:r>
              <w:rPr>
                <w:rFonts w:hint="eastAsia"/>
                <w:vertAlign w:val="subscript"/>
              </w:rPr>
              <w:t>n</w:t>
            </w:r>
          </w:p>
        </w:tc>
        <w:tc>
          <w:tcPr>
            <w:tcW w:w="789" w:type="pct"/>
            <w:vAlign w:val="center"/>
          </w:tcPr>
          <w:p w:rsidR="008D7D87" w:rsidRPr="00696F02" w:rsidRDefault="008D7D87" w:rsidP="00754EAD">
            <w:pPr>
              <w:jc w:val="center"/>
              <w:rPr>
                <w:lang w:val="de-DE"/>
              </w:rPr>
            </w:pPr>
            <w:r>
              <w:rPr>
                <w:rFonts w:hint="eastAsia"/>
              </w:rPr>
              <w:t>0.001</w:t>
            </w:r>
            <w:r w:rsidRPr="00943062">
              <w:rPr>
                <w:rFonts w:hint="eastAsia"/>
                <w:i/>
              </w:rPr>
              <w:t>I</w:t>
            </w:r>
            <w:r>
              <w:rPr>
                <w:rFonts w:hint="eastAsia"/>
                <w:vertAlign w:val="subscript"/>
              </w:rPr>
              <w:t>n</w:t>
            </w:r>
          </w:p>
        </w:tc>
      </w:tr>
    </w:tbl>
    <w:p w:rsidR="000F2EF7" w:rsidRPr="009B6A7F" w:rsidRDefault="000F2EF7" w:rsidP="00754EAD">
      <w:pPr>
        <w:pStyle w:val="aff3"/>
        <w:ind w:firstLine="420"/>
        <w:rPr>
          <w:sz w:val="21"/>
          <w:szCs w:val="21"/>
        </w:rPr>
      </w:pPr>
    </w:p>
    <w:p w:rsidR="00C6632A" w:rsidRPr="00BC52BB" w:rsidRDefault="00D22322" w:rsidP="00754EAD">
      <w:pPr>
        <w:spacing w:line="300" w:lineRule="auto"/>
        <w:outlineLvl w:val="2"/>
        <w:rPr>
          <w:rFonts w:hAnsi="宋体"/>
          <w:sz w:val="24"/>
        </w:rPr>
      </w:pPr>
      <w:bookmarkStart w:id="27" w:name="_Toc508353867"/>
      <w:r w:rsidRPr="00BC52BB">
        <w:rPr>
          <w:rFonts w:hAnsi="宋体" w:hint="eastAsia"/>
          <w:sz w:val="24"/>
        </w:rPr>
        <w:t>6</w:t>
      </w:r>
      <w:r w:rsidR="00597907" w:rsidRPr="00BC52BB">
        <w:rPr>
          <w:rFonts w:hAnsi="宋体"/>
          <w:sz w:val="24"/>
        </w:rPr>
        <w:t>.2</w:t>
      </w:r>
      <w:r w:rsidR="009E071C" w:rsidRPr="00BC52BB">
        <w:rPr>
          <w:rFonts w:hAnsi="宋体"/>
          <w:sz w:val="24"/>
        </w:rPr>
        <w:t>.</w:t>
      </w:r>
      <w:r w:rsidR="008D7D87" w:rsidRPr="00BC52BB">
        <w:rPr>
          <w:rFonts w:hAnsi="宋体" w:hint="eastAsia"/>
          <w:sz w:val="24"/>
        </w:rPr>
        <w:t xml:space="preserve">5  </w:t>
      </w:r>
      <w:r w:rsidR="008D7D87" w:rsidRPr="00BC52BB">
        <w:rPr>
          <w:rFonts w:hAnsi="宋体" w:hint="eastAsia"/>
          <w:sz w:val="24"/>
        </w:rPr>
        <w:t>无负载条件（</w:t>
      </w:r>
      <w:r w:rsidR="008D7D87" w:rsidRPr="00BC52BB">
        <w:rPr>
          <w:rFonts w:hAnsi="宋体"/>
          <w:sz w:val="24"/>
        </w:rPr>
        <w:t>潜动</w:t>
      </w:r>
      <w:r w:rsidR="008D7D87" w:rsidRPr="00BC52BB">
        <w:rPr>
          <w:rFonts w:hAnsi="宋体" w:hint="eastAsia"/>
          <w:sz w:val="24"/>
        </w:rPr>
        <w:t>）</w:t>
      </w:r>
      <w:bookmarkEnd w:id="27"/>
    </w:p>
    <w:p w:rsidR="00C6632A" w:rsidRDefault="004471E9" w:rsidP="00754EAD">
      <w:pPr>
        <w:pStyle w:val="aff3"/>
        <w:ind w:firstLine="480"/>
        <w:rPr>
          <w:rFonts w:hAnsi="宋体"/>
        </w:rPr>
      </w:pPr>
      <w:r w:rsidRPr="00E92226">
        <w:rPr>
          <w:rFonts w:hAnsi="宋体"/>
        </w:rPr>
        <w:lastRenderedPageBreak/>
        <w:t>在</w:t>
      </w:r>
      <w:r>
        <w:rPr>
          <w:rFonts w:hAnsi="宋体" w:hint="eastAsia"/>
        </w:rPr>
        <w:t>无负载</w:t>
      </w:r>
      <w:r>
        <w:rPr>
          <w:rFonts w:hAnsi="宋体"/>
        </w:rPr>
        <w:t>条件下仪表不应</w:t>
      </w:r>
      <w:r>
        <w:rPr>
          <w:rFonts w:hAnsi="宋体" w:hint="eastAsia"/>
        </w:rPr>
        <w:t>累计</w:t>
      </w:r>
      <w:r w:rsidRPr="00E92226">
        <w:rPr>
          <w:rFonts w:hAnsi="宋体"/>
        </w:rPr>
        <w:t>电能。</w:t>
      </w:r>
    </w:p>
    <w:p w:rsidR="007667A3" w:rsidRPr="00E92226" w:rsidRDefault="007667A3" w:rsidP="00754EAD">
      <w:pPr>
        <w:pStyle w:val="aff3"/>
        <w:ind w:firstLine="420"/>
      </w:pPr>
      <w:r w:rsidRPr="00A0570C">
        <w:rPr>
          <w:rFonts w:hAnsi="宋体"/>
          <w:sz w:val="21"/>
          <w:szCs w:val="21"/>
        </w:rPr>
        <w:t>注</w:t>
      </w:r>
      <w:r w:rsidRPr="00A0570C">
        <w:rPr>
          <w:sz w:val="21"/>
          <w:szCs w:val="21"/>
        </w:rPr>
        <w:t>：</w:t>
      </w:r>
      <w:r w:rsidRPr="00A0570C">
        <w:rPr>
          <w:rFonts w:hAnsi="宋体"/>
          <w:sz w:val="21"/>
          <w:szCs w:val="21"/>
        </w:rPr>
        <w:t>电流低于</w:t>
      </w:r>
      <w:r w:rsidRPr="00A0570C">
        <w:rPr>
          <w:i/>
          <w:sz w:val="21"/>
          <w:szCs w:val="21"/>
        </w:rPr>
        <w:t>I</w:t>
      </w:r>
      <w:r w:rsidRPr="00D85762">
        <w:rPr>
          <w:sz w:val="21"/>
          <w:szCs w:val="21"/>
          <w:vertAlign w:val="subscript"/>
        </w:rPr>
        <w:t>st</w:t>
      </w:r>
      <w:r w:rsidRPr="00A0570C">
        <w:rPr>
          <w:rFonts w:hAnsi="宋体"/>
          <w:sz w:val="21"/>
          <w:szCs w:val="21"/>
        </w:rPr>
        <w:t>时，允许仪表停止</w:t>
      </w:r>
      <w:r>
        <w:rPr>
          <w:rFonts w:hAnsi="宋体" w:hint="eastAsia"/>
          <w:sz w:val="21"/>
          <w:szCs w:val="21"/>
        </w:rPr>
        <w:t>计量</w:t>
      </w:r>
      <w:r w:rsidRPr="00A0570C">
        <w:rPr>
          <w:rFonts w:hAnsi="宋体"/>
          <w:sz w:val="21"/>
          <w:szCs w:val="21"/>
        </w:rPr>
        <w:t>。</w:t>
      </w:r>
    </w:p>
    <w:p w:rsidR="00C6632A" w:rsidRPr="00BC52BB" w:rsidRDefault="00D22322" w:rsidP="00754EAD">
      <w:pPr>
        <w:spacing w:line="300" w:lineRule="auto"/>
        <w:outlineLvl w:val="2"/>
        <w:rPr>
          <w:rFonts w:hAnsi="宋体"/>
          <w:sz w:val="24"/>
        </w:rPr>
      </w:pPr>
      <w:bookmarkStart w:id="28" w:name="_Toc508353868"/>
      <w:r w:rsidRPr="00BC52BB">
        <w:rPr>
          <w:rFonts w:hAnsi="宋体" w:hint="eastAsia"/>
          <w:sz w:val="24"/>
        </w:rPr>
        <w:t>6</w:t>
      </w:r>
      <w:r w:rsidR="00597907" w:rsidRPr="00BC52BB">
        <w:rPr>
          <w:rFonts w:hAnsi="宋体"/>
          <w:sz w:val="24"/>
        </w:rPr>
        <w:t>.2</w:t>
      </w:r>
      <w:r w:rsidR="009E071C" w:rsidRPr="00BC52BB">
        <w:rPr>
          <w:rFonts w:hAnsi="宋体"/>
          <w:sz w:val="24"/>
        </w:rPr>
        <w:t>.</w:t>
      </w:r>
      <w:r w:rsidR="008D7D87" w:rsidRPr="00BC52BB">
        <w:rPr>
          <w:rFonts w:hAnsi="宋体" w:hint="eastAsia"/>
          <w:sz w:val="24"/>
        </w:rPr>
        <w:t>6</w:t>
      </w:r>
      <w:r w:rsidR="009E071C" w:rsidRPr="00BC52BB">
        <w:rPr>
          <w:rFonts w:hAnsi="宋体"/>
          <w:sz w:val="24"/>
        </w:rPr>
        <w:t xml:space="preserve"> </w:t>
      </w:r>
      <w:r w:rsidR="006C79EF" w:rsidRPr="00BC52BB">
        <w:rPr>
          <w:rFonts w:hAnsi="宋体" w:hint="eastAsia"/>
          <w:sz w:val="24"/>
        </w:rPr>
        <w:t xml:space="preserve"> </w:t>
      </w:r>
      <w:r w:rsidR="009E071C" w:rsidRPr="00BC52BB">
        <w:rPr>
          <w:rFonts w:hAnsi="宋体"/>
          <w:sz w:val="24"/>
        </w:rPr>
        <w:t>允许的影响量</w:t>
      </w:r>
      <w:bookmarkEnd w:id="28"/>
    </w:p>
    <w:p w:rsidR="009E071C" w:rsidRPr="00E92226" w:rsidRDefault="004471E9" w:rsidP="00754EAD">
      <w:pPr>
        <w:pStyle w:val="aff3"/>
        <w:ind w:firstLine="480"/>
      </w:pPr>
      <w:r w:rsidRPr="00E92226">
        <w:rPr>
          <w:rFonts w:hAnsi="宋体"/>
        </w:rPr>
        <w:t>当仪表除温度外</w:t>
      </w:r>
      <w:r>
        <w:rPr>
          <w:rFonts w:hAnsi="宋体" w:hint="eastAsia"/>
        </w:rPr>
        <w:t>均</w:t>
      </w:r>
      <w:r w:rsidRPr="00E92226">
        <w:rPr>
          <w:rFonts w:hAnsi="宋体"/>
        </w:rPr>
        <w:t>在参比条件下工作时，</w:t>
      </w:r>
      <w:r w:rsidR="007667A3">
        <w:rPr>
          <w:rFonts w:hAnsi="宋体" w:hint="eastAsia"/>
        </w:rPr>
        <w:t>平均</w:t>
      </w:r>
      <w:r w:rsidRPr="00E92226">
        <w:rPr>
          <w:rFonts w:hAnsi="宋体"/>
        </w:rPr>
        <w:t>温度系数应满足表</w:t>
      </w:r>
      <w:r w:rsidR="009042D3">
        <w:rPr>
          <w:rFonts w:hint="eastAsia"/>
        </w:rPr>
        <w:t>6</w:t>
      </w:r>
      <w:r>
        <w:rPr>
          <w:rFonts w:hint="eastAsia"/>
        </w:rPr>
        <w:t>的</w:t>
      </w:r>
      <w:r w:rsidRPr="00E92226">
        <w:rPr>
          <w:rFonts w:hAnsi="宋体"/>
        </w:rPr>
        <w:t>规定</w:t>
      </w:r>
      <w:r w:rsidR="009E071C" w:rsidRPr="00E92226">
        <w:rPr>
          <w:rFonts w:hAnsi="宋体"/>
        </w:rPr>
        <w:t>。</w:t>
      </w:r>
    </w:p>
    <w:p w:rsidR="00521204" w:rsidRPr="00AE0AB8" w:rsidRDefault="00521204" w:rsidP="00754EAD">
      <w:pPr>
        <w:pStyle w:val="aff3"/>
        <w:ind w:firstLineChars="0" w:firstLine="0"/>
        <w:jc w:val="center"/>
        <w:rPr>
          <w:rFonts w:hAnsi="宋体"/>
        </w:rPr>
      </w:pPr>
      <w:r w:rsidRPr="00E92226">
        <w:rPr>
          <w:rFonts w:hAnsi="宋体"/>
        </w:rPr>
        <w:t>表</w:t>
      </w:r>
      <w:r w:rsidR="007667A3">
        <w:rPr>
          <w:rFonts w:hAnsi="宋体" w:hint="eastAsia"/>
        </w:rPr>
        <w:t>6</w:t>
      </w:r>
      <w:r w:rsidRPr="00AE0AB8">
        <w:rPr>
          <w:rFonts w:hAnsi="宋体"/>
        </w:rPr>
        <w:t xml:space="preserve"> </w:t>
      </w:r>
      <w:r w:rsidR="005023DE">
        <w:rPr>
          <w:rFonts w:hAnsi="宋体" w:hint="eastAsia"/>
        </w:rPr>
        <w:t xml:space="preserve"> </w:t>
      </w:r>
      <w:r w:rsidR="007667A3">
        <w:rPr>
          <w:rFonts w:hAnsi="宋体" w:hint="eastAsia"/>
        </w:rPr>
        <w:t>平均</w:t>
      </w:r>
      <w:r w:rsidR="005023DE" w:rsidRPr="00E92226">
        <w:rPr>
          <w:rFonts w:hAnsi="宋体"/>
        </w:rPr>
        <w:t>温度系数</w:t>
      </w:r>
      <w:r w:rsidR="005023DE">
        <w:rPr>
          <w:rFonts w:hAnsi="宋体" w:hint="eastAsia"/>
        </w:rPr>
        <w:t>极限</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5"/>
        <w:gridCol w:w="1844"/>
        <w:gridCol w:w="1561"/>
        <w:gridCol w:w="707"/>
        <w:gridCol w:w="877"/>
        <w:gridCol w:w="877"/>
        <w:gridCol w:w="877"/>
        <w:gridCol w:w="875"/>
      </w:tblGrid>
      <w:tr w:rsidR="00EB0AD8" w:rsidRPr="00E92226" w:rsidTr="007667A3">
        <w:trPr>
          <w:trHeight w:val="70"/>
        </w:trPr>
        <w:tc>
          <w:tcPr>
            <w:tcW w:w="1134" w:type="pct"/>
            <w:vMerge w:val="restart"/>
            <w:vAlign w:val="center"/>
          </w:tcPr>
          <w:p w:rsidR="00EB0AD8" w:rsidRPr="00E92226" w:rsidRDefault="00EB0AD8" w:rsidP="00754EAD">
            <w:pPr>
              <w:spacing w:line="300" w:lineRule="auto"/>
              <w:jc w:val="center"/>
              <w:rPr>
                <w:color w:val="000000"/>
                <w:szCs w:val="21"/>
              </w:rPr>
            </w:pPr>
            <w:r w:rsidRPr="00E92226">
              <w:rPr>
                <w:rFonts w:hAnsi="宋体"/>
                <w:color w:val="000000"/>
                <w:szCs w:val="21"/>
              </w:rPr>
              <w:t>影响量</w:t>
            </w:r>
          </w:p>
        </w:tc>
        <w:tc>
          <w:tcPr>
            <w:tcW w:w="1728" w:type="pct"/>
            <w:gridSpan w:val="2"/>
            <w:vAlign w:val="center"/>
          </w:tcPr>
          <w:p w:rsidR="00EB0AD8" w:rsidRPr="00E92226" w:rsidRDefault="00EB0AD8" w:rsidP="00754EAD">
            <w:pPr>
              <w:spacing w:line="300" w:lineRule="auto"/>
              <w:jc w:val="center"/>
              <w:rPr>
                <w:color w:val="000000"/>
                <w:szCs w:val="21"/>
              </w:rPr>
            </w:pPr>
            <w:r w:rsidRPr="00E92226">
              <w:rPr>
                <w:kern w:val="0"/>
                <w:szCs w:val="21"/>
              </w:rPr>
              <w:t>电流值</w:t>
            </w:r>
            <w:r>
              <w:rPr>
                <w:rFonts w:hint="eastAsia"/>
                <w:kern w:val="0"/>
                <w:szCs w:val="21"/>
              </w:rPr>
              <w:t>(</w:t>
            </w:r>
            <w:r>
              <w:rPr>
                <w:rFonts w:hint="eastAsia"/>
                <w:kern w:val="0"/>
                <w:szCs w:val="21"/>
              </w:rPr>
              <w:t>平衡负载</w:t>
            </w:r>
            <w:r>
              <w:rPr>
                <w:rFonts w:hint="eastAsia"/>
                <w:kern w:val="0"/>
                <w:szCs w:val="21"/>
              </w:rPr>
              <w:t>)</w:t>
            </w:r>
          </w:p>
        </w:tc>
        <w:tc>
          <w:tcPr>
            <w:tcW w:w="359" w:type="pct"/>
            <w:vMerge w:val="restart"/>
            <w:vAlign w:val="center"/>
          </w:tcPr>
          <w:p w:rsidR="00EB0AD8" w:rsidRPr="00E92226" w:rsidRDefault="00EB0AD8" w:rsidP="00754EAD">
            <w:pPr>
              <w:spacing w:line="300" w:lineRule="auto"/>
              <w:jc w:val="center"/>
              <w:rPr>
                <w:color w:val="000000"/>
                <w:szCs w:val="21"/>
              </w:rPr>
            </w:pPr>
            <w:r w:rsidRPr="00E92226">
              <w:t>sinφ</w:t>
            </w:r>
          </w:p>
        </w:tc>
        <w:tc>
          <w:tcPr>
            <w:tcW w:w="1779" w:type="pct"/>
            <w:gridSpan w:val="4"/>
            <w:vAlign w:val="center"/>
          </w:tcPr>
          <w:p w:rsidR="00EB0AD8" w:rsidRPr="00E92226" w:rsidRDefault="00EB0AD8" w:rsidP="00754EAD">
            <w:pPr>
              <w:autoSpaceDE w:val="0"/>
              <w:autoSpaceDN w:val="0"/>
              <w:spacing w:line="300" w:lineRule="auto"/>
              <w:ind w:left="159" w:right="133"/>
              <w:jc w:val="center"/>
              <w:rPr>
                <w:color w:val="000000"/>
                <w:szCs w:val="21"/>
              </w:rPr>
            </w:pPr>
            <w:r w:rsidRPr="00E92226">
              <w:rPr>
                <w:rFonts w:hAnsi="宋体"/>
                <w:bCs/>
                <w:spacing w:val="3"/>
                <w:kern w:val="0"/>
                <w:szCs w:val="21"/>
              </w:rPr>
              <w:t>各等级仪表的</w:t>
            </w:r>
            <w:r w:rsidR="007667A3">
              <w:rPr>
                <w:rFonts w:hAnsi="宋体" w:hint="eastAsia"/>
              </w:rPr>
              <w:t>平均</w:t>
            </w:r>
            <w:r w:rsidRPr="00E92226">
              <w:rPr>
                <w:rFonts w:hAnsi="宋体"/>
                <w:bCs/>
                <w:spacing w:val="-1"/>
                <w:kern w:val="0"/>
                <w:szCs w:val="21"/>
              </w:rPr>
              <w:t>温度系数限值</w:t>
            </w:r>
            <w:r w:rsidRPr="00E92226">
              <w:rPr>
                <w:bCs/>
                <w:spacing w:val="1"/>
                <w:kern w:val="0"/>
                <w:szCs w:val="21"/>
              </w:rPr>
              <w:t>(</w:t>
            </w:r>
            <w:r w:rsidRPr="00E92226">
              <w:rPr>
                <w:bCs/>
                <w:spacing w:val="-2"/>
                <w:kern w:val="0"/>
                <w:szCs w:val="21"/>
              </w:rPr>
              <w:t>%</w:t>
            </w:r>
            <w:r w:rsidRPr="00E92226">
              <w:rPr>
                <w:bCs/>
                <w:spacing w:val="1"/>
                <w:kern w:val="0"/>
                <w:szCs w:val="21"/>
              </w:rPr>
              <w:t>/K</w:t>
            </w:r>
            <w:r w:rsidRPr="00E92226">
              <w:rPr>
                <w:bCs/>
                <w:kern w:val="0"/>
                <w:szCs w:val="21"/>
              </w:rPr>
              <w:t>)</w:t>
            </w:r>
          </w:p>
        </w:tc>
      </w:tr>
      <w:tr w:rsidR="001A4B6F" w:rsidRPr="00E92226" w:rsidTr="007667A3">
        <w:tc>
          <w:tcPr>
            <w:tcW w:w="1134" w:type="pct"/>
            <w:vMerge/>
            <w:vAlign w:val="center"/>
          </w:tcPr>
          <w:p w:rsidR="001A4B6F" w:rsidRPr="00E92226" w:rsidRDefault="001A4B6F" w:rsidP="00754EAD">
            <w:pPr>
              <w:spacing w:line="300" w:lineRule="auto"/>
              <w:jc w:val="center"/>
              <w:rPr>
                <w:color w:val="000000"/>
                <w:szCs w:val="21"/>
              </w:rPr>
            </w:pPr>
          </w:p>
        </w:tc>
        <w:tc>
          <w:tcPr>
            <w:tcW w:w="936" w:type="pct"/>
            <w:vAlign w:val="center"/>
          </w:tcPr>
          <w:p w:rsidR="001A4B6F" w:rsidRPr="009E5C32" w:rsidRDefault="001A4B6F" w:rsidP="00754EAD">
            <w:pPr>
              <w:autoSpaceDE w:val="0"/>
              <w:autoSpaceDN w:val="0"/>
              <w:jc w:val="center"/>
              <w:rPr>
                <w:color w:val="000000"/>
                <w:kern w:val="0"/>
                <w:szCs w:val="21"/>
              </w:rPr>
            </w:pPr>
            <w:r w:rsidRPr="009E5C32">
              <w:rPr>
                <w:rFonts w:hAnsi="宋体"/>
                <w:color w:val="000000"/>
                <w:kern w:val="0"/>
                <w:szCs w:val="21"/>
              </w:rPr>
              <w:t>直接接入仪表</w:t>
            </w:r>
          </w:p>
        </w:tc>
        <w:tc>
          <w:tcPr>
            <w:tcW w:w="792" w:type="pct"/>
            <w:vAlign w:val="center"/>
          </w:tcPr>
          <w:p w:rsidR="001A4B6F" w:rsidRPr="009E5C32" w:rsidRDefault="001A4B6F" w:rsidP="00754EAD">
            <w:pPr>
              <w:autoSpaceDE w:val="0"/>
              <w:autoSpaceDN w:val="0"/>
              <w:jc w:val="center"/>
              <w:rPr>
                <w:color w:val="000000"/>
                <w:kern w:val="0"/>
                <w:szCs w:val="21"/>
              </w:rPr>
            </w:pPr>
            <w:r>
              <w:rPr>
                <w:color w:val="000000"/>
                <w:kern w:val="0"/>
                <w:szCs w:val="21"/>
              </w:rPr>
              <w:t>经互感器</w:t>
            </w:r>
            <w:r>
              <w:rPr>
                <w:rFonts w:hint="eastAsia"/>
                <w:color w:val="000000"/>
                <w:kern w:val="0"/>
                <w:szCs w:val="21"/>
              </w:rPr>
              <w:t>接入</w:t>
            </w:r>
            <w:r w:rsidRPr="00543717">
              <w:rPr>
                <w:color w:val="000000"/>
                <w:kern w:val="0"/>
                <w:szCs w:val="21"/>
              </w:rPr>
              <w:t>仪表</w:t>
            </w:r>
          </w:p>
        </w:tc>
        <w:tc>
          <w:tcPr>
            <w:tcW w:w="359" w:type="pct"/>
            <w:vMerge/>
            <w:vAlign w:val="center"/>
          </w:tcPr>
          <w:p w:rsidR="001A4B6F" w:rsidRPr="00E92226" w:rsidRDefault="001A4B6F" w:rsidP="00754EAD">
            <w:pPr>
              <w:spacing w:line="300" w:lineRule="auto"/>
              <w:jc w:val="center"/>
              <w:rPr>
                <w:color w:val="000000"/>
                <w:szCs w:val="21"/>
              </w:rPr>
            </w:pPr>
          </w:p>
        </w:tc>
        <w:tc>
          <w:tcPr>
            <w:tcW w:w="445" w:type="pct"/>
            <w:vAlign w:val="center"/>
          </w:tcPr>
          <w:p w:rsidR="001A4B6F" w:rsidRPr="00E92226" w:rsidRDefault="001A4B6F" w:rsidP="00754EAD">
            <w:pPr>
              <w:spacing w:line="300" w:lineRule="auto"/>
              <w:jc w:val="center"/>
              <w:rPr>
                <w:color w:val="000000"/>
                <w:szCs w:val="21"/>
              </w:rPr>
            </w:pPr>
            <w:r w:rsidRPr="00E92226">
              <w:rPr>
                <w:color w:val="000000"/>
                <w:szCs w:val="21"/>
              </w:rPr>
              <w:t>3</w:t>
            </w:r>
          </w:p>
        </w:tc>
        <w:tc>
          <w:tcPr>
            <w:tcW w:w="445" w:type="pct"/>
            <w:vAlign w:val="center"/>
          </w:tcPr>
          <w:p w:rsidR="001A4B6F" w:rsidRPr="00E92226" w:rsidRDefault="001A4B6F" w:rsidP="00754EAD">
            <w:pPr>
              <w:spacing w:line="300" w:lineRule="auto"/>
              <w:jc w:val="center"/>
              <w:rPr>
                <w:color w:val="000000"/>
                <w:szCs w:val="21"/>
              </w:rPr>
            </w:pPr>
            <w:r w:rsidRPr="00E92226">
              <w:rPr>
                <w:color w:val="000000"/>
                <w:szCs w:val="21"/>
              </w:rPr>
              <w:t>2</w:t>
            </w:r>
          </w:p>
        </w:tc>
        <w:tc>
          <w:tcPr>
            <w:tcW w:w="445" w:type="pct"/>
            <w:vAlign w:val="center"/>
          </w:tcPr>
          <w:p w:rsidR="001A4B6F" w:rsidRPr="00E92226" w:rsidRDefault="001A4B6F" w:rsidP="00754EAD">
            <w:pPr>
              <w:spacing w:line="300" w:lineRule="auto"/>
              <w:jc w:val="center"/>
              <w:rPr>
                <w:color w:val="000000"/>
                <w:szCs w:val="21"/>
              </w:rPr>
            </w:pPr>
            <w:r w:rsidRPr="00E92226">
              <w:rPr>
                <w:color w:val="000000"/>
                <w:szCs w:val="21"/>
              </w:rPr>
              <w:t>1/1S</w:t>
            </w:r>
          </w:p>
        </w:tc>
        <w:tc>
          <w:tcPr>
            <w:tcW w:w="444" w:type="pct"/>
            <w:vAlign w:val="center"/>
          </w:tcPr>
          <w:p w:rsidR="001A4B6F" w:rsidRPr="00E92226" w:rsidRDefault="001A4B6F" w:rsidP="00754EAD">
            <w:pPr>
              <w:spacing w:line="300" w:lineRule="auto"/>
              <w:jc w:val="center"/>
              <w:rPr>
                <w:color w:val="000000"/>
                <w:szCs w:val="21"/>
              </w:rPr>
            </w:pPr>
            <w:r w:rsidRPr="00E92226">
              <w:rPr>
                <w:color w:val="000000"/>
                <w:szCs w:val="21"/>
              </w:rPr>
              <w:t>0.5S</w:t>
            </w:r>
          </w:p>
        </w:tc>
      </w:tr>
      <w:tr w:rsidR="00EB0AD8" w:rsidRPr="00E92226" w:rsidTr="007667A3">
        <w:trPr>
          <w:trHeight w:val="676"/>
        </w:trPr>
        <w:tc>
          <w:tcPr>
            <w:tcW w:w="1134" w:type="pct"/>
            <w:vMerge w:val="restart"/>
            <w:vAlign w:val="center"/>
          </w:tcPr>
          <w:p w:rsidR="00EB0AD8" w:rsidRPr="00E92226" w:rsidRDefault="00EB0AD8" w:rsidP="00754EAD">
            <w:pPr>
              <w:spacing w:line="300" w:lineRule="auto"/>
              <w:rPr>
                <w:color w:val="000000"/>
                <w:szCs w:val="21"/>
              </w:rPr>
            </w:pPr>
            <w:r w:rsidRPr="00E92226">
              <w:rPr>
                <w:rFonts w:hAnsi="宋体"/>
                <w:color w:val="000000"/>
                <w:szCs w:val="21"/>
              </w:rPr>
              <w:t>温度系数</w:t>
            </w:r>
            <w:r w:rsidRPr="00E92226">
              <w:rPr>
                <w:color w:val="000000"/>
                <w:szCs w:val="21"/>
              </w:rPr>
              <w:t>(%/K)</w:t>
            </w:r>
            <w:r w:rsidRPr="00E92226">
              <w:rPr>
                <w:rFonts w:hAnsi="宋体"/>
                <w:color w:val="000000"/>
                <w:szCs w:val="21"/>
              </w:rPr>
              <w:t>，</w:t>
            </w:r>
            <w:r w:rsidRPr="00E92226">
              <w:rPr>
                <w:color w:val="000000"/>
                <w:szCs w:val="21"/>
              </w:rPr>
              <w:t xml:space="preserve"> </w:t>
            </w:r>
            <w:r w:rsidRPr="00E92226">
              <w:rPr>
                <w:rFonts w:hAnsi="宋体"/>
                <w:color w:val="000000"/>
                <w:szCs w:val="21"/>
              </w:rPr>
              <w:t>在温度范围之内的不低于</w:t>
            </w:r>
            <w:r w:rsidRPr="00E92226">
              <w:rPr>
                <w:color w:val="000000"/>
                <w:szCs w:val="21"/>
              </w:rPr>
              <w:t>15K</w:t>
            </w:r>
            <w:r w:rsidRPr="00E92226">
              <w:rPr>
                <w:rFonts w:hAnsi="宋体"/>
                <w:color w:val="000000"/>
                <w:szCs w:val="21"/>
              </w:rPr>
              <w:t>不高于</w:t>
            </w:r>
            <w:r w:rsidRPr="00E92226">
              <w:rPr>
                <w:color w:val="000000"/>
                <w:szCs w:val="21"/>
              </w:rPr>
              <w:t xml:space="preserve"> 23K</w:t>
            </w:r>
            <w:r w:rsidRPr="00E92226">
              <w:rPr>
                <w:rFonts w:hAnsi="宋体"/>
                <w:color w:val="000000"/>
                <w:szCs w:val="21"/>
              </w:rPr>
              <w:t>的任一区间内</w:t>
            </w:r>
          </w:p>
        </w:tc>
        <w:tc>
          <w:tcPr>
            <w:tcW w:w="936" w:type="pct"/>
            <w:vAlign w:val="center"/>
          </w:tcPr>
          <w:p w:rsidR="00EB0AD8" w:rsidRPr="009E5C32" w:rsidRDefault="00EB0AD8" w:rsidP="00754EAD">
            <w:pPr>
              <w:autoSpaceDE w:val="0"/>
              <w:autoSpaceDN w:val="0"/>
              <w:jc w:val="center"/>
              <w:rPr>
                <w:color w:val="000000"/>
                <w:kern w:val="0"/>
                <w:szCs w:val="21"/>
              </w:rPr>
            </w:pPr>
            <w:r w:rsidRPr="009E5C32">
              <w:rPr>
                <w:kern w:val="0"/>
                <w:szCs w:val="21"/>
              </w:rPr>
              <w:t>0.</w:t>
            </w:r>
            <w:r w:rsidR="00583159">
              <w:rPr>
                <w:rFonts w:hint="eastAsia"/>
                <w:kern w:val="0"/>
                <w:szCs w:val="21"/>
              </w:rPr>
              <w:t>1</w:t>
            </w:r>
            <w:r w:rsidR="003474D3" w:rsidRPr="003474D3">
              <w:rPr>
                <w:i/>
                <w:kern w:val="0"/>
                <w:szCs w:val="21"/>
              </w:rPr>
              <w:t>I</w:t>
            </w:r>
            <w:r w:rsidRPr="009E5C32">
              <w:rPr>
                <w:kern w:val="0"/>
                <w:szCs w:val="21"/>
                <w:vertAlign w:val="subscript"/>
              </w:rPr>
              <w:t>b</w:t>
            </w:r>
            <w:r w:rsidRPr="009C3989">
              <w:rPr>
                <w:rFonts w:ascii="宋体" w:hAnsi="宋体"/>
                <w:szCs w:val="21"/>
              </w:rPr>
              <w:t>≤</w:t>
            </w:r>
            <w:r w:rsidR="003474D3" w:rsidRPr="003474D3">
              <w:rPr>
                <w:i/>
                <w:kern w:val="0"/>
                <w:szCs w:val="21"/>
              </w:rPr>
              <w:t>I</w:t>
            </w:r>
            <w:r w:rsidRPr="009C3989">
              <w:rPr>
                <w:rFonts w:ascii="宋体" w:hAnsi="宋体"/>
                <w:szCs w:val="21"/>
              </w:rPr>
              <w:t>≤</w:t>
            </w:r>
            <w:r w:rsidR="003474D3" w:rsidRPr="003474D3">
              <w:rPr>
                <w:i/>
                <w:kern w:val="0"/>
                <w:szCs w:val="21"/>
              </w:rPr>
              <w:t>I</w:t>
            </w:r>
            <w:r w:rsidRPr="009E5C32">
              <w:rPr>
                <w:kern w:val="0"/>
                <w:szCs w:val="21"/>
                <w:vertAlign w:val="subscript"/>
              </w:rPr>
              <w:t>max</w:t>
            </w:r>
          </w:p>
        </w:tc>
        <w:tc>
          <w:tcPr>
            <w:tcW w:w="792" w:type="pct"/>
            <w:vAlign w:val="center"/>
          </w:tcPr>
          <w:p w:rsidR="00EB0AD8" w:rsidRPr="009E5C32" w:rsidRDefault="00EB0AD8" w:rsidP="00754EAD">
            <w:pPr>
              <w:autoSpaceDE w:val="0"/>
              <w:autoSpaceDN w:val="0"/>
              <w:jc w:val="center"/>
              <w:rPr>
                <w:color w:val="000000"/>
                <w:kern w:val="0"/>
                <w:szCs w:val="21"/>
              </w:rPr>
            </w:pPr>
            <w:r w:rsidRPr="009E5C32">
              <w:rPr>
                <w:kern w:val="0"/>
                <w:szCs w:val="21"/>
              </w:rPr>
              <w:t>0.0</w:t>
            </w:r>
            <w:r w:rsidR="00583159">
              <w:rPr>
                <w:rFonts w:hint="eastAsia"/>
                <w:kern w:val="0"/>
                <w:szCs w:val="21"/>
              </w:rPr>
              <w:t>5</w:t>
            </w:r>
            <w:r w:rsidR="003474D3" w:rsidRPr="003474D3">
              <w:rPr>
                <w:i/>
                <w:kern w:val="0"/>
                <w:szCs w:val="21"/>
              </w:rPr>
              <w:t>I</w:t>
            </w:r>
            <w:r w:rsidRPr="009E5C32">
              <w:rPr>
                <w:kern w:val="0"/>
                <w:szCs w:val="21"/>
                <w:vertAlign w:val="subscript"/>
              </w:rPr>
              <w:t>n</w:t>
            </w:r>
            <w:r w:rsidRPr="009C3989">
              <w:rPr>
                <w:rFonts w:ascii="宋体" w:hAnsi="宋体"/>
                <w:szCs w:val="21"/>
              </w:rPr>
              <w:t>≤</w:t>
            </w:r>
            <w:r w:rsidR="003474D3" w:rsidRPr="003474D3">
              <w:rPr>
                <w:i/>
                <w:kern w:val="0"/>
                <w:szCs w:val="21"/>
              </w:rPr>
              <w:t>I</w:t>
            </w:r>
            <w:r w:rsidRPr="009C3989">
              <w:rPr>
                <w:rFonts w:ascii="宋体" w:hAnsi="宋体"/>
                <w:szCs w:val="21"/>
              </w:rPr>
              <w:t>≤</w:t>
            </w:r>
            <w:r w:rsidR="003474D3" w:rsidRPr="003474D3">
              <w:rPr>
                <w:i/>
                <w:kern w:val="0"/>
                <w:szCs w:val="21"/>
              </w:rPr>
              <w:t>I</w:t>
            </w:r>
            <w:r w:rsidRPr="009E5C32">
              <w:rPr>
                <w:kern w:val="0"/>
                <w:szCs w:val="21"/>
                <w:vertAlign w:val="subscript"/>
              </w:rPr>
              <w:t>max</w:t>
            </w:r>
          </w:p>
        </w:tc>
        <w:tc>
          <w:tcPr>
            <w:tcW w:w="359" w:type="pct"/>
            <w:vAlign w:val="center"/>
          </w:tcPr>
          <w:p w:rsidR="00EB0AD8" w:rsidRPr="00E92226" w:rsidRDefault="00EB0AD8" w:rsidP="00754EAD">
            <w:pPr>
              <w:spacing w:line="300" w:lineRule="auto"/>
              <w:jc w:val="center"/>
              <w:rPr>
                <w:color w:val="000000"/>
                <w:szCs w:val="21"/>
              </w:rPr>
            </w:pPr>
            <w:r w:rsidRPr="00E92226">
              <w:rPr>
                <w:color w:val="000000"/>
                <w:szCs w:val="21"/>
              </w:rPr>
              <w:t>1</w:t>
            </w:r>
          </w:p>
        </w:tc>
        <w:tc>
          <w:tcPr>
            <w:tcW w:w="445" w:type="pct"/>
            <w:vAlign w:val="center"/>
          </w:tcPr>
          <w:p w:rsidR="00EB0AD8" w:rsidRPr="00E92226" w:rsidRDefault="00EB0AD8" w:rsidP="00754EAD">
            <w:pPr>
              <w:spacing w:line="300" w:lineRule="auto"/>
              <w:jc w:val="center"/>
              <w:rPr>
                <w:color w:val="000000"/>
                <w:szCs w:val="21"/>
              </w:rPr>
            </w:pPr>
            <w:r w:rsidRPr="00E92226">
              <w:rPr>
                <w:color w:val="000000"/>
                <w:szCs w:val="21"/>
              </w:rPr>
              <w:t>±0.15</w:t>
            </w:r>
          </w:p>
        </w:tc>
        <w:tc>
          <w:tcPr>
            <w:tcW w:w="445" w:type="pct"/>
            <w:vAlign w:val="center"/>
          </w:tcPr>
          <w:p w:rsidR="00EB0AD8" w:rsidRPr="00E92226" w:rsidRDefault="00EB0AD8" w:rsidP="00754EAD">
            <w:pPr>
              <w:spacing w:line="300" w:lineRule="auto"/>
              <w:jc w:val="center"/>
              <w:rPr>
                <w:color w:val="000000"/>
                <w:szCs w:val="21"/>
              </w:rPr>
            </w:pPr>
            <w:r w:rsidRPr="00E92226">
              <w:rPr>
                <w:color w:val="000000"/>
                <w:szCs w:val="21"/>
              </w:rPr>
              <w:t>±0.10</w:t>
            </w:r>
          </w:p>
        </w:tc>
        <w:tc>
          <w:tcPr>
            <w:tcW w:w="445" w:type="pct"/>
            <w:vAlign w:val="center"/>
          </w:tcPr>
          <w:p w:rsidR="00EB0AD8" w:rsidRPr="00E92226" w:rsidRDefault="00EB0AD8" w:rsidP="00754EAD">
            <w:pPr>
              <w:spacing w:line="300" w:lineRule="auto"/>
              <w:jc w:val="center"/>
              <w:rPr>
                <w:color w:val="000000"/>
                <w:szCs w:val="21"/>
              </w:rPr>
            </w:pPr>
            <w:r w:rsidRPr="00E92226">
              <w:rPr>
                <w:color w:val="000000"/>
                <w:szCs w:val="21"/>
              </w:rPr>
              <w:t>±0.05</w:t>
            </w:r>
          </w:p>
        </w:tc>
        <w:tc>
          <w:tcPr>
            <w:tcW w:w="444" w:type="pct"/>
            <w:vAlign w:val="center"/>
          </w:tcPr>
          <w:p w:rsidR="00EB0AD8" w:rsidRPr="00E92226" w:rsidRDefault="00EB0AD8" w:rsidP="00754EAD">
            <w:pPr>
              <w:spacing w:line="300" w:lineRule="auto"/>
              <w:jc w:val="center"/>
              <w:rPr>
                <w:szCs w:val="21"/>
              </w:rPr>
            </w:pPr>
            <w:r w:rsidRPr="00E92226">
              <w:rPr>
                <w:color w:val="000000"/>
                <w:szCs w:val="21"/>
              </w:rPr>
              <w:t>±0.03</w:t>
            </w:r>
          </w:p>
        </w:tc>
      </w:tr>
      <w:tr w:rsidR="00583159" w:rsidRPr="00E92226" w:rsidTr="007667A3">
        <w:trPr>
          <w:trHeight w:val="676"/>
        </w:trPr>
        <w:tc>
          <w:tcPr>
            <w:tcW w:w="1134" w:type="pct"/>
            <w:vMerge/>
            <w:vAlign w:val="center"/>
          </w:tcPr>
          <w:p w:rsidR="00583159" w:rsidRPr="00E92226" w:rsidRDefault="00583159" w:rsidP="00754EAD">
            <w:pPr>
              <w:spacing w:line="300" w:lineRule="auto"/>
              <w:jc w:val="center"/>
              <w:rPr>
                <w:color w:val="000000"/>
                <w:szCs w:val="21"/>
              </w:rPr>
            </w:pPr>
          </w:p>
        </w:tc>
        <w:tc>
          <w:tcPr>
            <w:tcW w:w="936" w:type="pct"/>
            <w:vAlign w:val="center"/>
          </w:tcPr>
          <w:p w:rsidR="00583159" w:rsidRPr="009E5C32" w:rsidRDefault="00583159" w:rsidP="00754EAD">
            <w:pPr>
              <w:autoSpaceDE w:val="0"/>
              <w:autoSpaceDN w:val="0"/>
              <w:jc w:val="center"/>
              <w:rPr>
                <w:color w:val="000000"/>
                <w:kern w:val="0"/>
                <w:szCs w:val="21"/>
              </w:rPr>
            </w:pPr>
            <w:r w:rsidRPr="009E5C32">
              <w:rPr>
                <w:kern w:val="0"/>
                <w:szCs w:val="21"/>
              </w:rPr>
              <w:t>0.</w:t>
            </w:r>
            <w:r>
              <w:rPr>
                <w:rFonts w:hint="eastAsia"/>
                <w:kern w:val="0"/>
                <w:szCs w:val="21"/>
              </w:rPr>
              <w:t>2</w:t>
            </w:r>
            <w:r w:rsidR="003474D3" w:rsidRPr="003474D3">
              <w:rPr>
                <w:i/>
                <w:kern w:val="0"/>
                <w:szCs w:val="21"/>
              </w:rPr>
              <w:t>I</w:t>
            </w:r>
            <w:r w:rsidRPr="009E5C32">
              <w:rPr>
                <w:kern w:val="0"/>
                <w:szCs w:val="21"/>
                <w:vertAlign w:val="subscript"/>
              </w:rPr>
              <w:t>b</w:t>
            </w:r>
            <w:r w:rsidRPr="009C3989">
              <w:rPr>
                <w:rFonts w:ascii="宋体" w:hAnsi="宋体"/>
                <w:szCs w:val="21"/>
              </w:rPr>
              <w:t>≤</w:t>
            </w:r>
            <w:r w:rsidR="003474D3" w:rsidRPr="003474D3">
              <w:rPr>
                <w:i/>
                <w:kern w:val="0"/>
                <w:szCs w:val="21"/>
              </w:rPr>
              <w:t>I</w:t>
            </w:r>
            <w:r w:rsidRPr="009C3989">
              <w:rPr>
                <w:rFonts w:ascii="宋体" w:hAnsi="宋体"/>
                <w:szCs w:val="21"/>
              </w:rPr>
              <w:t>≤</w:t>
            </w:r>
            <w:r w:rsidR="003474D3" w:rsidRPr="003474D3">
              <w:rPr>
                <w:i/>
                <w:kern w:val="0"/>
                <w:szCs w:val="21"/>
              </w:rPr>
              <w:t>I</w:t>
            </w:r>
            <w:r w:rsidRPr="009E5C32">
              <w:rPr>
                <w:kern w:val="0"/>
                <w:szCs w:val="21"/>
                <w:vertAlign w:val="subscript"/>
              </w:rPr>
              <w:t>max</w:t>
            </w:r>
          </w:p>
        </w:tc>
        <w:tc>
          <w:tcPr>
            <w:tcW w:w="792" w:type="pct"/>
            <w:vAlign w:val="center"/>
          </w:tcPr>
          <w:p w:rsidR="00583159" w:rsidRPr="009E5C32" w:rsidRDefault="00583159" w:rsidP="00754EAD">
            <w:pPr>
              <w:autoSpaceDE w:val="0"/>
              <w:autoSpaceDN w:val="0"/>
              <w:jc w:val="center"/>
              <w:rPr>
                <w:color w:val="000000"/>
                <w:kern w:val="0"/>
                <w:szCs w:val="21"/>
              </w:rPr>
            </w:pPr>
            <w:r w:rsidRPr="009E5C32">
              <w:rPr>
                <w:kern w:val="0"/>
                <w:szCs w:val="21"/>
              </w:rPr>
              <w:t>0.</w:t>
            </w:r>
            <w:r>
              <w:rPr>
                <w:rFonts w:hint="eastAsia"/>
                <w:kern w:val="0"/>
                <w:szCs w:val="21"/>
              </w:rPr>
              <w:t>1</w:t>
            </w:r>
            <w:r w:rsidR="003474D3" w:rsidRPr="003474D3">
              <w:rPr>
                <w:i/>
                <w:kern w:val="0"/>
                <w:szCs w:val="21"/>
              </w:rPr>
              <w:t>I</w:t>
            </w:r>
            <w:r w:rsidRPr="009E5C32">
              <w:rPr>
                <w:kern w:val="0"/>
                <w:szCs w:val="21"/>
                <w:vertAlign w:val="subscript"/>
              </w:rPr>
              <w:t>n</w:t>
            </w:r>
            <w:r w:rsidRPr="009C3989">
              <w:rPr>
                <w:rFonts w:ascii="宋体" w:hAnsi="宋体"/>
                <w:szCs w:val="21"/>
              </w:rPr>
              <w:t>≤</w:t>
            </w:r>
            <w:r w:rsidR="003474D3" w:rsidRPr="003474D3">
              <w:rPr>
                <w:i/>
                <w:kern w:val="0"/>
                <w:szCs w:val="21"/>
              </w:rPr>
              <w:t>I</w:t>
            </w:r>
            <w:r w:rsidRPr="009C3989">
              <w:rPr>
                <w:rFonts w:ascii="宋体" w:hAnsi="宋体"/>
                <w:szCs w:val="21"/>
              </w:rPr>
              <w:t>≤</w:t>
            </w:r>
            <w:r w:rsidR="003474D3" w:rsidRPr="003474D3">
              <w:rPr>
                <w:i/>
                <w:kern w:val="0"/>
                <w:szCs w:val="21"/>
              </w:rPr>
              <w:t>I</w:t>
            </w:r>
            <w:r w:rsidRPr="009E5C32">
              <w:rPr>
                <w:kern w:val="0"/>
                <w:szCs w:val="21"/>
                <w:vertAlign w:val="subscript"/>
              </w:rPr>
              <w:t>max</w:t>
            </w:r>
          </w:p>
        </w:tc>
        <w:tc>
          <w:tcPr>
            <w:tcW w:w="359" w:type="pct"/>
            <w:vAlign w:val="center"/>
          </w:tcPr>
          <w:p w:rsidR="00583159" w:rsidRPr="00E92226" w:rsidRDefault="00CE79E7" w:rsidP="00754EAD">
            <w:pPr>
              <w:spacing w:line="300" w:lineRule="auto"/>
              <w:jc w:val="center"/>
              <w:rPr>
                <w:color w:val="000000"/>
                <w:szCs w:val="21"/>
              </w:rPr>
            </w:pPr>
            <w:r>
              <w:rPr>
                <w:color w:val="000000"/>
                <w:szCs w:val="21"/>
              </w:rPr>
              <w:t>0.5</w:t>
            </w:r>
          </w:p>
        </w:tc>
        <w:tc>
          <w:tcPr>
            <w:tcW w:w="445" w:type="pct"/>
            <w:vAlign w:val="center"/>
          </w:tcPr>
          <w:p w:rsidR="00583159" w:rsidRPr="00E92226" w:rsidRDefault="00583159" w:rsidP="00754EAD">
            <w:pPr>
              <w:spacing w:line="300" w:lineRule="auto"/>
              <w:jc w:val="center"/>
              <w:rPr>
                <w:color w:val="000000"/>
                <w:szCs w:val="21"/>
              </w:rPr>
            </w:pPr>
            <w:r w:rsidRPr="00E92226">
              <w:rPr>
                <w:color w:val="000000"/>
                <w:szCs w:val="21"/>
              </w:rPr>
              <w:t>±0.25</w:t>
            </w:r>
          </w:p>
        </w:tc>
        <w:tc>
          <w:tcPr>
            <w:tcW w:w="445" w:type="pct"/>
            <w:vAlign w:val="center"/>
          </w:tcPr>
          <w:p w:rsidR="00583159" w:rsidRPr="00E92226" w:rsidRDefault="00583159" w:rsidP="00754EAD">
            <w:pPr>
              <w:spacing w:line="300" w:lineRule="auto"/>
              <w:jc w:val="center"/>
              <w:rPr>
                <w:color w:val="000000"/>
                <w:szCs w:val="21"/>
              </w:rPr>
            </w:pPr>
            <w:r w:rsidRPr="00E92226">
              <w:rPr>
                <w:color w:val="000000"/>
                <w:szCs w:val="21"/>
              </w:rPr>
              <w:t>±0.15</w:t>
            </w:r>
          </w:p>
        </w:tc>
        <w:tc>
          <w:tcPr>
            <w:tcW w:w="445" w:type="pct"/>
            <w:vAlign w:val="center"/>
          </w:tcPr>
          <w:p w:rsidR="00583159" w:rsidRPr="00E92226" w:rsidRDefault="00583159" w:rsidP="00754EAD">
            <w:pPr>
              <w:spacing w:line="300" w:lineRule="auto"/>
              <w:jc w:val="center"/>
              <w:rPr>
                <w:color w:val="000000"/>
                <w:szCs w:val="21"/>
              </w:rPr>
            </w:pPr>
            <w:r w:rsidRPr="00E92226">
              <w:rPr>
                <w:color w:val="000000"/>
                <w:szCs w:val="21"/>
              </w:rPr>
              <w:t>±0.10</w:t>
            </w:r>
          </w:p>
        </w:tc>
        <w:tc>
          <w:tcPr>
            <w:tcW w:w="444" w:type="pct"/>
            <w:vAlign w:val="center"/>
          </w:tcPr>
          <w:p w:rsidR="00583159" w:rsidRPr="00E92226" w:rsidRDefault="00583159" w:rsidP="00754EAD">
            <w:pPr>
              <w:spacing w:line="300" w:lineRule="auto"/>
              <w:jc w:val="center"/>
              <w:rPr>
                <w:szCs w:val="21"/>
              </w:rPr>
            </w:pPr>
            <w:r w:rsidRPr="00E92226">
              <w:rPr>
                <w:color w:val="000000"/>
                <w:szCs w:val="21"/>
              </w:rPr>
              <w:t>±0.05</w:t>
            </w:r>
          </w:p>
        </w:tc>
      </w:tr>
    </w:tbl>
    <w:p w:rsidR="00521204" w:rsidRPr="00E92226" w:rsidRDefault="00521204" w:rsidP="00754EAD">
      <w:pPr>
        <w:pStyle w:val="aff3"/>
        <w:ind w:firstLine="480"/>
      </w:pPr>
    </w:p>
    <w:p w:rsidR="004471E9" w:rsidRPr="00E92226" w:rsidRDefault="004471E9" w:rsidP="00754EAD">
      <w:pPr>
        <w:pStyle w:val="aff3"/>
        <w:ind w:firstLine="480"/>
      </w:pPr>
      <w:r>
        <w:rPr>
          <w:rFonts w:hAnsi="宋体" w:hint="eastAsia"/>
        </w:rPr>
        <w:t>除了</w:t>
      </w:r>
      <w:r w:rsidRPr="00E92226">
        <w:rPr>
          <w:rFonts w:hAnsi="宋体"/>
        </w:rPr>
        <w:t>电流和</w:t>
      </w:r>
      <w:r>
        <w:rPr>
          <w:rFonts w:hAnsi="宋体" w:hint="eastAsia"/>
        </w:rPr>
        <w:t>sin</w:t>
      </w:r>
      <w:r w:rsidRPr="00D32295">
        <w:t>φ</w:t>
      </w:r>
      <w:r w:rsidRPr="00E92226">
        <w:rPr>
          <w:rFonts w:hAnsi="宋体"/>
        </w:rPr>
        <w:t>在额定工作范围内的某点保持恒定</w:t>
      </w:r>
      <w:r>
        <w:rPr>
          <w:rFonts w:hAnsi="宋体" w:hint="eastAsia"/>
        </w:rPr>
        <w:t>外</w:t>
      </w:r>
      <w:r w:rsidRPr="00E92226">
        <w:rPr>
          <w:rFonts w:hAnsi="宋体"/>
        </w:rPr>
        <w:t>，仪表工作在参比条件下</w:t>
      </w:r>
      <w:r>
        <w:rPr>
          <w:rFonts w:hAnsi="宋体" w:hint="eastAsia"/>
        </w:rPr>
        <w:t>时</w:t>
      </w:r>
      <w:r w:rsidRPr="00E92226">
        <w:rPr>
          <w:rFonts w:hAnsi="宋体"/>
        </w:rPr>
        <w:t>，任何单一影响量由参比条件变化到表</w:t>
      </w:r>
      <w:r w:rsidR="007667A3">
        <w:rPr>
          <w:rFonts w:hint="eastAsia"/>
        </w:rPr>
        <w:t>7</w:t>
      </w:r>
      <w:r w:rsidRPr="00E92226">
        <w:rPr>
          <w:rFonts w:hAnsi="宋体"/>
        </w:rPr>
        <w:t>规定的</w:t>
      </w:r>
      <w:r>
        <w:rPr>
          <w:rFonts w:hAnsi="宋体" w:hint="eastAsia"/>
        </w:rPr>
        <w:t>极限时</w:t>
      </w:r>
      <w:r w:rsidRPr="00E92226">
        <w:rPr>
          <w:rFonts w:hAnsi="宋体"/>
        </w:rPr>
        <w:t>，误差</w:t>
      </w:r>
      <w:r>
        <w:rPr>
          <w:rFonts w:hAnsi="宋体" w:hint="eastAsia"/>
        </w:rPr>
        <w:t>偏移应</w:t>
      </w:r>
      <w:r w:rsidRPr="00E92226">
        <w:rPr>
          <w:rFonts w:hAnsi="宋体"/>
        </w:rPr>
        <w:t>满足表</w:t>
      </w:r>
      <w:r w:rsidR="007667A3">
        <w:rPr>
          <w:rFonts w:hint="eastAsia"/>
        </w:rPr>
        <w:t>7</w:t>
      </w:r>
      <w:r w:rsidRPr="00E92226">
        <w:rPr>
          <w:rFonts w:hAnsi="宋体"/>
        </w:rPr>
        <w:t>规定的限值。</w:t>
      </w:r>
      <w:r w:rsidR="007667A3">
        <w:rPr>
          <w:rFonts w:hAnsi="宋体"/>
          <w:color w:val="auto"/>
        </w:rPr>
        <w:t>每一</w:t>
      </w:r>
      <w:r w:rsidRPr="00695015">
        <w:rPr>
          <w:rFonts w:hAnsi="宋体"/>
          <w:color w:val="auto"/>
        </w:rPr>
        <w:t>影响量试验结束后仪表应能正常工作。</w:t>
      </w:r>
    </w:p>
    <w:p w:rsidR="00597907" w:rsidRPr="00E92226" w:rsidRDefault="00597907" w:rsidP="00754EAD">
      <w:pPr>
        <w:pStyle w:val="aff3"/>
        <w:ind w:firstLine="480"/>
        <w:jc w:val="center"/>
      </w:pPr>
      <w:r w:rsidRPr="00E92226">
        <w:rPr>
          <w:rFonts w:hAnsi="宋体"/>
        </w:rPr>
        <w:t>表</w:t>
      </w:r>
      <w:r w:rsidR="007667A3">
        <w:rPr>
          <w:rFonts w:hint="eastAsia"/>
        </w:rPr>
        <w:t>7</w:t>
      </w:r>
      <w:r w:rsidRPr="00E92226">
        <w:t xml:space="preserve">  </w:t>
      </w:r>
      <w:r w:rsidR="004471E9" w:rsidRPr="00E92226">
        <w:rPr>
          <w:rFonts w:hAnsi="宋体"/>
        </w:rPr>
        <w:t>由影响量引起的误差</w:t>
      </w:r>
      <w:r w:rsidR="004471E9">
        <w:rPr>
          <w:rFonts w:hAnsi="宋体" w:hint="eastAsia"/>
        </w:rPr>
        <w:t>偏移</w:t>
      </w:r>
      <w:r w:rsidR="004471E9" w:rsidRPr="00E92226">
        <w:rPr>
          <w:rFonts w:hAnsi="宋体"/>
        </w:rPr>
        <w:t>极限</w:t>
      </w:r>
    </w:p>
    <w:tbl>
      <w:tblPr>
        <w:tblW w:w="5000" w:type="pct"/>
        <w:tblLayout w:type="fixed"/>
        <w:tblCellMar>
          <w:left w:w="0" w:type="dxa"/>
          <w:right w:w="0" w:type="dxa"/>
        </w:tblCellMar>
        <w:tblLook w:val="0000"/>
      </w:tblPr>
      <w:tblGrid>
        <w:gridCol w:w="1289"/>
        <w:gridCol w:w="1703"/>
        <w:gridCol w:w="1380"/>
        <w:gridCol w:w="1363"/>
        <w:gridCol w:w="647"/>
        <w:gridCol w:w="822"/>
        <w:gridCol w:w="822"/>
        <w:gridCol w:w="822"/>
        <w:gridCol w:w="805"/>
      </w:tblGrid>
      <w:tr w:rsidR="00254423" w:rsidRPr="00E92226" w:rsidTr="00513142">
        <w:tc>
          <w:tcPr>
            <w:tcW w:w="667" w:type="pct"/>
            <w:vMerge w:val="restart"/>
            <w:tcBorders>
              <w:top w:val="single" w:sz="6" w:space="0" w:color="000000"/>
              <w:left w:val="single" w:sz="6" w:space="0" w:color="000000"/>
              <w:right w:val="single" w:sz="6" w:space="0" w:color="000000"/>
            </w:tcBorders>
            <w:vAlign w:val="center"/>
          </w:tcPr>
          <w:p w:rsidR="00254423" w:rsidRPr="00E92226" w:rsidRDefault="00254423" w:rsidP="007A3E10">
            <w:pPr>
              <w:autoSpaceDE w:val="0"/>
              <w:autoSpaceDN w:val="0"/>
              <w:spacing w:line="300" w:lineRule="auto"/>
              <w:jc w:val="center"/>
              <w:rPr>
                <w:kern w:val="0"/>
                <w:szCs w:val="21"/>
              </w:rPr>
            </w:pPr>
            <w:bookmarkStart w:id="29" w:name="_Toc385752948"/>
            <w:r w:rsidRPr="00E92226">
              <w:rPr>
                <w:kern w:val="0"/>
                <w:szCs w:val="21"/>
              </w:rPr>
              <w:t>影响量</w:t>
            </w:r>
          </w:p>
        </w:tc>
        <w:tc>
          <w:tcPr>
            <w:tcW w:w="882" w:type="pct"/>
            <w:vMerge w:val="restart"/>
            <w:tcBorders>
              <w:top w:val="single" w:sz="6" w:space="0" w:color="000000"/>
              <w:left w:val="single" w:sz="6" w:space="0" w:color="000000"/>
              <w:right w:val="single" w:sz="6" w:space="0" w:color="000000"/>
            </w:tcBorders>
            <w:vAlign w:val="center"/>
          </w:tcPr>
          <w:p w:rsidR="00254423" w:rsidRPr="00E92226" w:rsidRDefault="00254423" w:rsidP="007A3E10">
            <w:pPr>
              <w:autoSpaceDE w:val="0"/>
              <w:autoSpaceDN w:val="0"/>
              <w:spacing w:line="300" w:lineRule="auto"/>
              <w:ind w:leftChars="20" w:left="42" w:rightChars="20" w:right="42"/>
              <w:jc w:val="center"/>
              <w:rPr>
                <w:i/>
                <w:iCs/>
                <w:kern w:val="0"/>
                <w:szCs w:val="21"/>
              </w:rPr>
            </w:pPr>
            <w:r w:rsidRPr="00E92226">
              <w:rPr>
                <w:kern w:val="0"/>
                <w:szCs w:val="21"/>
              </w:rPr>
              <w:t>值</w:t>
            </w:r>
          </w:p>
        </w:tc>
        <w:tc>
          <w:tcPr>
            <w:tcW w:w="1421" w:type="pct"/>
            <w:gridSpan w:val="2"/>
            <w:tcBorders>
              <w:top w:val="single" w:sz="6" w:space="0" w:color="000000"/>
              <w:left w:val="single" w:sz="6" w:space="0" w:color="000000"/>
              <w:bottom w:val="single" w:sz="4" w:space="0" w:color="auto"/>
              <w:right w:val="single" w:sz="6" w:space="0" w:color="000000"/>
            </w:tcBorders>
            <w:vAlign w:val="center"/>
          </w:tcPr>
          <w:p w:rsidR="00254423" w:rsidRPr="00E92226" w:rsidRDefault="00254423" w:rsidP="007A3E10">
            <w:pPr>
              <w:autoSpaceDE w:val="0"/>
              <w:autoSpaceDN w:val="0"/>
              <w:spacing w:line="300" w:lineRule="auto"/>
              <w:jc w:val="center"/>
              <w:rPr>
                <w:kern w:val="0"/>
                <w:szCs w:val="21"/>
              </w:rPr>
            </w:pPr>
            <w:r w:rsidRPr="00E92226">
              <w:rPr>
                <w:kern w:val="0"/>
                <w:szCs w:val="21"/>
              </w:rPr>
              <w:t>电流值</w:t>
            </w:r>
          </w:p>
        </w:tc>
        <w:tc>
          <w:tcPr>
            <w:tcW w:w="335" w:type="pct"/>
            <w:vMerge w:val="restart"/>
            <w:tcBorders>
              <w:top w:val="single" w:sz="6" w:space="0" w:color="000000"/>
              <w:left w:val="single" w:sz="6" w:space="0" w:color="000000"/>
              <w:right w:val="single" w:sz="6" w:space="0" w:color="000000"/>
            </w:tcBorders>
            <w:vAlign w:val="center"/>
          </w:tcPr>
          <w:p w:rsidR="00254423" w:rsidRPr="00E92226" w:rsidRDefault="00254423" w:rsidP="007A3E10">
            <w:pPr>
              <w:autoSpaceDE w:val="0"/>
              <w:autoSpaceDN w:val="0"/>
              <w:spacing w:line="300" w:lineRule="auto"/>
              <w:ind w:leftChars="10" w:left="21" w:rightChars="40" w:right="84"/>
              <w:jc w:val="center"/>
              <w:rPr>
                <w:kern w:val="0"/>
                <w:szCs w:val="21"/>
              </w:rPr>
            </w:pPr>
            <w:r w:rsidRPr="00E92226">
              <w:t>sinφ</w:t>
            </w:r>
          </w:p>
        </w:tc>
        <w:tc>
          <w:tcPr>
            <w:tcW w:w="1695" w:type="pct"/>
            <w:gridSpan w:val="4"/>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A3E10">
            <w:pPr>
              <w:autoSpaceDE w:val="0"/>
              <w:autoSpaceDN w:val="0"/>
              <w:spacing w:line="300" w:lineRule="auto"/>
              <w:ind w:leftChars="11" w:left="23" w:rightChars="40" w:right="84"/>
              <w:jc w:val="center"/>
              <w:rPr>
                <w:kern w:val="0"/>
                <w:szCs w:val="21"/>
              </w:rPr>
            </w:pPr>
            <w:r w:rsidRPr="00E92226">
              <w:rPr>
                <w:rFonts w:hAnsi="宋体"/>
                <w:bCs/>
                <w:spacing w:val="3"/>
                <w:kern w:val="0"/>
                <w:szCs w:val="21"/>
              </w:rPr>
              <w:t>各等级仪表误差</w:t>
            </w:r>
            <w:r>
              <w:rPr>
                <w:rFonts w:hAnsi="宋体" w:hint="eastAsia"/>
                <w:bCs/>
                <w:spacing w:val="3"/>
                <w:kern w:val="0"/>
                <w:szCs w:val="21"/>
              </w:rPr>
              <w:t>偏移</w:t>
            </w:r>
            <w:r w:rsidRPr="00E92226">
              <w:rPr>
                <w:rFonts w:hAnsi="宋体"/>
                <w:bCs/>
                <w:spacing w:val="3"/>
                <w:kern w:val="0"/>
                <w:szCs w:val="21"/>
              </w:rPr>
              <w:t>极限</w:t>
            </w:r>
            <w:r w:rsidRPr="00E92226">
              <w:rPr>
                <w:kern w:val="0"/>
                <w:szCs w:val="21"/>
              </w:rPr>
              <w:t>(%)</w:t>
            </w:r>
          </w:p>
        </w:tc>
      </w:tr>
      <w:tr w:rsidR="00254423" w:rsidRPr="00E92226" w:rsidTr="00513142">
        <w:tc>
          <w:tcPr>
            <w:tcW w:w="667" w:type="pct"/>
            <w:vMerge/>
            <w:tcBorders>
              <w:left w:val="single" w:sz="6" w:space="0" w:color="000000"/>
              <w:bottom w:val="single" w:sz="6" w:space="0" w:color="000000"/>
              <w:right w:val="single" w:sz="6" w:space="0" w:color="000000"/>
            </w:tcBorders>
            <w:vAlign w:val="center"/>
          </w:tcPr>
          <w:p w:rsidR="00254423" w:rsidRPr="00E92226" w:rsidRDefault="00254423" w:rsidP="007A3E10">
            <w:pPr>
              <w:autoSpaceDE w:val="0"/>
              <w:autoSpaceDN w:val="0"/>
              <w:spacing w:line="300" w:lineRule="auto"/>
              <w:jc w:val="center"/>
              <w:rPr>
                <w:kern w:val="0"/>
                <w:szCs w:val="21"/>
              </w:rPr>
            </w:pPr>
          </w:p>
        </w:tc>
        <w:tc>
          <w:tcPr>
            <w:tcW w:w="882" w:type="pct"/>
            <w:vMerge/>
            <w:tcBorders>
              <w:left w:val="single" w:sz="6" w:space="0" w:color="000000"/>
              <w:bottom w:val="single" w:sz="6" w:space="0" w:color="000000"/>
              <w:right w:val="single" w:sz="6" w:space="0" w:color="000000"/>
            </w:tcBorders>
            <w:vAlign w:val="center"/>
          </w:tcPr>
          <w:p w:rsidR="00254423" w:rsidRPr="00E92226" w:rsidRDefault="00254423" w:rsidP="007A3E10">
            <w:pPr>
              <w:autoSpaceDE w:val="0"/>
              <w:autoSpaceDN w:val="0"/>
              <w:spacing w:line="300" w:lineRule="auto"/>
              <w:ind w:leftChars="20" w:left="632" w:rightChars="20" w:right="42" w:hanging="590"/>
              <w:jc w:val="center"/>
              <w:rPr>
                <w:kern w:val="0"/>
                <w:szCs w:val="21"/>
              </w:rPr>
            </w:pPr>
          </w:p>
        </w:tc>
        <w:tc>
          <w:tcPr>
            <w:tcW w:w="715" w:type="pct"/>
            <w:tcBorders>
              <w:top w:val="single" w:sz="4" w:space="0" w:color="auto"/>
              <w:left w:val="single" w:sz="6" w:space="0" w:color="000000"/>
              <w:bottom w:val="single" w:sz="6" w:space="0" w:color="000000"/>
              <w:right w:val="single" w:sz="4" w:space="0" w:color="auto"/>
            </w:tcBorders>
            <w:vAlign w:val="center"/>
          </w:tcPr>
          <w:p w:rsidR="00254423" w:rsidRPr="009E5C32" w:rsidRDefault="00254423" w:rsidP="007A3E10">
            <w:pPr>
              <w:autoSpaceDE w:val="0"/>
              <w:autoSpaceDN w:val="0"/>
              <w:jc w:val="center"/>
              <w:rPr>
                <w:color w:val="000000"/>
                <w:kern w:val="0"/>
                <w:szCs w:val="21"/>
              </w:rPr>
            </w:pPr>
            <w:r w:rsidRPr="009E5C32">
              <w:rPr>
                <w:rFonts w:hAnsi="宋体"/>
                <w:color w:val="000000"/>
                <w:kern w:val="0"/>
                <w:szCs w:val="21"/>
              </w:rPr>
              <w:t>直接接入仪表</w:t>
            </w:r>
          </w:p>
        </w:tc>
        <w:tc>
          <w:tcPr>
            <w:tcW w:w="706" w:type="pct"/>
            <w:tcBorders>
              <w:top w:val="single" w:sz="4" w:space="0" w:color="auto"/>
              <w:left w:val="single" w:sz="4" w:space="0" w:color="auto"/>
              <w:bottom w:val="single" w:sz="6" w:space="0" w:color="000000"/>
              <w:right w:val="single" w:sz="6" w:space="0" w:color="000000"/>
            </w:tcBorders>
            <w:vAlign w:val="center"/>
          </w:tcPr>
          <w:p w:rsidR="00254423" w:rsidRPr="009E5C32" w:rsidRDefault="00254423" w:rsidP="007A3E10">
            <w:pPr>
              <w:autoSpaceDE w:val="0"/>
              <w:autoSpaceDN w:val="0"/>
              <w:jc w:val="center"/>
              <w:rPr>
                <w:color w:val="000000"/>
                <w:kern w:val="0"/>
                <w:szCs w:val="21"/>
              </w:rPr>
            </w:pPr>
            <w:r>
              <w:rPr>
                <w:color w:val="000000"/>
                <w:kern w:val="0"/>
                <w:szCs w:val="21"/>
              </w:rPr>
              <w:t>经互感器</w:t>
            </w:r>
            <w:r>
              <w:rPr>
                <w:rFonts w:hint="eastAsia"/>
                <w:color w:val="000000"/>
                <w:kern w:val="0"/>
                <w:szCs w:val="21"/>
              </w:rPr>
              <w:t>接入</w:t>
            </w:r>
            <w:r w:rsidRPr="00543717">
              <w:rPr>
                <w:color w:val="000000"/>
                <w:kern w:val="0"/>
                <w:szCs w:val="21"/>
              </w:rPr>
              <w:t>仪表</w:t>
            </w:r>
          </w:p>
        </w:tc>
        <w:tc>
          <w:tcPr>
            <w:tcW w:w="335" w:type="pct"/>
            <w:vMerge/>
            <w:tcBorders>
              <w:left w:val="single" w:sz="6" w:space="0" w:color="000000"/>
              <w:bottom w:val="single" w:sz="6" w:space="0" w:color="000000"/>
              <w:right w:val="single" w:sz="6" w:space="0" w:color="000000"/>
            </w:tcBorders>
            <w:vAlign w:val="center"/>
          </w:tcPr>
          <w:p w:rsidR="00254423" w:rsidRPr="00E92226" w:rsidRDefault="00254423" w:rsidP="007A3E10">
            <w:pPr>
              <w:autoSpaceDE w:val="0"/>
              <w:autoSpaceDN w:val="0"/>
              <w:spacing w:line="300" w:lineRule="auto"/>
              <w:ind w:leftChars="10" w:left="21" w:rightChars="40" w:right="84"/>
              <w:jc w:val="center"/>
              <w:rPr>
                <w:kern w:val="0"/>
                <w:szCs w:val="21"/>
              </w:rPr>
            </w:pP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A3E10">
            <w:pPr>
              <w:spacing w:line="300" w:lineRule="auto"/>
              <w:ind w:leftChars="11" w:left="23" w:rightChars="40" w:right="84"/>
              <w:jc w:val="center"/>
              <w:rPr>
                <w:color w:val="000000"/>
                <w:szCs w:val="21"/>
              </w:rPr>
            </w:pPr>
            <w:r w:rsidRPr="00E92226">
              <w:rPr>
                <w:color w:val="000000"/>
                <w:szCs w:val="21"/>
              </w:rPr>
              <w:t>3</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A3E10">
            <w:pPr>
              <w:spacing w:line="300" w:lineRule="auto"/>
              <w:ind w:leftChars="11" w:left="23" w:rightChars="40" w:right="84"/>
              <w:jc w:val="center"/>
              <w:rPr>
                <w:color w:val="000000"/>
                <w:szCs w:val="21"/>
              </w:rPr>
            </w:pPr>
            <w:r w:rsidRPr="00E92226">
              <w:rPr>
                <w:color w:val="000000"/>
                <w:szCs w:val="21"/>
              </w:rPr>
              <w:t>2</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A3E10">
            <w:pPr>
              <w:spacing w:line="300" w:lineRule="auto"/>
              <w:ind w:leftChars="11" w:left="23" w:rightChars="40" w:right="84"/>
              <w:jc w:val="center"/>
              <w:rPr>
                <w:color w:val="000000"/>
                <w:szCs w:val="21"/>
              </w:rPr>
            </w:pPr>
            <w:r w:rsidRPr="00E92226">
              <w:rPr>
                <w:color w:val="000000"/>
                <w:szCs w:val="21"/>
              </w:rPr>
              <w:t>1/1S</w:t>
            </w:r>
          </w:p>
        </w:tc>
        <w:tc>
          <w:tcPr>
            <w:tcW w:w="418"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A3E10">
            <w:pPr>
              <w:spacing w:line="300" w:lineRule="auto"/>
              <w:ind w:leftChars="11" w:left="23" w:rightChars="40" w:right="84"/>
              <w:jc w:val="center"/>
              <w:rPr>
                <w:color w:val="000000"/>
                <w:szCs w:val="21"/>
              </w:rPr>
            </w:pPr>
            <w:r w:rsidRPr="00E92226">
              <w:rPr>
                <w:color w:val="000000"/>
                <w:szCs w:val="21"/>
              </w:rPr>
              <w:t>0.5S</w:t>
            </w:r>
          </w:p>
        </w:tc>
      </w:tr>
      <w:tr w:rsidR="00254423" w:rsidRPr="00E92226" w:rsidTr="00513142">
        <w:tc>
          <w:tcPr>
            <w:tcW w:w="667" w:type="pct"/>
            <w:vMerge w:val="restart"/>
            <w:tcBorders>
              <w:top w:val="single" w:sz="6" w:space="0" w:color="000000"/>
              <w:left w:val="single" w:sz="6" w:space="0" w:color="000000"/>
              <w:right w:val="single" w:sz="6" w:space="0" w:color="000000"/>
            </w:tcBorders>
            <w:vAlign w:val="center"/>
          </w:tcPr>
          <w:p w:rsidR="00254423" w:rsidRPr="00E92226" w:rsidRDefault="00254423" w:rsidP="00754EAD">
            <w:pPr>
              <w:autoSpaceDE w:val="0"/>
              <w:autoSpaceDN w:val="0"/>
              <w:spacing w:line="300" w:lineRule="auto"/>
              <w:rPr>
                <w:kern w:val="0"/>
                <w:szCs w:val="21"/>
              </w:rPr>
            </w:pPr>
            <w:r w:rsidRPr="00E92226">
              <w:rPr>
                <w:kern w:val="0"/>
                <w:szCs w:val="21"/>
              </w:rPr>
              <w:t>自热</w:t>
            </w:r>
          </w:p>
        </w:tc>
        <w:tc>
          <w:tcPr>
            <w:tcW w:w="882" w:type="pct"/>
            <w:vMerge w:val="restart"/>
            <w:tcBorders>
              <w:top w:val="single" w:sz="6" w:space="0" w:color="000000"/>
              <w:left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20" w:left="42" w:rightChars="20" w:right="42"/>
              <w:rPr>
                <w:kern w:val="0"/>
                <w:szCs w:val="21"/>
              </w:rPr>
            </w:pPr>
            <w:r w:rsidRPr="00E92226">
              <w:rPr>
                <w:i/>
                <w:iCs/>
                <w:spacing w:val="3"/>
                <w:kern w:val="0"/>
                <w:position w:val="3"/>
                <w:szCs w:val="21"/>
              </w:rPr>
              <w:t>I</w:t>
            </w:r>
            <w:r w:rsidRPr="00766625">
              <w:rPr>
                <w:spacing w:val="-5"/>
                <w:kern w:val="0"/>
                <w:szCs w:val="21"/>
                <w:vertAlign w:val="subscript"/>
              </w:rPr>
              <w:t>m</w:t>
            </w:r>
            <w:r w:rsidRPr="00766625">
              <w:rPr>
                <w:spacing w:val="3"/>
                <w:kern w:val="0"/>
                <w:szCs w:val="21"/>
                <w:vertAlign w:val="subscript"/>
              </w:rPr>
              <w:t>a</w:t>
            </w:r>
            <w:r w:rsidRPr="00766625">
              <w:rPr>
                <w:kern w:val="0"/>
                <w:szCs w:val="21"/>
                <w:vertAlign w:val="subscript"/>
              </w:rPr>
              <w:t>x</w:t>
            </w:r>
            <w:r w:rsidRPr="00453B88">
              <w:rPr>
                <w:color w:val="000000"/>
                <w:kern w:val="0"/>
                <w:szCs w:val="21"/>
              </w:rPr>
              <w:t>持续电流</w:t>
            </w:r>
          </w:p>
        </w:tc>
        <w:tc>
          <w:tcPr>
            <w:tcW w:w="715" w:type="pct"/>
            <w:vMerge w:val="restart"/>
            <w:tcBorders>
              <w:top w:val="single" w:sz="6" w:space="0" w:color="000000"/>
              <w:left w:val="single" w:sz="6" w:space="0" w:color="000000"/>
              <w:right w:val="single" w:sz="4" w:space="0" w:color="auto"/>
            </w:tcBorders>
            <w:vAlign w:val="center"/>
          </w:tcPr>
          <w:p w:rsidR="00254423" w:rsidRPr="00E92226" w:rsidRDefault="00254423" w:rsidP="00754EAD">
            <w:pPr>
              <w:autoSpaceDE w:val="0"/>
              <w:autoSpaceDN w:val="0"/>
              <w:spacing w:line="300" w:lineRule="auto"/>
              <w:jc w:val="center"/>
              <w:rPr>
                <w:kern w:val="0"/>
                <w:szCs w:val="21"/>
              </w:rPr>
            </w:pPr>
            <w:r w:rsidRPr="00E92226">
              <w:rPr>
                <w:i/>
                <w:iCs/>
                <w:spacing w:val="3"/>
                <w:kern w:val="0"/>
                <w:position w:val="3"/>
                <w:szCs w:val="21"/>
              </w:rPr>
              <w:t>I</w:t>
            </w:r>
            <w:r w:rsidRPr="00E92226">
              <w:rPr>
                <w:spacing w:val="-5"/>
                <w:kern w:val="0"/>
                <w:szCs w:val="21"/>
                <w:vertAlign w:val="subscript"/>
              </w:rPr>
              <w:t>m</w:t>
            </w:r>
            <w:r w:rsidRPr="00E92226">
              <w:rPr>
                <w:spacing w:val="3"/>
                <w:kern w:val="0"/>
                <w:szCs w:val="21"/>
                <w:vertAlign w:val="subscript"/>
              </w:rPr>
              <w:t>a</w:t>
            </w:r>
            <w:r w:rsidRPr="00E92226">
              <w:rPr>
                <w:kern w:val="0"/>
                <w:szCs w:val="21"/>
                <w:vertAlign w:val="subscript"/>
              </w:rPr>
              <w:t>x</w:t>
            </w:r>
          </w:p>
        </w:tc>
        <w:tc>
          <w:tcPr>
            <w:tcW w:w="706" w:type="pct"/>
            <w:vMerge w:val="restart"/>
            <w:tcBorders>
              <w:top w:val="single" w:sz="6" w:space="0" w:color="000000"/>
              <w:left w:val="single" w:sz="4" w:space="0" w:color="auto"/>
              <w:right w:val="single" w:sz="6" w:space="0" w:color="000000"/>
            </w:tcBorders>
            <w:vAlign w:val="center"/>
          </w:tcPr>
          <w:p w:rsidR="00254423" w:rsidRPr="00E92226" w:rsidRDefault="00254423" w:rsidP="00754EAD">
            <w:pPr>
              <w:autoSpaceDE w:val="0"/>
              <w:autoSpaceDN w:val="0"/>
              <w:spacing w:line="300" w:lineRule="auto"/>
              <w:ind w:rightChars="5" w:right="10"/>
              <w:jc w:val="center"/>
              <w:rPr>
                <w:kern w:val="0"/>
                <w:szCs w:val="21"/>
              </w:rPr>
            </w:pPr>
            <w:r w:rsidRPr="00E92226">
              <w:rPr>
                <w:i/>
                <w:iCs/>
                <w:spacing w:val="3"/>
                <w:kern w:val="0"/>
                <w:position w:val="3"/>
                <w:szCs w:val="21"/>
              </w:rPr>
              <w:t>I</w:t>
            </w:r>
            <w:r w:rsidRPr="00E92226">
              <w:rPr>
                <w:spacing w:val="-5"/>
                <w:kern w:val="0"/>
                <w:szCs w:val="21"/>
                <w:vertAlign w:val="subscript"/>
              </w:rPr>
              <w:t>m</w:t>
            </w:r>
            <w:r w:rsidRPr="00E92226">
              <w:rPr>
                <w:spacing w:val="3"/>
                <w:kern w:val="0"/>
                <w:szCs w:val="21"/>
                <w:vertAlign w:val="subscript"/>
              </w:rPr>
              <w:t>a</w:t>
            </w:r>
            <w:r w:rsidRPr="00E92226">
              <w:rPr>
                <w:kern w:val="0"/>
                <w:szCs w:val="21"/>
                <w:vertAlign w:val="subscript"/>
              </w:rPr>
              <w:t>x</w:t>
            </w:r>
          </w:p>
        </w:tc>
        <w:tc>
          <w:tcPr>
            <w:tcW w:w="335"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0" w:left="21" w:rightChars="40" w:right="84"/>
              <w:jc w:val="center"/>
              <w:rPr>
                <w:kern w:val="0"/>
                <w:szCs w:val="21"/>
              </w:rPr>
            </w:pPr>
            <w:r w:rsidRPr="00E92226">
              <w:rPr>
                <w:kern w:val="0"/>
                <w:szCs w:val="21"/>
              </w:rPr>
              <w:t>1</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1.5</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±1.0</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±0.7</w:t>
            </w:r>
          </w:p>
        </w:tc>
        <w:tc>
          <w:tcPr>
            <w:tcW w:w="418"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±0.2</w:t>
            </w:r>
          </w:p>
        </w:tc>
      </w:tr>
      <w:tr w:rsidR="00254423" w:rsidRPr="00E92226" w:rsidTr="00513142">
        <w:tc>
          <w:tcPr>
            <w:tcW w:w="667" w:type="pct"/>
            <w:vMerge/>
            <w:tcBorders>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rPr>
                <w:kern w:val="0"/>
                <w:szCs w:val="21"/>
              </w:rPr>
            </w:pPr>
          </w:p>
        </w:tc>
        <w:tc>
          <w:tcPr>
            <w:tcW w:w="882" w:type="pct"/>
            <w:vMerge/>
            <w:tcBorders>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20" w:left="42" w:rightChars="20" w:right="42"/>
              <w:rPr>
                <w:spacing w:val="-1"/>
                <w:kern w:val="0"/>
                <w:szCs w:val="21"/>
              </w:rPr>
            </w:pPr>
          </w:p>
        </w:tc>
        <w:tc>
          <w:tcPr>
            <w:tcW w:w="715" w:type="pct"/>
            <w:vMerge/>
            <w:tcBorders>
              <w:left w:val="single" w:sz="6" w:space="0" w:color="000000"/>
              <w:bottom w:val="single" w:sz="6" w:space="0" w:color="000000"/>
              <w:right w:val="single" w:sz="4" w:space="0" w:color="auto"/>
            </w:tcBorders>
            <w:vAlign w:val="center"/>
          </w:tcPr>
          <w:p w:rsidR="00254423" w:rsidRPr="00E92226" w:rsidRDefault="00254423" w:rsidP="00754EAD">
            <w:pPr>
              <w:autoSpaceDE w:val="0"/>
              <w:autoSpaceDN w:val="0"/>
              <w:spacing w:line="300" w:lineRule="auto"/>
              <w:jc w:val="center"/>
              <w:rPr>
                <w:i/>
                <w:iCs/>
                <w:spacing w:val="3"/>
                <w:kern w:val="0"/>
                <w:position w:val="3"/>
                <w:szCs w:val="21"/>
              </w:rPr>
            </w:pPr>
          </w:p>
        </w:tc>
        <w:tc>
          <w:tcPr>
            <w:tcW w:w="706" w:type="pct"/>
            <w:vMerge/>
            <w:tcBorders>
              <w:left w:val="single" w:sz="4" w:space="0" w:color="auto"/>
              <w:bottom w:val="single" w:sz="6" w:space="0" w:color="000000"/>
              <w:right w:val="single" w:sz="6" w:space="0" w:color="000000"/>
            </w:tcBorders>
            <w:vAlign w:val="center"/>
          </w:tcPr>
          <w:p w:rsidR="00254423" w:rsidRPr="00E92226" w:rsidRDefault="00254423" w:rsidP="00754EAD">
            <w:pPr>
              <w:autoSpaceDE w:val="0"/>
              <w:autoSpaceDN w:val="0"/>
              <w:spacing w:line="300" w:lineRule="auto"/>
              <w:ind w:rightChars="5" w:right="10"/>
              <w:jc w:val="center"/>
              <w:rPr>
                <w:i/>
                <w:iCs/>
                <w:spacing w:val="3"/>
                <w:kern w:val="0"/>
                <w:position w:val="3"/>
                <w:szCs w:val="21"/>
              </w:rPr>
            </w:pPr>
          </w:p>
        </w:tc>
        <w:tc>
          <w:tcPr>
            <w:tcW w:w="335"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0" w:left="21" w:rightChars="40" w:right="84"/>
              <w:jc w:val="center"/>
              <w:rPr>
                <w:kern w:val="0"/>
                <w:szCs w:val="21"/>
              </w:rPr>
            </w:pPr>
            <w:r w:rsidRPr="00E92226">
              <w:rPr>
                <w:kern w:val="0"/>
                <w:szCs w:val="21"/>
              </w:rPr>
              <w:t>0.5</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2.0</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±1.5</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±1.0</w:t>
            </w:r>
          </w:p>
        </w:tc>
        <w:tc>
          <w:tcPr>
            <w:tcW w:w="418"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±0.2</w:t>
            </w:r>
          </w:p>
        </w:tc>
      </w:tr>
      <w:tr w:rsidR="00254423" w:rsidRPr="00E92226" w:rsidTr="00513142">
        <w:tc>
          <w:tcPr>
            <w:tcW w:w="667" w:type="pct"/>
            <w:vMerge w:val="restar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4" w:left="23" w:hangingChars="7" w:hanging="15"/>
              <w:rPr>
                <w:kern w:val="0"/>
                <w:szCs w:val="21"/>
              </w:rPr>
            </w:pPr>
            <w:r w:rsidRPr="00E92226">
              <w:rPr>
                <w:spacing w:val="1"/>
                <w:kern w:val="0"/>
                <w:position w:val="-1"/>
                <w:szCs w:val="21"/>
              </w:rPr>
              <w:t>电压</w:t>
            </w:r>
            <w:r>
              <w:rPr>
                <w:rFonts w:hint="eastAsia"/>
                <w:spacing w:val="1"/>
                <w:kern w:val="0"/>
                <w:position w:val="-1"/>
                <w:szCs w:val="21"/>
              </w:rPr>
              <w:t>改变</w:t>
            </w:r>
            <w:r w:rsidRPr="00E92226">
              <w:rPr>
                <w:spacing w:val="-1"/>
                <w:kern w:val="0"/>
                <w:szCs w:val="21"/>
                <w:vertAlign w:val="superscript"/>
              </w:rPr>
              <w:t>(</w:t>
            </w:r>
            <w:r>
              <w:rPr>
                <w:rFonts w:hint="eastAsia"/>
                <w:kern w:val="0"/>
                <w:szCs w:val="21"/>
                <w:vertAlign w:val="superscript"/>
              </w:rPr>
              <w:t>1</w:t>
            </w:r>
            <w:r w:rsidRPr="00E92226">
              <w:rPr>
                <w:kern w:val="0"/>
                <w:szCs w:val="21"/>
                <w:vertAlign w:val="superscript"/>
              </w:rPr>
              <w:t>)</w:t>
            </w:r>
          </w:p>
        </w:tc>
        <w:tc>
          <w:tcPr>
            <w:tcW w:w="882" w:type="pct"/>
            <w:vMerge w:val="restar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20" w:left="42" w:rightChars="20" w:right="42"/>
              <w:rPr>
                <w:kern w:val="0"/>
                <w:szCs w:val="21"/>
              </w:rPr>
            </w:pPr>
            <w:r w:rsidRPr="00E92226">
              <w:rPr>
                <w:i/>
                <w:iCs/>
                <w:spacing w:val="-1"/>
                <w:kern w:val="0"/>
                <w:szCs w:val="21"/>
              </w:rPr>
              <w:t>U</w:t>
            </w:r>
            <w:r w:rsidRPr="00E92226">
              <w:rPr>
                <w:kern w:val="0"/>
                <w:position w:val="-3"/>
                <w:szCs w:val="21"/>
                <w:vertAlign w:val="subscript"/>
              </w:rPr>
              <w:t>n</w:t>
            </w:r>
            <w:r w:rsidRPr="00E92226">
              <w:rPr>
                <w:spacing w:val="2"/>
                <w:kern w:val="0"/>
                <w:position w:val="-3"/>
                <w:szCs w:val="21"/>
                <w:vertAlign w:val="subscript"/>
              </w:rPr>
              <w:t>o</w:t>
            </w:r>
            <w:r w:rsidRPr="00E92226">
              <w:rPr>
                <w:kern w:val="0"/>
                <w:position w:val="-3"/>
                <w:szCs w:val="21"/>
                <w:vertAlign w:val="subscript"/>
              </w:rPr>
              <w:t>m</w:t>
            </w:r>
            <w:r w:rsidRPr="00E92226">
              <w:rPr>
                <w:kern w:val="0"/>
                <w:szCs w:val="21"/>
              </w:rPr>
              <w:t>±10 %</w:t>
            </w:r>
          </w:p>
        </w:tc>
        <w:tc>
          <w:tcPr>
            <w:tcW w:w="715" w:type="pct"/>
            <w:tcBorders>
              <w:top w:val="single" w:sz="6" w:space="0" w:color="000000"/>
              <w:left w:val="single" w:sz="6" w:space="0" w:color="000000"/>
              <w:bottom w:val="single" w:sz="4" w:space="0" w:color="auto"/>
              <w:right w:val="single" w:sz="4" w:space="0" w:color="auto"/>
            </w:tcBorders>
            <w:vAlign w:val="center"/>
          </w:tcPr>
          <w:p w:rsidR="00254423" w:rsidRPr="009E5C32" w:rsidRDefault="00254423" w:rsidP="00754EAD">
            <w:pPr>
              <w:autoSpaceDE w:val="0"/>
              <w:autoSpaceDN w:val="0"/>
              <w:jc w:val="center"/>
              <w:rPr>
                <w:color w:val="000000"/>
                <w:kern w:val="0"/>
                <w:szCs w:val="21"/>
              </w:rPr>
            </w:pPr>
            <w:r w:rsidRPr="009E5C32">
              <w:rPr>
                <w:kern w:val="0"/>
                <w:szCs w:val="21"/>
              </w:rPr>
              <w:t>0.05</w:t>
            </w:r>
            <w:r w:rsidRPr="003474D3">
              <w:rPr>
                <w:i/>
                <w:kern w:val="0"/>
                <w:szCs w:val="21"/>
              </w:rPr>
              <w:t>I</w:t>
            </w:r>
            <w:r w:rsidRPr="009E5C32">
              <w:rPr>
                <w:kern w:val="0"/>
                <w:szCs w:val="21"/>
                <w:vertAlign w:val="subscript"/>
              </w:rPr>
              <w:t>b</w:t>
            </w:r>
            <w:r w:rsidRPr="009C3989">
              <w:rPr>
                <w:rFonts w:ascii="宋体" w:hAnsi="宋体"/>
                <w:szCs w:val="21"/>
              </w:rPr>
              <w:t>≤</w:t>
            </w:r>
            <w:r w:rsidRPr="003474D3">
              <w:rPr>
                <w:i/>
                <w:kern w:val="0"/>
                <w:szCs w:val="21"/>
              </w:rPr>
              <w:t>I</w:t>
            </w:r>
            <w:r w:rsidRPr="009C3989">
              <w:rPr>
                <w:rFonts w:ascii="宋体" w:hAnsi="宋体"/>
                <w:szCs w:val="21"/>
              </w:rPr>
              <w:t>≤</w:t>
            </w:r>
            <w:r w:rsidRPr="003474D3">
              <w:rPr>
                <w:i/>
                <w:kern w:val="0"/>
                <w:szCs w:val="21"/>
              </w:rPr>
              <w:t>I</w:t>
            </w:r>
            <w:r w:rsidRPr="009E5C32">
              <w:rPr>
                <w:kern w:val="0"/>
                <w:szCs w:val="21"/>
                <w:vertAlign w:val="subscript"/>
              </w:rPr>
              <w:t>max</w:t>
            </w:r>
          </w:p>
        </w:tc>
        <w:tc>
          <w:tcPr>
            <w:tcW w:w="706" w:type="pct"/>
            <w:tcBorders>
              <w:top w:val="single" w:sz="6" w:space="0" w:color="000000"/>
              <w:left w:val="single" w:sz="4" w:space="0" w:color="auto"/>
              <w:bottom w:val="single" w:sz="4" w:space="0" w:color="auto"/>
              <w:right w:val="single" w:sz="6" w:space="0" w:color="000000"/>
            </w:tcBorders>
            <w:vAlign w:val="center"/>
          </w:tcPr>
          <w:p w:rsidR="00254423" w:rsidRPr="009E5C32" w:rsidRDefault="00254423" w:rsidP="00754EAD">
            <w:pPr>
              <w:autoSpaceDE w:val="0"/>
              <w:autoSpaceDN w:val="0"/>
              <w:ind w:rightChars="5" w:right="10"/>
              <w:jc w:val="center"/>
              <w:rPr>
                <w:color w:val="000000"/>
                <w:kern w:val="0"/>
                <w:szCs w:val="21"/>
              </w:rPr>
            </w:pPr>
            <w:r w:rsidRPr="009E5C32">
              <w:rPr>
                <w:kern w:val="0"/>
                <w:szCs w:val="21"/>
              </w:rPr>
              <w:t>0.02</w:t>
            </w:r>
            <w:r w:rsidRPr="003474D3">
              <w:rPr>
                <w:i/>
                <w:kern w:val="0"/>
                <w:szCs w:val="21"/>
              </w:rPr>
              <w:t>I</w:t>
            </w:r>
            <w:r w:rsidRPr="009E5C32">
              <w:rPr>
                <w:kern w:val="0"/>
                <w:szCs w:val="21"/>
                <w:vertAlign w:val="subscript"/>
              </w:rPr>
              <w:t>n</w:t>
            </w:r>
            <w:r w:rsidRPr="009C3989">
              <w:rPr>
                <w:rFonts w:ascii="宋体" w:hAnsi="宋体"/>
                <w:szCs w:val="21"/>
              </w:rPr>
              <w:t>≤</w:t>
            </w:r>
            <w:r w:rsidRPr="003474D3">
              <w:rPr>
                <w:i/>
                <w:kern w:val="0"/>
                <w:szCs w:val="21"/>
              </w:rPr>
              <w:t>I</w:t>
            </w:r>
            <w:r w:rsidRPr="009C3989">
              <w:rPr>
                <w:rFonts w:ascii="宋体" w:hAnsi="宋体"/>
                <w:szCs w:val="21"/>
              </w:rPr>
              <w:t>≤</w:t>
            </w:r>
            <w:r w:rsidRPr="003474D3">
              <w:rPr>
                <w:i/>
                <w:kern w:val="0"/>
                <w:szCs w:val="21"/>
              </w:rPr>
              <w:t>I</w:t>
            </w:r>
            <w:r w:rsidRPr="009E5C32">
              <w:rPr>
                <w:kern w:val="0"/>
                <w:szCs w:val="21"/>
                <w:vertAlign w:val="subscript"/>
              </w:rPr>
              <w:t>max</w:t>
            </w:r>
          </w:p>
        </w:tc>
        <w:tc>
          <w:tcPr>
            <w:tcW w:w="335" w:type="pct"/>
            <w:tcBorders>
              <w:top w:val="single" w:sz="6" w:space="0" w:color="000000"/>
              <w:left w:val="single" w:sz="6" w:space="0" w:color="000000"/>
              <w:bottom w:val="single" w:sz="4" w:space="0" w:color="auto"/>
              <w:right w:val="single" w:sz="6" w:space="0" w:color="000000"/>
            </w:tcBorders>
            <w:vAlign w:val="center"/>
          </w:tcPr>
          <w:p w:rsidR="00254423" w:rsidRPr="00E92226" w:rsidRDefault="00254423" w:rsidP="00754EAD">
            <w:pPr>
              <w:autoSpaceDE w:val="0"/>
              <w:autoSpaceDN w:val="0"/>
              <w:spacing w:line="300" w:lineRule="auto"/>
              <w:ind w:leftChars="10" w:left="21" w:rightChars="40" w:right="84"/>
              <w:jc w:val="center"/>
              <w:rPr>
                <w:kern w:val="0"/>
                <w:szCs w:val="21"/>
              </w:rPr>
            </w:pPr>
            <w:r w:rsidRPr="00E92226">
              <w:rPr>
                <w:kern w:val="0"/>
                <w:szCs w:val="21"/>
              </w:rPr>
              <w:t>1</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±2.0</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±1.0</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0.5</w:t>
            </w:r>
          </w:p>
        </w:tc>
        <w:tc>
          <w:tcPr>
            <w:tcW w:w="418"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0.25</w:t>
            </w:r>
          </w:p>
        </w:tc>
      </w:tr>
      <w:tr w:rsidR="00254423" w:rsidRPr="00E92226" w:rsidTr="00513142">
        <w:tc>
          <w:tcPr>
            <w:tcW w:w="667" w:type="pct"/>
            <w:vMerge/>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rPr>
                <w:kern w:val="0"/>
                <w:szCs w:val="21"/>
              </w:rPr>
            </w:pPr>
          </w:p>
        </w:tc>
        <w:tc>
          <w:tcPr>
            <w:tcW w:w="882" w:type="pct"/>
            <w:vMerge/>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20" w:left="42" w:rightChars="20" w:right="42"/>
              <w:rPr>
                <w:kern w:val="0"/>
                <w:szCs w:val="21"/>
              </w:rPr>
            </w:pPr>
          </w:p>
        </w:tc>
        <w:tc>
          <w:tcPr>
            <w:tcW w:w="715" w:type="pct"/>
            <w:tcBorders>
              <w:top w:val="single" w:sz="4" w:space="0" w:color="auto"/>
              <w:left w:val="single" w:sz="6" w:space="0" w:color="000000"/>
              <w:bottom w:val="single" w:sz="6" w:space="0" w:color="000000"/>
              <w:right w:val="single" w:sz="4" w:space="0" w:color="auto"/>
            </w:tcBorders>
            <w:vAlign w:val="center"/>
          </w:tcPr>
          <w:p w:rsidR="00254423" w:rsidRPr="009E5C32" w:rsidRDefault="00254423" w:rsidP="00754EAD">
            <w:pPr>
              <w:autoSpaceDE w:val="0"/>
              <w:autoSpaceDN w:val="0"/>
              <w:jc w:val="center"/>
              <w:rPr>
                <w:kern w:val="0"/>
                <w:szCs w:val="21"/>
              </w:rPr>
            </w:pPr>
            <w:r w:rsidRPr="009E5C32">
              <w:rPr>
                <w:kern w:val="0"/>
                <w:szCs w:val="21"/>
              </w:rPr>
              <w:t>0.1</w:t>
            </w:r>
            <w:r w:rsidRPr="003474D3">
              <w:rPr>
                <w:i/>
                <w:kern w:val="0"/>
                <w:szCs w:val="21"/>
              </w:rPr>
              <w:t>I</w:t>
            </w:r>
            <w:r w:rsidRPr="009E5C32">
              <w:rPr>
                <w:kern w:val="0"/>
                <w:szCs w:val="21"/>
                <w:vertAlign w:val="subscript"/>
              </w:rPr>
              <w:t>b</w:t>
            </w:r>
            <w:r w:rsidRPr="009C3989">
              <w:rPr>
                <w:rFonts w:ascii="宋体" w:hAnsi="宋体"/>
                <w:szCs w:val="21"/>
              </w:rPr>
              <w:t>≤</w:t>
            </w:r>
            <w:r w:rsidRPr="003474D3">
              <w:rPr>
                <w:i/>
                <w:kern w:val="0"/>
                <w:szCs w:val="21"/>
              </w:rPr>
              <w:t>I</w:t>
            </w:r>
            <w:r w:rsidRPr="009C3989">
              <w:rPr>
                <w:rFonts w:ascii="宋体" w:hAnsi="宋体"/>
                <w:szCs w:val="21"/>
              </w:rPr>
              <w:t>≤</w:t>
            </w:r>
            <w:r w:rsidRPr="003474D3">
              <w:rPr>
                <w:i/>
                <w:kern w:val="0"/>
                <w:szCs w:val="21"/>
              </w:rPr>
              <w:t>I</w:t>
            </w:r>
            <w:r w:rsidRPr="009E5C32">
              <w:rPr>
                <w:kern w:val="0"/>
                <w:szCs w:val="21"/>
                <w:vertAlign w:val="subscript"/>
              </w:rPr>
              <w:t>max</w:t>
            </w:r>
          </w:p>
        </w:tc>
        <w:tc>
          <w:tcPr>
            <w:tcW w:w="706" w:type="pct"/>
            <w:tcBorders>
              <w:top w:val="single" w:sz="4" w:space="0" w:color="auto"/>
              <w:left w:val="single" w:sz="4" w:space="0" w:color="auto"/>
              <w:bottom w:val="single" w:sz="6" w:space="0" w:color="000000"/>
              <w:right w:val="single" w:sz="6" w:space="0" w:color="000000"/>
            </w:tcBorders>
            <w:vAlign w:val="center"/>
          </w:tcPr>
          <w:p w:rsidR="00254423" w:rsidRPr="009E5C32" w:rsidRDefault="00254423" w:rsidP="00754EAD">
            <w:pPr>
              <w:autoSpaceDE w:val="0"/>
              <w:autoSpaceDN w:val="0"/>
              <w:ind w:rightChars="5" w:right="10"/>
              <w:jc w:val="center"/>
              <w:rPr>
                <w:kern w:val="0"/>
                <w:szCs w:val="21"/>
              </w:rPr>
            </w:pPr>
            <w:r w:rsidRPr="009E5C32">
              <w:rPr>
                <w:kern w:val="0"/>
                <w:szCs w:val="21"/>
              </w:rPr>
              <w:t>0.05</w:t>
            </w:r>
            <w:r w:rsidRPr="003474D3">
              <w:rPr>
                <w:i/>
                <w:kern w:val="0"/>
                <w:szCs w:val="21"/>
              </w:rPr>
              <w:t>I</w:t>
            </w:r>
            <w:r w:rsidRPr="009E5C32">
              <w:rPr>
                <w:kern w:val="0"/>
                <w:szCs w:val="21"/>
                <w:vertAlign w:val="subscript"/>
              </w:rPr>
              <w:t>n</w:t>
            </w:r>
            <w:r w:rsidRPr="009C3989">
              <w:rPr>
                <w:rFonts w:ascii="宋体" w:hAnsi="宋体"/>
                <w:szCs w:val="21"/>
              </w:rPr>
              <w:t>≤</w:t>
            </w:r>
            <w:r w:rsidRPr="003474D3">
              <w:rPr>
                <w:i/>
                <w:kern w:val="0"/>
                <w:szCs w:val="21"/>
              </w:rPr>
              <w:t>I</w:t>
            </w:r>
            <w:r w:rsidRPr="009C3989">
              <w:rPr>
                <w:rFonts w:ascii="宋体" w:hAnsi="宋体"/>
                <w:szCs w:val="21"/>
              </w:rPr>
              <w:t>≤</w:t>
            </w:r>
            <w:r w:rsidRPr="003474D3">
              <w:rPr>
                <w:i/>
                <w:kern w:val="0"/>
                <w:szCs w:val="21"/>
              </w:rPr>
              <w:t>I</w:t>
            </w:r>
            <w:r w:rsidRPr="009E5C32">
              <w:rPr>
                <w:kern w:val="0"/>
                <w:szCs w:val="21"/>
                <w:vertAlign w:val="subscript"/>
              </w:rPr>
              <w:t>max</w:t>
            </w:r>
          </w:p>
        </w:tc>
        <w:tc>
          <w:tcPr>
            <w:tcW w:w="335" w:type="pct"/>
            <w:tcBorders>
              <w:top w:val="single" w:sz="4" w:space="0" w:color="auto"/>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0" w:left="21" w:rightChars="40" w:right="84"/>
              <w:jc w:val="center"/>
              <w:rPr>
                <w:kern w:val="0"/>
                <w:szCs w:val="21"/>
              </w:rPr>
            </w:pPr>
            <w:r w:rsidRPr="00E92226">
              <w:rPr>
                <w:kern w:val="0"/>
                <w:szCs w:val="21"/>
              </w:rPr>
              <w:t>0.5</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3.0</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1.5</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1.0</w:t>
            </w:r>
          </w:p>
        </w:tc>
        <w:tc>
          <w:tcPr>
            <w:tcW w:w="418"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0.5</w:t>
            </w:r>
          </w:p>
        </w:tc>
      </w:tr>
      <w:tr w:rsidR="00254423" w:rsidRPr="00E92226" w:rsidTr="00513142">
        <w:tc>
          <w:tcPr>
            <w:tcW w:w="667" w:type="pct"/>
            <w:vMerge w:val="restar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rPr>
                <w:kern w:val="0"/>
                <w:szCs w:val="21"/>
              </w:rPr>
            </w:pPr>
            <w:r w:rsidRPr="00E92226">
              <w:rPr>
                <w:kern w:val="0"/>
                <w:szCs w:val="21"/>
              </w:rPr>
              <w:t>频率</w:t>
            </w:r>
            <w:r>
              <w:rPr>
                <w:rFonts w:hint="eastAsia"/>
                <w:kern w:val="0"/>
                <w:szCs w:val="21"/>
              </w:rPr>
              <w:t>改变</w:t>
            </w:r>
          </w:p>
        </w:tc>
        <w:tc>
          <w:tcPr>
            <w:tcW w:w="882" w:type="pct"/>
            <w:vMerge w:val="restar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20" w:left="42" w:rightChars="20" w:right="42"/>
              <w:rPr>
                <w:kern w:val="0"/>
                <w:szCs w:val="21"/>
              </w:rPr>
            </w:pPr>
            <w:r w:rsidRPr="00E92226">
              <w:rPr>
                <w:i/>
                <w:iCs/>
                <w:spacing w:val="1"/>
                <w:kern w:val="0"/>
                <w:szCs w:val="21"/>
              </w:rPr>
              <w:t>f</w:t>
            </w:r>
            <w:r w:rsidRPr="00E92226">
              <w:rPr>
                <w:spacing w:val="-2"/>
                <w:kern w:val="0"/>
                <w:position w:val="-3"/>
                <w:szCs w:val="21"/>
                <w:vertAlign w:val="subscript"/>
              </w:rPr>
              <w:t>n</w:t>
            </w:r>
            <w:r w:rsidRPr="00E92226">
              <w:rPr>
                <w:spacing w:val="2"/>
                <w:kern w:val="0"/>
                <w:position w:val="-3"/>
                <w:szCs w:val="21"/>
                <w:vertAlign w:val="subscript"/>
              </w:rPr>
              <w:t>o</w:t>
            </w:r>
            <w:r w:rsidRPr="00E92226">
              <w:rPr>
                <w:kern w:val="0"/>
                <w:position w:val="-3"/>
                <w:szCs w:val="21"/>
                <w:vertAlign w:val="subscript"/>
              </w:rPr>
              <w:t>m</w:t>
            </w:r>
            <w:r w:rsidRPr="00E92226">
              <w:rPr>
                <w:kern w:val="0"/>
                <w:szCs w:val="21"/>
              </w:rPr>
              <w:t>±2 %</w:t>
            </w:r>
          </w:p>
        </w:tc>
        <w:tc>
          <w:tcPr>
            <w:tcW w:w="715" w:type="pct"/>
            <w:tcBorders>
              <w:top w:val="single" w:sz="6" w:space="0" w:color="000000"/>
              <w:left w:val="single" w:sz="6" w:space="0" w:color="000000"/>
              <w:bottom w:val="single" w:sz="4" w:space="0" w:color="auto"/>
              <w:right w:val="single" w:sz="4" w:space="0" w:color="auto"/>
            </w:tcBorders>
            <w:vAlign w:val="center"/>
          </w:tcPr>
          <w:p w:rsidR="00254423" w:rsidRPr="009E5C32" w:rsidRDefault="00254423" w:rsidP="00754EAD">
            <w:pPr>
              <w:autoSpaceDE w:val="0"/>
              <w:autoSpaceDN w:val="0"/>
              <w:jc w:val="center"/>
              <w:rPr>
                <w:color w:val="000000"/>
                <w:kern w:val="0"/>
                <w:szCs w:val="21"/>
              </w:rPr>
            </w:pPr>
            <w:r w:rsidRPr="009E5C32">
              <w:rPr>
                <w:kern w:val="0"/>
                <w:szCs w:val="21"/>
              </w:rPr>
              <w:t>0.05</w:t>
            </w:r>
            <w:r w:rsidRPr="003474D3">
              <w:rPr>
                <w:i/>
                <w:kern w:val="0"/>
                <w:szCs w:val="21"/>
              </w:rPr>
              <w:t>I</w:t>
            </w:r>
            <w:r w:rsidRPr="009E5C32">
              <w:rPr>
                <w:kern w:val="0"/>
                <w:szCs w:val="21"/>
                <w:vertAlign w:val="subscript"/>
              </w:rPr>
              <w:t>b</w:t>
            </w:r>
            <w:r w:rsidRPr="009C3989">
              <w:rPr>
                <w:rFonts w:ascii="宋体" w:hAnsi="宋体"/>
                <w:szCs w:val="21"/>
              </w:rPr>
              <w:t>≤</w:t>
            </w:r>
            <w:r w:rsidRPr="003474D3">
              <w:rPr>
                <w:i/>
                <w:kern w:val="0"/>
                <w:szCs w:val="21"/>
              </w:rPr>
              <w:t>I</w:t>
            </w:r>
            <w:r w:rsidRPr="009C3989">
              <w:rPr>
                <w:rFonts w:ascii="宋体" w:hAnsi="宋体"/>
                <w:szCs w:val="21"/>
              </w:rPr>
              <w:t>≤</w:t>
            </w:r>
            <w:r w:rsidRPr="003474D3">
              <w:rPr>
                <w:i/>
                <w:kern w:val="0"/>
                <w:szCs w:val="21"/>
              </w:rPr>
              <w:t>I</w:t>
            </w:r>
            <w:r w:rsidRPr="009E5C32">
              <w:rPr>
                <w:kern w:val="0"/>
                <w:szCs w:val="21"/>
                <w:vertAlign w:val="subscript"/>
              </w:rPr>
              <w:t>max</w:t>
            </w:r>
          </w:p>
        </w:tc>
        <w:tc>
          <w:tcPr>
            <w:tcW w:w="706" w:type="pct"/>
            <w:tcBorders>
              <w:top w:val="single" w:sz="6" w:space="0" w:color="000000"/>
              <w:left w:val="single" w:sz="4" w:space="0" w:color="auto"/>
              <w:bottom w:val="single" w:sz="4" w:space="0" w:color="auto"/>
              <w:right w:val="single" w:sz="6" w:space="0" w:color="000000"/>
            </w:tcBorders>
            <w:vAlign w:val="center"/>
          </w:tcPr>
          <w:p w:rsidR="00254423" w:rsidRPr="009E5C32" w:rsidRDefault="00254423" w:rsidP="00754EAD">
            <w:pPr>
              <w:autoSpaceDE w:val="0"/>
              <w:autoSpaceDN w:val="0"/>
              <w:ind w:rightChars="5" w:right="10"/>
              <w:jc w:val="center"/>
              <w:rPr>
                <w:color w:val="000000"/>
                <w:kern w:val="0"/>
                <w:szCs w:val="21"/>
              </w:rPr>
            </w:pPr>
            <w:r w:rsidRPr="009E5C32">
              <w:rPr>
                <w:kern w:val="0"/>
                <w:szCs w:val="21"/>
              </w:rPr>
              <w:t>0.02</w:t>
            </w:r>
            <w:r w:rsidRPr="003474D3">
              <w:rPr>
                <w:i/>
                <w:kern w:val="0"/>
                <w:szCs w:val="21"/>
              </w:rPr>
              <w:t>I</w:t>
            </w:r>
            <w:r w:rsidRPr="009E5C32">
              <w:rPr>
                <w:kern w:val="0"/>
                <w:szCs w:val="21"/>
                <w:vertAlign w:val="subscript"/>
              </w:rPr>
              <w:t>n</w:t>
            </w:r>
            <w:r w:rsidRPr="009C3989">
              <w:rPr>
                <w:rFonts w:ascii="宋体" w:hAnsi="宋体"/>
                <w:szCs w:val="21"/>
              </w:rPr>
              <w:t>≤</w:t>
            </w:r>
            <w:r w:rsidRPr="003474D3">
              <w:rPr>
                <w:i/>
                <w:kern w:val="0"/>
                <w:szCs w:val="21"/>
              </w:rPr>
              <w:t>I</w:t>
            </w:r>
            <w:r w:rsidRPr="009C3989">
              <w:rPr>
                <w:rFonts w:ascii="宋体" w:hAnsi="宋体"/>
                <w:szCs w:val="21"/>
              </w:rPr>
              <w:t>≤</w:t>
            </w:r>
            <w:r w:rsidRPr="003474D3">
              <w:rPr>
                <w:i/>
                <w:kern w:val="0"/>
                <w:szCs w:val="21"/>
              </w:rPr>
              <w:t>I</w:t>
            </w:r>
            <w:r w:rsidRPr="009E5C32">
              <w:rPr>
                <w:kern w:val="0"/>
                <w:szCs w:val="21"/>
                <w:vertAlign w:val="subscript"/>
              </w:rPr>
              <w:t>max</w:t>
            </w:r>
          </w:p>
        </w:tc>
        <w:tc>
          <w:tcPr>
            <w:tcW w:w="335" w:type="pct"/>
            <w:tcBorders>
              <w:top w:val="single" w:sz="6" w:space="0" w:color="000000"/>
              <w:left w:val="single" w:sz="6" w:space="0" w:color="000000"/>
              <w:bottom w:val="single" w:sz="4" w:space="0" w:color="auto"/>
              <w:right w:val="single" w:sz="6" w:space="0" w:color="000000"/>
            </w:tcBorders>
            <w:vAlign w:val="center"/>
          </w:tcPr>
          <w:p w:rsidR="00254423" w:rsidRPr="00E92226" w:rsidRDefault="00254423" w:rsidP="00754EAD">
            <w:pPr>
              <w:autoSpaceDE w:val="0"/>
              <w:autoSpaceDN w:val="0"/>
              <w:spacing w:line="300" w:lineRule="auto"/>
              <w:ind w:leftChars="10" w:left="21" w:rightChars="40" w:right="84"/>
              <w:jc w:val="center"/>
              <w:rPr>
                <w:kern w:val="0"/>
                <w:szCs w:val="21"/>
              </w:rPr>
            </w:pPr>
            <w:r w:rsidRPr="00E92226">
              <w:rPr>
                <w:kern w:val="0"/>
                <w:szCs w:val="21"/>
              </w:rPr>
              <w:t>1</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2.5</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2.5</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±1.0</w:t>
            </w:r>
          </w:p>
        </w:tc>
        <w:tc>
          <w:tcPr>
            <w:tcW w:w="418"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0.5</w:t>
            </w:r>
          </w:p>
        </w:tc>
      </w:tr>
      <w:tr w:rsidR="00254423" w:rsidRPr="00E92226" w:rsidTr="00513142">
        <w:tc>
          <w:tcPr>
            <w:tcW w:w="667" w:type="pct"/>
            <w:vMerge/>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rPr>
                <w:kern w:val="0"/>
                <w:szCs w:val="21"/>
              </w:rPr>
            </w:pPr>
          </w:p>
        </w:tc>
        <w:tc>
          <w:tcPr>
            <w:tcW w:w="882" w:type="pct"/>
            <w:vMerge/>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20" w:left="42" w:rightChars="20" w:right="42"/>
              <w:rPr>
                <w:kern w:val="0"/>
                <w:szCs w:val="21"/>
              </w:rPr>
            </w:pPr>
          </w:p>
        </w:tc>
        <w:tc>
          <w:tcPr>
            <w:tcW w:w="715" w:type="pct"/>
            <w:tcBorders>
              <w:top w:val="single" w:sz="4" w:space="0" w:color="auto"/>
              <w:left w:val="single" w:sz="6" w:space="0" w:color="000000"/>
              <w:bottom w:val="single" w:sz="6" w:space="0" w:color="000000"/>
              <w:right w:val="single" w:sz="4" w:space="0" w:color="auto"/>
            </w:tcBorders>
            <w:vAlign w:val="center"/>
          </w:tcPr>
          <w:p w:rsidR="00254423" w:rsidRPr="009E5C32" w:rsidRDefault="00254423" w:rsidP="00754EAD">
            <w:pPr>
              <w:autoSpaceDE w:val="0"/>
              <w:autoSpaceDN w:val="0"/>
              <w:jc w:val="center"/>
              <w:rPr>
                <w:kern w:val="0"/>
                <w:szCs w:val="21"/>
              </w:rPr>
            </w:pPr>
            <w:r w:rsidRPr="009E5C32">
              <w:rPr>
                <w:kern w:val="0"/>
                <w:szCs w:val="21"/>
              </w:rPr>
              <w:t>0.1</w:t>
            </w:r>
            <w:r w:rsidRPr="003474D3">
              <w:rPr>
                <w:i/>
                <w:kern w:val="0"/>
                <w:szCs w:val="21"/>
              </w:rPr>
              <w:t>I</w:t>
            </w:r>
            <w:r w:rsidRPr="009E5C32">
              <w:rPr>
                <w:kern w:val="0"/>
                <w:szCs w:val="21"/>
                <w:vertAlign w:val="subscript"/>
              </w:rPr>
              <w:t>b</w:t>
            </w:r>
            <w:r w:rsidRPr="009C3989">
              <w:rPr>
                <w:rFonts w:ascii="宋体" w:hAnsi="宋体"/>
                <w:szCs w:val="21"/>
              </w:rPr>
              <w:t>≤</w:t>
            </w:r>
            <w:r w:rsidRPr="003474D3">
              <w:rPr>
                <w:i/>
                <w:kern w:val="0"/>
                <w:szCs w:val="21"/>
              </w:rPr>
              <w:t>I</w:t>
            </w:r>
            <w:r w:rsidRPr="009C3989">
              <w:rPr>
                <w:rFonts w:ascii="宋体" w:hAnsi="宋体"/>
                <w:szCs w:val="21"/>
              </w:rPr>
              <w:t>≤</w:t>
            </w:r>
            <w:r w:rsidRPr="003474D3">
              <w:rPr>
                <w:i/>
                <w:kern w:val="0"/>
                <w:szCs w:val="21"/>
              </w:rPr>
              <w:t>I</w:t>
            </w:r>
            <w:r w:rsidRPr="009E5C32">
              <w:rPr>
                <w:kern w:val="0"/>
                <w:szCs w:val="21"/>
                <w:vertAlign w:val="subscript"/>
              </w:rPr>
              <w:t>max</w:t>
            </w:r>
          </w:p>
        </w:tc>
        <w:tc>
          <w:tcPr>
            <w:tcW w:w="706" w:type="pct"/>
            <w:tcBorders>
              <w:top w:val="single" w:sz="4" w:space="0" w:color="auto"/>
              <w:left w:val="single" w:sz="4" w:space="0" w:color="auto"/>
              <w:bottom w:val="single" w:sz="6" w:space="0" w:color="000000"/>
              <w:right w:val="single" w:sz="6" w:space="0" w:color="000000"/>
            </w:tcBorders>
            <w:vAlign w:val="center"/>
          </w:tcPr>
          <w:p w:rsidR="00254423" w:rsidRPr="009E5C32" w:rsidRDefault="00254423" w:rsidP="00754EAD">
            <w:pPr>
              <w:autoSpaceDE w:val="0"/>
              <w:autoSpaceDN w:val="0"/>
              <w:ind w:rightChars="5" w:right="10"/>
              <w:jc w:val="center"/>
              <w:rPr>
                <w:kern w:val="0"/>
                <w:szCs w:val="21"/>
              </w:rPr>
            </w:pPr>
            <w:r w:rsidRPr="009E5C32">
              <w:rPr>
                <w:kern w:val="0"/>
                <w:szCs w:val="21"/>
              </w:rPr>
              <w:t>0.05</w:t>
            </w:r>
            <w:r w:rsidRPr="003474D3">
              <w:rPr>
                <w:i/>
                <w:kern w:val="0"/>
                <w:szCs w:val="21"/>
              </w:rPr>
              <w:t>I</w:t>
            </w:r>
            <w:r w:rsidRPr="009E5C32">
              <w:rPr>
                <w:kern w:val="0"/>
                <w:szCs w:val="21"/>
                <w:vertAlign w:val="subscript"/>
              </w:rPr>
              <w:t>n</w:t>
            </w:r>
            <w:r w:rsidRPr="009C3989">
              <w:rPr>
                <w:rFonts w:ascii="宋体" w:hAnsi="宋体"/>
                <w:szCs w:val="21"/>
              </w:rPr>
              <w:t>≤</w:t>
            </w:r>
            <w:r w:rsidRPr="003474D3">
              <w:rPr>
                <w:i/>
                <w:kern w:val="0"/>
                <w:szCs w:val="21"/>
              </w:rPr>
              <w:t>I</w:t>
            </w:r>
            <w:r w:rsidRPr="009C3989">
              <w:rPr>
                <w:rFonts w:ascii="宋体" w:hAnsi="宋体"/>
                <w:szCs w:val="21"/>
              </w:rPr>
              <w:t>≤</w:t>
            </w:r>
            <w:r w:rsidRPr="003474D3">
              <w:rPr>
                <w:i/>
                <w:kern w:val="0"/>
                <w:szCs w:val="21"/>
              </w:rPr>
              <w:t>I</w:t>
            </w:r>
            <w:r w:rsidRPr="009E5C32">
              <w:rPr>
                <w:kern w:val="0"/>
                <w:szCs w:val="21"/>
                <w:vertAlign w:val="subscript"/>
              </w:rPr>
              <w:t>max</w:t>
            </w:r>
          </w:p>
        </w:tc>
        <w:tc>
          <w:tcPr>
            <w:tcW w:w="335" w:type="pct"/>
            <w:tcBorders>
              <w:top w:val="single" w:sz="4" w:space="0" w:color="auto"/>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0" w:left="21" w:rightChars="40" w:right="84"/>
              <w:jc w:val="center"/>
              <w:rPr>
                <w:kern w:val="0"/>
                <w:szCs w:val="21"/>
              </w:rPr>
            </w:pPr>
            <w:r w:rsidRPr="00E92226">
              <w:rPr>
                <w:kern w:val="0"/>
                <w:szCs w:val="21"/>
              </w:rPr>
              <w:t>0.5</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2.5</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2.5</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±1.0</w:t>
            </w:r>
          </w:p>
        </w:tc>
        <w:tc>
          <w:tcPr>
            <w:tcW w:w="418"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0.5</w:t>
            </w:r>
          </w:p>
        </w:tc>
      </w:tr>
      <w:tr w:rsidR="00254423" w:rsidRPr="00E92226" w:rsidTr="00513142">
        <w:tc>
          <w:tcPr>
            <w:tcW w:w="667"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rPr>
                <w:kern w:val="0"/>
                <w:szCs w:val="21"/>
              </w:rPr>
            </w:pPr>
            <w:r w:rsidRPr="00E92226">
              <w:rPr>
                <w:spacing w:val="-1"/>
                <w:kern w:val="0"/>
                <w:szCs w:val="21"/>
              </w:rPr>
              <w:t>电压和电流</w:t>
            </w:r>
            <w:r w:rsidR="007A3E10">
              <w:rPr>
                <w:rFonts w:hint="eastAsia"/>
                <w:spacing w:val="-1"/>
                <w:kern w:val="0"/>
                <w:szCs w:val="21"/>
              </w:rPr>
              <w:t>电路中的</w:t>
            </w:r>
            <w:r w:rsidRPr="00E92226">
              <w:rPr>
                <w:spacing w:val="-1"/>
                <w:kern w:val="0"/>
                <w:szCs w:val="21"/>
              </w:rPr>
              <w:t>谐波</w:t>
            </w:r>
          </w:p>
        </w:tc>
        <w:tc>
          <w:tcPr>
            <w:tcW w:w="882" w:type="pct"/>
            <w:tcBorders>
              <w:top w:val="single" w:sz="6" w:space="0" w:color="000000"/>
              <w:left w:val="single" w:sz="6" w:space="0" w:color="000000"/>
              <w:bottom w:val="single" w:sz="6" w:space="0" w:color="000000"/>
              <w:right w:val="single" w:sz="6" w:space="0" w:color="000000"/>
            </w:tcBorders>
            <w:vAlign w:val="center"/>
          </w:tcPr>
          <w:p w:rsidR="00254423" w:rsidRDefault="00254423" w:rsidP="00754EAD">
            <w:pPr>
              <w:autoSpaceDE w:val="0"/>
              <w:autoSpaceDN w:val="0"/>
              <w:spacing w:line="300" w:lineRule="auto"/>
              <w:ind w:leftChars="20" w:left="42" w:rightChars="20" w:right="42"/>
              <w:rPr>
                <w:kern w:val="0"/>
                <w:position w:val="-1"/>
                <w:szCs w:val="21"/>
              </w:rPr>
            </w:pPr>
            <w:r>
              <w:rPr>
                <w:rFonts w:hint="eastAsia"/>
                <w:kern w:val="0"/>
                <w:position w:val="-1"/>
                <w:szCs w:val="21"/>
              </w:rPr>
              <w:t>5</w:t>
            </w:r>
            <w:r>
              <w:rPr>
                <w:rFonts w:hint="eastAsia"/>
                <w:kern w:val="0"/>
                <w:position w:val="-1"/>
                <w:szCs w:val="21"/>
              </w:rPr>
              <w:t>次谐波</w:t>
            </w:r>
          </w:p>
          <w:p w:rsidR="00254423" w:rsidRPr="004471E9" w:rsidRDefault="00254423" w:rsidP="00754EAD">
            <w:pPr>
              <w:autoSpaceDE w:val="0"/>
              <w:autoSpaceDN w:val="0"/>
              <w:spacing w:line="300" w:lineRule="auto"/>
              <w:ind w:leftChars="20" w:left="42" w:rightChars="20" w:right="42"/>
              <w:rPr>
                <w:kern w:val="0"/>
                <w:position w:val="-1"/>
                <w:szCs w:val="21"/>
              </w:rPr>
            </w:pPr>
            <w:r w:rsidRPr="00E92226">
              <w:rPr>
                <w:kern w:val="0"/>
                <w:szCs w:val="21"/>
              </w:rPr>
              <w:t>10%</w:t>
            </w:r>
            <w:r w:rsidRPr="00E92226">
              <w:rPr>
                <w:i/>
                <w:iCs/>
                <w:kern w:val="0"/>
                <w:szCs w:val="21"/>
              </w:rPr>
              <w:t>U</w:t>
            </w:r>
            <w:r>
              <w:rPr>
                <w:rFonts w:hint="eastAsia"/>
                <w:i/>
                <w:iCs/>
                <w:kern w:val="0"/>
                <w:szCs w:val="21"/>
              </w:rPr>
              <w:t>，</w:t>
            </w:r>
            <w:r w:rsidRPr="00E92226">
              <w:rPr>
                <w:kern w:val="0"/>
                <w:position w:val="-1"/>
                <w:szCs w:val="21"/>
              </w:rPr>
              <w:t>40%</w:t>
            </w:r>
            <w:r w:rsidRPr="00E92226">
              <w:rPr>
                <w:i/>
                <w:iCs/>
                <w:spacing w:val="1"/>
                <w:kern w:val="0"/>
                <w:position w:val="-1"/>
                <w:szCs w:val="21"/>
              </w:rPr>
              <w:t>I</w:t>
            </w:r>
          </w:p>
        </w:tc>
        <w:tc>
          <w:tcPr>
            <w:tcW w:w="715" w:type="pct"/>
            <w:tcBorders>
              <w:top w:val="single" w:sz="6" w:space="0" w:color="000000"/>
              <w:left w:val="single" w:sz="6" w:space="0" w:color="000000"/>
              <w:bottom w:val="single" w:sz="6" w:space="0" w:color="000000"/>
              <w:right w:val="single" w:sz="4" w:space="0" w:color="auto"/>
            </w:tcBorders>
            <w:vAlign w:val="center"/>
          </w:tcPr>
          <w:p w:rsidR="00254423" w:rsidRPr="00E92226" w:rsidRDefault="00254423" w:rsidP="00754EAD">
            <w:pPr>
              <w:autoSpaceDE w:val="0"/>
              <w:autoSpaceDN w:val="0"/>
              <w:spacing w:line="300" w:lineRule="auto"/>
              <w:jc w:val="center"/>
              <w:rPr>
                <w:kern w:val="0"/>
                <w:szCs w:val="21"/>
              </w:rPr>
            </w:pPr>
            <w:r w:rsidRPr="003474D3">
              <w:rPr>
                <w:i/>
                <w:kern w:val="0"/>
                <w:szCs w:val="21"/>
              </w:rPr>
              <w:t>I</w:t>
            </w:r>
            <w:r w:rsidRPr="00CF18EA">
              <w:rPr>
                <w:rFonts w:hint="eastAsia"/>
                <w:kern w:val="0"/>
                <w:szCs w:val="21"/>
                <w:vertAlign w:val="subscript"/>
              </w:rPr>
              <w:t>b</w:t>
            </w:r>
          </w:p>
        </w:tc>
        <w:tc>
          <w:tcPr>
            <w:tcW w:w="706" w:type="pct"/>
            <w:tcBorders>
              <w:top w:val="single" w:sz="6" w:space="0" w:color="000000"/>
              <w:left w:val="single" w:sz="4" w:space="0" w:color="auto"/>
              <w:bottom w:val="single" w:sz="6" w:space="0" w:color="000000"/>
              <w:right w:val="single" w:sz="6" w:space="0" w:color="000000"/>
            </w:tcBorders>
            <w:vAlign w:val="center"/>
          </w:tcPr>
          <w:p w:rsidR="00254423" w:rsidRPr="004471E9" w:rsidRDefault="00254423" w:rsidP="00754EAD">
            <w:pPr>
              <w:autoSpaceDE w:val="0"/>
              <w:autoSpaceDN w:val="0"/>
              <w:spacing w:line="300" w:lineRule="auto"/>
              <w:ind w:rightChars="5" w:right="10"/>
              <w:jc w:val="center"/>
              <w:rPr>
                <w:kern w:val="0"/>
                <w:szCs w:val="21"/>
              </w:rPr>
            </w:pPr>
            <w:r w:rsidRPr="003474D3">
              <w:rPr>
                <w:i/>
                <w:kern w:val="0"/>
                <w:szCs w:val="21"/>
              </w:rPr>
              <w:t>I</w:t>
            </w:r>
            <w:r w:rsidRPr="004471E9">
              <w:rPr>
                <w:rFonts w:hint="eastAsia"/>
                <w:kern w:val="0"/>
                <w:position w:val="-2"/>
                <w:szCs w:val="21"/>
                <w:vertAlign w:val="subscript"/>
              </w:rPr>
              <w:t>max</w:t>
            </w:r>
            <w:r w:rsidRPr="004471E9">
              <w:rPr>
                <w:kern w:val="0"/>
                <w:position w:val="-2"/>
                <w:szCs w:val="21"/>
              </w:rPr>
              <w:t>/</w:t>
            </w:r>
            <w:r w:rsidRPr="004471E9">
              <w:rPr>
                <w:rFonts w:hint="eastAsia"/>
                <w:kern w:val="0"/>
                <w:position w:val="-2"/>
                <w:szCs w:val="21"/>
              </w:rPr>
              <w:t>2</w:t>
            </w:r>
          </w:p>
        </w:tc>
        <w:tc>
          <w:tcPr>
            <w:tcW w:w="335"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0" w:left="21" w:rightChars="40" w:right="84"/>
              <w:jc w:val="center"/>
              <w:rPr>
                <w:kern w:val="0"/>
                <w:szCs w:val="21"/>
              </w:rPr>
            </w:pPr>
            <w:r w:rsidRPr="00E92226">
              <w:rPr>
                <w:kern w:val="0"/>
                <w:szCs w:val="21"/>
              </w:rPr>
              <w:t>1</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D24" w:rsidRDefault="00254423" w:rsidP="00754EAD">
            <w:pPr>
              <w:autoSpaceDE w:val="0"/>
              <w:autoSpaceDN w:val="0"/>
              <w:jc w:val="center"/>
              <w:rPr>
                <w:rFonts w:ascii="宋体" w:hAnsi="宋体"/>
                <w:color w:val="000000"/>
                <w:kern w:val="0"/>
                <w:szCs w:val="21"/>
              </w:rPr>
            </w:pPr>
            <w:r>
              <w:rPr>
                <w:rFonts w:ascii="宋体" w:hAnsi="宋体" w:hint="eastAsia"/>
                <w:color w:val="000000"/>
                <w:kern w:val="0"/>
                <w:szCs w:val="21"/>
              </w:rPr>
              <w:t>-</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D24" w:rsidRDefault="00254423" w:rsidP="00754EAD">
            <w:pPr>
              <w:autoSpaceDE w:val="0"/>
              <w:autoSpaceDN w:val="0"/>
              <w:jc w:val="center"/>
              <w:rPr>
                <w:rFonts w:ascii="宋体" w:hAnsi="宋体"/>
                <w:color w:val="000000"/>
                <w:kern w:val="0"/>
                <w:szCs w:val="21"/>
              </w:rPr>
            </w:pPr>
            <w:r>
              <w:rPr>
                <w:rFonts w:ascii="宋体" w:hAnsi="宋体" w:hint="eastAsia"/>
                <w:color w:val="000000"/>
                <w:kern w:val="0"/>
                <w:szCs w:val="21"/>
              </w:rPr>
              <w:t>-</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2.5</w:t>
            </w:r>
          </w:p>
        </w:tc>
        <w:tc>
          <w:tcPr>
            <w:tcW w:w="418"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2.5</w:t>
            </w:r>
          </w:p>
        </w:tc>
      </w:tr>
      <w:tr w:rsidR="00254423" w:rsidRPr="00E92226" w:rsidTr="00513142">
        <w:trPr>
          <w:trHeight w:val="392"/>
        </w:trPr>
        <w:tc>
          <w:tcPr>
            <w:tcW w:w="667" w:type="pct"/>
            <w:vMerge w:val="restart"/>
            <w:tcBorders>
              <w:top w:val="single" w:sz="6" w:space="0" w:color="000000"/>
              <w:left w:val="single" w:sz="6" w:space="0" w:color="000000"/>
              <w:right w:val="single" w:sz="6" w:space="0" w:color="000000"/>
            </w:tcBorders>
            <w:vAlign w:val="center"/>
          </w:tcPr>
          <w:p w:rsidR="00254423" w:rsidRPr="00E92226" w:rsidRDefault="00254423" w:rsidP="00754EAD">
            <w:pPr>
              <w:autoSpaceDE w:val="0"/>
              <w:autoSpaceDN w:val="0"/>
              <w:spacing w:line="300" w:lineRule="auto"/>
              <w:rPr>
                <w:kern w:val="0"/>
                <w:szCs w:val="21"/>
              </w:rPr>
            </w:pPr>
            <w:r w:rsidRPr="00E92226">
              <w:rPr>
                <w:spacing w:val="-1"/>
                <w:kern w:val="0"/>
                <w:szCs w:val="21"/>
              </w:rPr>
              <w:t>倾斜</w:t>
            </w:r>
          </w:p>
        </w:tc>
        <w:tc>
          <w:tcPr>
            <w:tcW w:w="882" w:type="pct"/>
            <w:vMerge w:val="restart"/>
            <w:tcBorders>
              <w:top w:val="single" w:sz="6" w:space="0" w:color="000000"/>
              <w:left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20" w:left="42" w:rightChars="20" w:right="42"/>
              <w:rPr>
                <w:kern w:val="0"/>
                <w:szCs w:val="21"/>
              </w:rPr>
            </w:pPr>
            <w:r w:rsidRPr="00E92226">
              <w:rPr>
                <w:kern w:val="0"/>
                <w:szCs w:val="21"/>
              </w:rPr>
              <w:t>≤</w:t>
            </w:r>
            <w:r w:rsidRPr="00E92226">
              <w:rPr>
                <w:spacing w:val="1"/>
                <w:kern w:val="0"/>
                <w:szCs w:val="21"/>
              </w:rPr>
              <w:t xml:space="preserve"> </w:t>
            </w:r>
            <w:r w:rsidRPr="00E92226">
              <w:rPr>
                <w:kern w:val="0"/>
                <w:szCs w:val="21"/>
              </w:rPr>
              <w:t>3°</w:t>
            </w:r>
          </w:p>
        </w:tc>
        <w:tc>
          <w:tcPr>
            <w:tcW w:w="715" w:type="pct"/>
            <w:tcBorders>
              <w:top w:val="single" w:sz="6" w:space="0" w:color="000000"/>
              <w:left w:val="single" w:sz="6" w:space="0" w:color="000000"/>
              <w:bottom w:val="single" w:sz="6" w:space="0" w:color="000000"/>
              <w:right w:val="single" w:sz="4" w:space="0" w:color="auto"/>
            </w:tcBorders>
            <w:vAlign w:val="center"/>
          </w:tcPr>
          <w:p w:rsidR="00254423" w:rsidRPr="00F23D3C" w:rsidRDefault="00254423" w:rsidP="00754EAD">
            <w:pPr>
              <w:jc w:val="center"/>
              <w:rPr>
                <w:szCs w:val="21"/>
                <w:vertAlign w:val="subscript"/>
              </w:rPr>
            </w:pPr>
            <w:r>
              <w:rPr>
                <w:rFonts w:hint="eastAsia"/>
              </w:rPr>
              <w:t>0.05</w:t>
            </w:r>
            <w:r w:rsidRPr="003474D3">
              <w:rPr>
                <w:i/>
                <w:kern w:val="0"/>
                <w:szCs w:val="21"/>
              </w:rPr>
              <w:t>I</w:t>
            </w:r>
            <w:r w:rsidRPr="00CE0E96">
              <w:rPr>
                <w:szCs w:val="21"/>
                <w:vertAlign w:val="subscript"/>
              </w:rPr>
              <w:t>b</w:t>
            </w:r>
          </w:p>
        </w:tc>
        <w:tc>
          <w:tcPr>
            <w:tcW w:w="706" w:type="pct"/>
            <w:tcBorders>
              <w:top w:val="single" w:sz="6" w:space="0" w:color="000000"/>
              <w:left w:val="single" w:sz="4" w:space="0" w:color="auto"/>
              <w:bottom w:val="single" w:sz="6" w:space="0" w:color="000000"/>
              <w:right w:val="single" w:sz="6" w:space="0" w:color="000000"/>
            </w:tcBorders>
            <w:vAlign w:val="center"/>
          </w:tcPr>
          <w:p w:rsidR="00254423" w:rsidRPr="00F23D3C" w:rsidRDefault="00254423" w:rsidP="00754EAD">
            <w:pPr>
              <w:ind w:rightChars="5" w:right="10"/>
              <w:jc w:val="center"/>
              <w:rPr>
                <w:szCs w:val="21"/>
                <w:vertAlign w:val="subscript"/>
              </w:rPr>
            </w:pPr>
            <w:r>
              <w:rPr>
                <w:rFonts w:hint="eastAsia"/>
              </w:rPr>
              <w:t>0.02</w:t>
            </w:r>
            <w:r w:rsidRPr="003474D3">
              <w:rPr>
                <w:i/>
                <w:kern w:val="0"/>
                <w:szCs w:val="21"/>
              </w:rPr>
              <w:t>I</w:t>
            </w:r>
            <w:r>
              <w:rPr>
                <w:rFonts w:hint="eastAsia"/>
                <w:szCs w:val="21"/>
                <w:vertAlign w:val="subscript"/>
              </w:rPr>
              <w:t>n</w:t>
            </w:r>
          </w:p>
        </w:tc>
        <w:tc>
          <w:tcPr>
            <w:tcW w:w="335"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0" w:left="21" w:rightChars="40" w:right="84"/>
              <w:jc w:val="center"/>
              <w:rPr>
                <w:kern w:val="0"/>
                <w:szCs w:val="21"/>
              </w:rPr>
            </w:pPr>
            <w:r w:rsidRPr="00E92226">
              <w:rPr>
                <w:kern w:val="0"/>
                <w:szCs w:val="21"/>
              </w:rPr>
              <w:t>1</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3.0</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3.0</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D24" w:rsidRDefault="00254423" w:rsidP="00754EAD">
            <w:pPr>
              <w:autoSpaceDE w:val="0"/>
              <w:autoSpaceDN w:val="0"/>
              <w:jc w:val="center"/>
              <w:rPr>
                <w:rFonts w:ascii="宋体" w:hAnsi="宋体"/>
                <w:color w:val="000000"/>
                <w:kern w:val="0"/>
                <w:szCs w:val="21"/>
              </w:rPr>
            </w:pPr>
            <w:r>
              <w:rPr>
                <w:rFonts w:ascii="宋体" w:hAnsi="宋体" w:hint="eastAsia"/>
                <w:color w:val="000000"/>
                <w:kern w:val="0"/>
                <w:szCs w:val="21"/>
              </w:rPr>
              <w:t>-</w:t>
            </w:r>
          </w:p>
        </w:tc>
        <w:tc>
          <w:tcPr>
            <w:tcW w:w="418" w:type="pct"/>
            <w:tcBorders>
              <w:top w:val="single" w:sz="6" w:space="0" w:color="000000"/>
              <w:left w:val="single" w:sz="6" w:space="0" w:color="000000"/>
              <w:bottom w:val="single" w:sz="6" w:space="0" w:color="000000"/>
              <w:right w:val="single" w:sz="6" w:space="0" w:color="000000"/>
            </w:tcBorders>
            <w:vAlign w:val="center"/>
          </w:tcPr>
          <w:p w:rsidR="00254423" w:rsidRPr="00E92D24" w:rsidRDefault="00254423" w:rsidP="00754EAD">
            <w:pPr>
              <w:autoSpaceDE w:val="0"/>
              <w:autoSpaceDN w:val="0"/>
              <w:jc w:val="center"/>
              <w:rPr>
                <w:rFonts w:ascii="宋体" w:hAnsi="宋体"/>
                <w:color w:val="000000"/>
                <w:kern w:val="0"/>
                <w:szCs w:val="21"/>
              </w:rPr>
            </w:pPr>
            <w:r>
              <w:rPr>
                <w:rFonts w:ascii="宋体" w:hAnsi="宋体" w:hint="eastAsia"/>
                <w:color w:val="000000"/>
                <w:kern w:val="0"/>
                <w:szCs w:val="21"/>
              </w:rPr>
              <w:t>-</w:t>
            </w:r>
          </w:p>
        </w:tc>
      </w:tr>
      <w:tr w:rsidR="00254423" w:rsidRPr="00E92226" w:rsidTr="00513142">
        <w:trPr>
          <w:trHeight w:val="398"/>
        </w:trPr>
        <w:tc>
          <w:tcPr>
            <w:tcW w:w="667" w:type="pct"/>
            <w:vMerge/>
            <w:tcBorders>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rPr>
                <w:spacing w:val="-1"/>
                <w:kern w:val="0"/>
                <w:szCs w:val="21"/>
              </w:rPr>
            </w:pPr>
          </w:p>
        </w:tc>
        <w:tc>
          <w:tcPr>
            <w:tcW w:w="882" w:type="pct"/>
            <w:vMerge/>
            <w:tcBorders>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20" w:left="42" w:rightChars="20" w:right="42"/>
              <w:rPr>
                <w:kern w:val="0"/>
                <w:szCs w:val="21"/>
              </w:rPr>
            </w:pPr>
          </w:p>
        </w:tc>
        <w:tc>
          <w:tcPr>
            <w:tcW w:w="715" w:type="pct"/>
            <w:tcBorders>
              <w:top w:val="single" w:sz="6" w:space="0" w:color="000000"/>
              <w:left w:val="single" w:sz="6" w:space="0" w:color="000000"/>
              <w:bottom w:val="single" w:sz="6" w:space="0" w:color="000000"/>
              <w:right w:val="single" w:sz="4" w:space="0" w:color="auto"/>
            </w:tcBorders>
            <w:vAlign w:val="center"/>
          </w:tcPr>
          <w:p w:rsidR="00254423" w:rsidRDefault="00254423" w:rsidP="00754EAD">
            <w:pPr>
              <w:jc w:val="center"/>
            </w:pPr>
            <w:r w:rsidRPr="003474D3">
              <w:rPr>
                <w:i/>
                <w:kern w:val="0"/>
                <w:szCs w:val="21"/>
              </w:rPr>
              <w:t>I</w:t>
            </w:r>
            <w:r w:rsidRPr="00CE0E96">
              <w:rPr>
                <w:szCs w:val="21"/>
                <w:vertAlign w:val="subscript"/>
              </w:rPr>
              <w:t>b</w:t>
            </w:r>
            <w:r w:rsidRPr="009C3989">
              <w:rPr>
                <w:rFonts w:ascii="宋体" w:hAnsi="宋体"/>
                <w:szCs w:val="21"/>
              </w:rPr>
              <w:t>≤</w:t>
            </w:r>
            <w:r w:rsidRPr="003474D3">
              <w:rPr>
                <w:i/>
                <w:kern w:val="0"/>
                <w:szCs w:val="21"/>
              </w:rPr>
              <w:t>I</w:t>
            </w:r>
            <w:r w:rsidRPr="009C3989">
              <w:rPr>
                <w:rFonts w:ascii="宋体" w:hAnsi="宋体"/>
                <w:szCs w:val="21"/>
              </w:rPr>
              <w:t>≤</w:t>
            </w:r>
            <w:r w:rsidRPr="003474D3">
              <w:rPr>
                <w:i/>
                <w:kern w:val="0"/>
                <w:szCs w:val="21"/>
              </w:rPr>
              <w:t>I</w:t>
            </w:r>
            <w:r>
              <w:rPr>
                <w:rFonts w:hint="eastAsia"/>
                <w:szCs w:val="21"/>
                <w:vertAlign w:val="subscript"/>
              </w:rPr>
              <w:t>max</w:t>
            </w:r>
          </w:p>
        </w:tc>
        <w:tc>
          <w:tcPr>
            <w:tcW w:w="706" w:type="pct"/>
            <w:tcBorders>
              <w:top w:val="single" w:sz="6" w:space="0" w:color="000000"/>
              <w:left w:val="single" w:sz="4" w:space="0" w:color="auto"/>
              <w:bottom w:val="single" w:sz="6" w:space="0" w:color="000000"/>
              <w:right w:val="single" w:sz="6" w:space="0" w:color="000000"/>
            </w:tcBorders>
            <w:vAlign w:val="center"/>
          </w:tcPr>
          <w:p w:rsidR="00254423" w:rsidRDefault="00254423" w:rsidP="00754EAD">
            <w:pPr>
              <w:ind w:rightChars="5" w:right="10"/>
              <w:jc w:val="center"/>
            </w:pPr>
            <w:r w:rsidRPr="003474D3">
              <w:rPr>
                <w:i/>
                <w:kern w:val="0"/>
                <w:szCs w:val="21"/>
              </w:rPr>
              <w:t>I</w:t>
            </w:r>
            <w:r>
              <w:rPr>
                <w:rFonts w:hint="eastAsia"/>
                <w:szCs w:val="21"/>
                <w:vertAlign w:val="subscript"/>
              </w:rPr>
              <w:t>n</w:t>
            </w:r>
            <w:r w:rsidRPr="009C3989">
              <w:rPr>
                <w:rFonts w:ascii="宋体" w:hAnsi="宋体"/>
                <w:szCs w:val="21"/>
              </w:rPr>
              <w:t>≤</w:t>
            </w:r>
            <w:r w:rsidRPr="003474D3">
              <w:rPr>
                <w:i/>
                <w:kern w:val="0"/>
                <w:szCs w:val="21"/>
              </w:rPr>
              <w:t>I</w:t>
            </w:r>
            <w:r w:rsidRPr="009C3989">
              <w:rPr>
                <w:rFonts w:ascii="宋体" w:hAnsi="宋体"/>
                <w:szCs w:val="21"/>
              </w:rPr>
              <w:t>≤</w:t>
            </w:r>
            <w:r w:rsidRPr="003474D3">
              <w:rPr>
                <w:i/>
                <w:kern w:val="0"/>
                <w:szCs w:val="21"/>
              </w:rPr>
              <w:t>I</w:t>
            </w:r>
            <w:r>
              <w:rPr>
                <w:rFonts w:hint="eastAsia"/>
                <w:szCs w:val="21"/>
                <w:vertAlign w:val="subscript"/>
              </w:rPr>
              <w:t>max</w:t>
            </w:r>
          </w:p>
        </w:tc>
        <w:tc>
          <w:tcPr>
            <w:tcW w:w="335"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0" w:left="21" w:rightChars="40" w:right="84"/>
              <w:jc w:val="center"/>
              <w:rPr>
                <w:kern w:val="0"/>
                <w:szCs w:val="21"/>
              </w:rPr>
            </w:pPr>
            <w:r w:rsidRPr="00E92226">
              <w:rPr>
                <w:kern w:val="0"/>
                <w:szCs w:val="21"/>
              </w:rPr>
              <w:t>1</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1.0</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0.5</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D24" w:rsidRDefault="00254423" w:rsidP="00754EAD">
            <w:pPr>
              <w:autoSpaceDE w:val="0"/>
              <w:autoSpaceDN w:val="0"/>
              <w:jc w:val="center"/>
              <w:rPr>
                <w:rFonts w:ascii="宋体" w:hAnsi="宋体"/>
                <w:color w:val="000000"/>
                <w:kern w:val="0"/>
                <w:szCs w:val="21"/>
              </w:rPr>
            </w:pPr>
            <w:r>
              <w:rPr>
                <w:rFonts w:ascii="宋体" w:hAnsi="宋体" w:hint="eastAsia"/>
                <w:color w:val="000000"/>
                <w:kern w:val="0"/>
                <w:szCs w:val="21"/>
              </w:rPr>
              <w:t>-</w:t>
            </w:r>
          </w:p>
        </w:tc>
        <w:tc>
          <w:tcPr>
            <w:tcW w:w="418" w:type="pct"/>
            <w:tcBorders>
              <w:top w:val="single" w:sz="6" w:space="0" w:color="000000"/>
              <w:left w:val="single" w:sz="6" w:space="0" w:color="000000"/>
              <w:bottom w:val="single" w:sz="6" w:space="0" w:color="000000"/>
              <w:right w:val="single" w:sz="6" w:space="0" w:color="000000"/>
            </w:tcBorders>
            <w:vAlign w:val="center"/>
          </w:tcPr>
          <w:p w:rsidR="00254423" w:rsidRPr="00E92D24" w:rsidRDefault="00254423" w:rsidP="00754EAD">
            <w:pPr>
              <w:autoSpaceDE w:val="0"/>
              <w:autoSpaceDN w:val="0"/>
              <w:jc w:val="center"/>
              <w:rPr>
                <w:rFonts w:ascii="宋体" w:hAnsi="宋体"/>
                <w:color w:val="000000"/>
                <w:kern w:val="0"/>
                <w:szCs w:val="21"/>
              </w:rPr>
            </w:pPr>
            <w:r>
              <w:rPr>
                <w:rFonts w:ascii="宋体" w:hAnsi="宋体" w:hint="eastAsia"/>
                <w:color w:val="000000"/>
                <w:kern w:val="0"/>
                <w:szCs w:val="21"/>
              </w:rPr>
              <w:t>-</w:t>
            </w:r>
          </w:p>
        </w:tc>
      </w:tr>
      <w:tr w:rsidR="00254423" w:rsidRPr="00E92226" w:rsidTr="00513142">
        <w:tc>
          <w:tcPr>
            <w:tcW w:w="667" w:type="pct"/>
            <w:vMerge w:val="restart"/>
            <w:tcBorders>
              <w:top w:val="single" w:sz="6" w:space="0" w:color="000000"/>
              <w:left w:val="single" w:sz="6" w:space="0" w:color="000000"/>
              <w:right w:val="single" w:sz="6" w:space="0" w:color="000000"/>
            </w:tcBorders>
            <w:vAlign w:val="center"/>
          </w:tcPr>
          <w:p w:rsidR="00254423" w:rsidRPr="00E92226" w:rsidRDefault="007A3E10" w:rsidP="00754EAD">
            <w:pPr>
              <w:autoSpaceDE w:val="0"/>
              <w:autoSpaceDN w:val="0"/>
              <w:spacing w:line="300" w:lineRule="auto"/>
              <w:rPr>
                <w:kern w:val="0"/>
                <w:szCs w:val="21"/>
              </w:rPr>
            </w:pPr>
            <w:r>
              <w:rPr>
                <w:rFonts w:hint="eastAsia"/>
                <w:kern w:val="0"/>
                <w:szCs w:val="21"/>
              </w:rPr>
              <w:t>严重</w:t>
            </w:r>
            <w:r w:rsidR="00254423" w:rsidRPr="00E92226">
              <w:rPr>
                <w:kern w:val="0"/>
                <w:szCs w:val="21"/>
              </w:rPr>
              <w:t>电压</w:t>
            </w:r>
            <w:r w:rsidR="00254423">
              <w:rPr>
                <w:rFonts w:hint="eastAsia"/>
                <w:kern w:val="0"/>
                <w:szCs w:val="21"/>
              </w:rPr>
              <w:t>改变</w:t>
            </w:r>
          </w:p>
        </w:tc>
        <w:tc>
          <w:tcPr>
            <w:tcW w:w="882" w:type="pct"/>
            <w:vMerge w:val="restart"/>
            <w:tcBorders>
              <w:top w:val="single" w:sz="6" w:space="0" w:color="000000"/>
              <w:left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20" w:left="42" w:rightChars="20" w:right="42"/>
              <w:rPr>
                <w:kern w:val="0"/>
                <w:szCs w:val="21"/>
                <w:lang w:val="fr-FR"/>
              </w:rPr>
            </w:pPr>
            <w:r w:rsidRPr="00E92226">
              <w:rPr>
                <w:kern w:val="0"/>
                <w:szCs w:val="21"/>
                <w:lang w:val="fr-FR"/>
              </w:rPr>
              <w:t>0.8</w:t>
            </w:r>
            <w:r w:rsidRPr="00E92226">
              <w:rPr>
                <w:i/>
                <w:iCs/>
                <w:spacing w:val="-1"/>
                <w:kern w:val="0"/>
                <w:szCs w:val="21"/>
                <w:lang w:val="fr-FR"/>
              </w:rPr>
              <w:t>U</w:t>
            </w:r>
            <w:r w:rsidRPr="00E92226">
              <w:rPr>
                <w:spacing w:val="-2"/>
                <w:kern w:val="0"/>
                <w:position w:val="-3"/>
                <w:szCs w:val="21"/>
                <w:vertAlign w:val="subscript"/>
                <w:lang w:val="fr-FR"/>
              </w:rPr>
              <w:t>n</w:t>
            </w:r>
            <w:r w:rsidRPr="00E92226">
              <w:rPr>
                <w:spacing w:val="2"/>
                <w:kern w:val="0"/>
                <w:position w:val="-3"/>
                <w:szCs w:val="21"/>
                <w:vertAlign w:val="subscript"/>
                <w:lang w:val="fr-FR"/>
              </w:rPr>
              <w:t>o</w:t>
            </w:r>
            <w:r w:rsidRPr="00E92226">
              <w:rPr>
                <w:kern w:val="0"/>
                <w:position w:val="-3"/>
                <w:szCs w:val="21"/>
                <w:vertAlign w:val="subscript"/>
                <w:lang w:val="fr-FR"/>
              </w:rPr>
              <w:t>m</w:t>
            </w:r>
            <w:r w:rsidRPr="00E92226">
              <w:rPr>
                <w:kern w:val="0"/>
                <w:szCs w:val="21"/>
                <w:lang w:val="fr-FR"/>
              </w:rPr>
              <w:t>≤</w:t>
            </w:r>
            <w:r w:rsidRPr="00E92226">
              <w:rPr>
                <w:i/>
                <w:iCs/>
                <w:kern w:val="0"/>
                <w:szCs w:val="21"/>
                <w:lang w:val="fr-FR"/>
              </w:rPr>
              <w:t>U</w:t>
            </w:r>
            <w:r w:rsidRPr="00E92226">
              <w:rPr>
                <w:kern w:val="0"/>
                <w:szCs w:val="21"/>
                <w:lang w:val="fr-FR"/>
              </w:rPr>
              <w:t>&lt;0.9</w:t>
            </w:r>
            <w:r w:rsidRPr="00E92226">
              <w:rPr>
                <w:i/>
                <w:iCs/>
                <w:spacing w:val="-1"/>
                <w:kern w:val="0"/>
                <w:szCs w:val="21"/>
                <w:lang w:val="fr-FR"/>
              </w:rPr>
              <w:t>U</w:t>
            </w:r>
            <w:r w:rsidRPr="00E92226">
              <w:rPr>
                <w:spacing w:val="-2"/>
                <w:kern w:val="0"/>
                <w:position w:val="-3"/>
                <w:szCs w:val="21"/>
                <w:vertAlign w:val="subscript"/>
                <w:lang w:val="fr-FR"/>
              </w:rPr>
              <w:t>n</w:t>
            </w:r>
            <w:r w:rsidRPr="00E92226">
              <w:rPr>
                <w:spacing w:val="5"/>
                <w:kern w:val="0"/>
                <w:position w:val="-3"/>
                <w:szCs w:val="21"/>
                <w:vertAlign w:val="subscript"/>
                <w:lang w:val="fr-FR"/>
              </w:rPr>
              <w:t>o</w:t>
            </w:r>
            <w:r w:rsidRPr="00E92226">
              <w:rPr>
                <w:spacing w:val="-5"/>
                <w:kern w:val="0"/>
                <w:position w:val="-3"/>
                <w:szCs w:val="21"/>
                <w:vertAlign w:val="subscript"/>
                <w:lang w:val="fr-FR"/>
              </w:rPr>
              <w:t>m</w:t>
            </w:r>
          </w:p>
          <w:p w:rsidR="00254423" w:rsidRPr="00E92226" w:rsidRDefault="00254423" w:rsidP="00754EAD">
            <w:pPr>
              <w:autoSpaceDE w:val="0"/>
              <w:autoSpaceDN w:val="0"/>
              <w:spacing w:line="300" w:lineRule="auto"/>
              <w:rPr>
                <w:kern w:val="0"/>
                <w:szCs w:val="21"/>
                <w:lang w:val="fr-FR"/>
              </w:rPr>
            </w:pPr>
            <w:r w:rsidRPr="00E92226">
              <w:rPr>
                <w:kern w:val="0"/>
                <w:szCs w:val="21"/>
                <w:lang w:val="fr-FR"/>
              </w:rPr>
              <w:t>1.1</w:t>
            </w:r>
            <w:r w:rsidRPr="00E92226">
              <w:rPr>
                <w:i/>
                <w:iCs/>
                <w:spacing w:val="-1"/>
                <w:kern w:val="0"/>
                <w:szCs w:val="21"/>
                <w:lang w:val="fr-FR"/>
              </w:rPr>
              <w:t>U</w:t>
            </w:r>
            <w:r w:rsidRPr="00E92226">
              <w:rPr>
                <w:spacing w:val="-2"/>
                <w:kern w:val="0"/>
                <w:position w:val="-3"/>
                <w:szCs w:val="21"/>
                <w:vertAlign w:val="subscript"/>
                <w:lang w:val="fr-FR"/>
              </w:rPr>
              <w:t>n</w:t>
            </w:r>
            <w:r w:rsidRPr="00E92226">
              <w:rPr>
                <w:spacing w:val="2"/>
                <w:kern w:val="0"/>
                <w:position w:val="-3"/>
                <w:szCs w:val="21"/>
                <w:vertAlign w:val="subscript"/>
                <w:lang w:val="fr-FR"/>
              </w:rPr>
              <w:t>o</w:t>
            </w:r>
            <w:r w:rsidRPr="00E92226">
              <w:rPr>
                <w:kern w:val="0"/>
                <w:position w:val="-3"/>
                <w:szCs w:val="21"/>
                <w:vertAlign w:val="subscript"/>
                <w:lang w:val="fr-FR"/>
              </w:rPr>
              <w:t>m</w:t>
            </w:r>
            <w:r w:rsidRPr="00E92226">
              <w:rPr>
                <w:kern w:val="0"/>
                <w:szCs w:val="21"/>
                <w:lang w:val="fr-FR"/>
              </w:rPr>
              <w:t>&lt;</w:t>
            </w:r>
            <w:r w:rsidRPr="00E92226">
              <w:rPr>
                <w:i/>
                <w:iCs/>
                <w:kern w:val="0"/>
                <w:szCs w:val="21"/>
                <w:lang w:val="fr-FR"/>
              </w:rPr>
              <w:t>U</w:t>
            </w:r>
            <w:r w:rsidRPr="00E92226">
              <w:rPr>
                <w:kern w:val="0"/>
                <w:szCs w:val="21"/>
                <w:lang w:val="fr-FR"/>
              </w:rPr>
              <w:t>≤</w:t>
            </w:r>
            <w:r>
              <w:rPr>
                <w:rFonts w:hint="eastAsia"/>
                <w:kern w:val="0"/>
                <w:szCs w:val="21"/>
                <w:lang w:val="fr-FR"/>
              </w:rPr>
              <w:t>1.15</w:t>
            </w:r>
            <w:r w:rsidRPr="00E92226">
              <w:rPr>
                <w:i/>
                <w:iCs/>
                <w:spacing w:val="-1"/>
                <w:kern w:val="0"/>
                <w:szCs w:val="21"/>
                <w:lang w:val="fr-FR"/>
              </w:rPr>
              <w:t>U</w:t>
            </w:r>
            <w:r w:rsidRPr="00E92226">
              <w:rPr>
                <w:spacing w:val="-2"/>
                <w:kern w:val="0"/>
                <w:position w:val="-3"/>
                <w:szCs w:val="21"/>
                <w:vertAlign w:val="subscript"/>
                <w:lang w:val="fr-FR"/>
              </w:rPr>
              <w:t>n</w:t>
            </w:r>
            <w:r w:rsidRPr="00E92226">
              <w:rPr>
                <w:spacing w:val="5"/>
                <w:kern w:val="0"/>
                <w:position w:val="-3"/>
                <w:szCs w:val="21"/>
                <w:vertAlign w:val="subscript"/>
                <w:lang w:val="fr-FR"/>
              </w:rPr>
              <w:lastRenderedPageBreak/>
              <w:t>o</w:t>
            </w:r>
            <w:r w:rsidRPr="00E92226">
              <w:rPr>
                <w:spacing w:val="-5"/>
                <w:kern w:val="0"/>
                <w:position w:val="-3"/>
                <w:szCs w:val="21"/>
                <w:vertAlign w:val="subscript"/>
                <w:lang w:val="fr-FR"/>
              </w:rPr>
              <w:t>m</w:t>
            </w:r>
          </w:p>
        </w:tc>
        <w:tc>
          <w:tcPr>
            <w:tcW w:w="715" w:type="pct"/>
            <w:tcBorders>
              <w:top w:val="single" w:sz="6" w:space="0" w:color="000000"/>
              <w:left w:val="single" w:sz="6" w:space="0" w:color="000000"/>
              <w:bottom w:val="single" w:sz="4" w:space="0" w:color="auto"/>
              <w:right w:val="single" w:sz="4" w:space="0" w:color="auto"/>
            </w:tcBorders>
            <w:vAlign w:val="center"/>
          </w:tcPr>
          <w:p w:rsidR="00254423" w:rsidRPr="009E5C32" w:rsidRDefault="00254423" w:rsidP="00754EAD">
            <w:pPr>
              <w:autoSpaceDE w:val="0"/>
              <w:autoSpaceDN w:val="0"/>
              <w:jc w:val="center"/>
              <w:rPr>
                <w:color w:val="000000"/>
                <w:kern w:val="0"/>
                <w:szCs w:val="21"/>
              </w:rPr>
            </w:pPr>
            <w:r w:rsidRPr="009E5C32">
              <w:rPr>
                <w:kern w:val="0"/>
                <w:szCs w:val="21"/>
              </w:rPr>
              <w:lastRenderedPageBreak/>
              <w:t>0.05</w:t>
            </w:r>
            <w:r w:rsidRPr="003474D3">
              <w:rPr>
                <w:i/>
                <w:kern w:val="0"/>
                <w:szCs w:val="21"/>
              </w:rPr>
              <w:t>I</w:t>
            </w:r>
            <w:r w:rsidRPr="009E5C32">
              <w:rPr>
                <w:kern w:val="0"/>
                <w:szCs w:val="21"/>
                <w:vertAlign w:val="subscript"/>
              </w:rPr>
              <w:t>b</w:t>
            </w:r>
            <w:r w:rsidRPr="009C3989">
              <w:rPr>
                <w:rFonts w:ascii="宋体" w:hAnsi="宋体"/>
                <w:szCs w:val="21"/>
              </w:rPr>
              <w:t>≤</w:t>
            </w:r>
            <w:r w:rsidRPr="003474D3">
              <w:rPr>
                <w:i/>
                <w:kern w:val="0"/>
                <w:szCs w:val="21"/>
              </w:rPr>
              <w:t>I</w:t>
            </w:r>
            <w:r w:rsidRPr="009C3989">
              <w:rPr>
                <w:rFonts w:ascii="宋体" w:hAnsi="宋体"/>
                <w:szCs w:val="21"/>
              </w:rPr>
              <w:t>≤</w:t>
            </w:r>
            <w:r w:rsidRPr="003474D3">
              <w:rPr>
                <w:i/>
                <w:kern w:val="0"/>
                <w:szCs w:val="21"/>
              </w:rPr>
              <w:t>I</w:t>
            </w:r>
            <w:r w:rsidRPr="009E5C32">
              <w:rPr>
                <w:kern w:val="0"/>
                <w:szCs w:val="21"/>
                <w:vertAlign w:val="subscript"/>
              </w:rPr>
              <w:t>max</w:t>
            </w:r>
          </w:p>
        </w:tc>
        <w:tc>
          <w:tcPr>
            <w:tcW w:w="706" w:type="pct"/>
            <w:tcBorders>
              <w:top w:val="single" w:sz="6" w:space="0" w:color="000000"/>
              <w:left w:val="single" w:sz="4" w:space="0" w:color="auto"/>
              <w:bottom w:val="single" w:sz="4" w:space="0" w:color="auto"/>
              <w:right w:val="single" w:sz="6" w:space="0" w:color="000000"/>
            </w:tcBorders>
            <w:vAlign w:val="center"/>
          </w:tcPr>
          <w:p w:rsidR="00254423" w:rsidRPr="009E5C32" w:rsidRDefault="00254423" w:rsidP="00754EAD">
            <w:pPr>
              <w:autoSpaceDE w:val="0"/>
              <w:autoSpaceDN w:val="0"/>
              <w:ind w:rightChars="5" w:right="10"/>
              <w:jc w:val="center"/>
              <w:rPr>
                <w:color w:val="000000"/>
                <w:kern w:val="0"/>
                <w:szCs w:val="21"/>
              </w:rPr>
            </w:pPr>
            <w:r w:rsidRPr="009E5C32">
              <w:rPr>
                <w:kern w:val="0"/>
                <w:szCs w:val="21"/>
              </w:rPr>
              <w:t>0.02</w:t>
            </w:r>
            <w:r w:rsidRPr="003474D3">
              <w:rPr>
                <w:i/>
                <w:kern w:val="0"/>
                <w:szCs w:val="21"/>
              </w:rPr>
              <w:t>I</w:t>
            </w:r>
            <w:r w:rsidRPr="009E5C32">
              <w:rPr>
                <w:kern w:val="0"/>
                <w:szCs w:val="21"/>
                <w:vertAlign w:val="subscript"/>
              </w:rPr>
              <w:t>n</w:t>
            </w:r>
            <w:r w:rsidRPr="009C3989">
              <w:rPr>
                <w:rFonts w:ascii="宋体" w:hAnsi="宋体"/>
                <w:szCs w:val="21"/>
              </w:rPr>
              <w:t>≤</w:t>
            </w:r>
            <w:r w:rsidRPr="003474D3">
              <w:rPr>
                <w:i/>
                <w:kern w:val="0"/>
                <w:szCs w:val="21"/>
              </w:rPr>
              <w:t>I</w:t>
            </w:r>
            <w:r w:rsidRPr="009C3989">
              <w:rPr>
                <w:rFonts w:ascii="宋体" w:hAnsi="宋体"/>
                <w:szCs w:val="21"/>
              </w:rPr>
              <w:t>≤</w:t>
            </w:r>
            <w:r w:rsidRPr="003474D3">
              <w:rPr>
                <w:i/>
                <w:kern w:val="0"/>
                <w:szCs w:val="21"/>
              </w:rPr>
              <w:t>I</w:t>
            </w:r>
            <w:r w:rsidRPr="009E5C32">
              <w:rPr>
                <w:kern w:val="0"/>
                <w:szCs w:val="21"/>
                <w:vertAlign w:val="subscript"/>
              </w:rPr>
              <w:t>max</w:t>
            </w:r>
          </w:p>
        </w:tc>
        <w:tc>
          <w:tcPr>
            <w:tcW w:w="335" w:type="pct"/>
            <w:tcBorders>
              <w:top w:val="single" w:sz="6" w:space="0" w:color="000000"/>
              <w:left w:val="single" w:sz="6" w:space="0" w:color="000000"/>
              <w:bottom w:val="single" w:sz="4" w:space="0" w:color="auto"/>
              <w:right w:val="single" w:sz="6" w:space="0" w:color="000000"/>
            </w:tcBorders>
            <w:vAlign w:val="center"/>
          </w:tcPr>
          <w:p w:rsidR="00254423" w:rsidRPr="00E92226" w:rsidRDefault="00254423" w:rsidP="00754EAD">
            <w:pPr>
              <w:autoSpaceDE w:val="0"/>
              <w:autoSpaceDN w:val="0"/>
              <w:spacing w:line="300" w:lineRule="auto"/>
              <w:ind w:leftChars="10" w:left="21" w:rightChars="40" w:right="84"/>
              <w:jc w:val="center"/>
              <w:rPr>
                <w:kern w:val="0"/>
                <w:szCs w:val="21"/>
              </w:rPr>
            </w:pPr>
            <w:r w:rsidRPr="00E92226">
              <w:rPr>
                <w:kern w:val="0"/>
                <w:szCs w:val="21"/>
              </w:rPr>
              <w:t>1</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±6.0</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±3.0</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1.5</w:t>
            </w:r>
          </w:p>
        </w:tc>
        <w:tc>
          <w:tcPr>
            <w:tcW w:w="418"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0.75</w:t>
            </w:r>
          </w:p>
        </w:tc>
      </w:tr>
      <w:tr w:rsidR="00254423" w:rsidRPr="00E92226" w:rsidTr="00513142">
        <w:tc>
          <w:tcPr>
            <w:tcW w:w="667" w:type="pct"/>
            <w:vMerge/>
            <w:tcBorders>
              <w:left w:val="single" w:sz="6" w:space="0" w:color="000000"/>
              <w:right w:val="single" w:sz="6" w:space="0" w:color="000000"/>
            </w:tcBorders>
            <w:vAlign w:val="center"/>
          </w:tcPr>
          <w:p w:rsidR="00254423" w:rsidRPr="00E92226" w:rsidRDefault="00254423" w:rsidP="00754EAD">
            <w:pPr>
              <w:autoSpaceDE w:val="0"/>
              <w:autoSpaceDN w:val="0"/>
              <w:spacing w:line="300" w:lineRule="auto"/>
              <w:rPr>
                <w:kern w:val="0"/>
                <w:szCs w:val="21"/>
              </w:rPr>
            </w:pPr>
          </w:p>
        </w:tc>
        <w:tc>
          <w:tcPr>
            <w:tcW w:w="882" w:type="pct"/>
            <w:vMerge/>
            <w:tcBorders>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20" w:left="42" w:rightChars="20" w:right="42"/>
              <w:rPr>
                <w:kern w:val="0"/>
                <w:szCs w:val="21"/>
                <w:lang w:val="fr-FR"/>
              </w:rPr>
            </w:pPr>
          </w:p>
        </w:tc>
        <w:tc>
          <w:tcPr>
            <w:tcW w:w="715" w:type="pct"/>
            <w:tcBorders>
              <w:top w:val="single" w:sz="4" w:space="0" w:color="auto"/>
              <w:left w:val="single" w:sz="6" w:space="0" w:color="000000"/>
              <w:bottom w:val="single" w:sz="6" w:space="0" w:color="000000"/>
              <w:right w:val="single" w:sz="4" w:space="0" w:color="auto"/>
            </w:tcBorders>
            <w:vAlign w:val="center"/>
          </w:tcPr>
          <w:p w:rsidR="00254423" w:rsidRPr="009E5C32" w:rsidRDefault="00254423" w:rsidP="00754EAD">
            <w:pPr>
              <w:autoSpaceDE w:val="0"/>
              <w:autoSpaceDN w:val="0"/>
              <w:jc w:val="center"/>
              <w:rPr>
                <w:kern w:val="0"/>
                <w:szCs w:val="21"/>
              </w:rPr>
            </w:pPr>
            <w:r w:rsidRPr="009E5C32">
              <w:rPr>
                <w:kern w:val="0"/>
                <w:szCs w:val="21"/>
              </w:rPr>
              <w:t>0.1</w:t>
            </w:r>
            <w:r w:rsidRPr="003474D3">
              <w:rPr>
                <w:i/>
                <w:kern w:val="0"/>
                <w:szCs w:val="21"/>
              </w:rPr>
              <w:t>I</w:t>
            </w:r>
            <w:r w:rsidRPr="009E5C32">
              <w:rPr>
                <w:kern w:val="0"/>
                <w:szCs w:val="21"/>
                <w:vertAlign w:val="subscript"/>
              </w:rPr>
              <w:t>b</w:t>
            </w:r>
            <w:r w:rsidRPr="009C3989">
              <w:rPr>
                <w:rFonts w:ascii="宋体" w:hAnsi="宋体"/>
                <w:szCs w:val="21"/>
              </w:rPr>
              <w:t>≤</w:t>
            </w:r>
            <w:r w:rsidRPr="003474D3">
              <w:rPr>
                <w:i/>
                <w:kern w:val="0"/>
                <w:szCs w:val="21"/>
              </w:rPr>
              <w:t>I</w:t>
            </w:r>
            <w:r w:rsidRPr="009C3989">
              <w:rPr>
                <w:rFonts w:ascii="宋体" w:hAnsi="宋体"/>
                <w:szCs w:val="21"/>
              </w:rPr>
              <w:t>≤</w:t>
            </w:r>
            <w:r w:rsidRPr="003474D3">
              <w:rPr>
                <w:i/>
                <w:kern w:val="0"/>
                <w:szCs w:val="21"/>
              </w:rPr>
              <w:t>I</w:t>
            </w:r>
            <w:r w:rsidRPr="009E5C32">
              <w:rPr>
                <w:kern w:val="0"/>
                <w:szCs w:val="21"/>
                <w:vertAlign w:val="subscript"/>
              </w:rPr>
              <w:t>max</w:t>
            </w:r>
          </w:p>
        </w:tc>
        <w:tc>
          <w:tcPr>
            <w:tcW w:w="706" w:type="pct"/>
            <w:tcBorders>
              <w:top w:val="single" w:sz="4" w:space="0" w:color="auto"/>
              <w:left w:val="single" w:sz="4" w:space="0" w:color="auto"/>
              <w:bottom w:val="single" w:sz="6" w:space="0" w:color="000000"/>
              <w:right w:val="single" w:sz="6" w:space="0" w:color="000000"/>
            </w:tcBorders>
            <w:vAlign w:val="center"/>
          </w:tcPr>
          <w:p w:rsidR="00254423" w:rsidRPr="009E5C32" w:rsidRDefault="00254423" w:rsidP="00754EAD">
            <w:pPr>
              <w:autoSpaceDE w:val="0"/>
              <w:autoSpaceDN w:val="0"/>
              <w:ind w:rightChars="5" w:right="10"/>
              <w:jc w:val="center"/>
              <w:rPr>
                <w:kern w:val="0"/>
                <w:szCs w:val="21"/>
              </w:rPr>
            </w:pPr>
            <w:r w:rsidRPr="009E5C32">
              <w:rPr>
                <w:kern w:val="0"/>
                <w:szCs w:val="21"/>
              </w:rPr>
              <w:t>0.05</w:t>
            </w:r>
            <w:r w:rsidRPr="003474D3">
              <w:rPr>
                <w:i/>
                <w:kern w:val="0"/>
                <w:szCs w:val="21"/>
              </w:rPr>
              <w:t>I</w:t>
            </w:r>
            <w:r w:rsidRPr="009E5C32">
              <w:rPr>
                <w:kern w:val="0"/>
                <w:szCs w:val="21"/>
                <w:vertAlign w:val="subscript"/>
              </w:rPr>
              <w:t>n</w:t>
            </w:r>
            <w:r w:rsidRPr="009C3989">
              <w:rPr>
                <w:rFonts w:ascii="宋体" w:hAnsi="宋体"/>
                <w:szCs w:val="21"/>
              </w:rPr>
              <w:t>≤</w:t>
            </w:r>
            <w:r w:rsidRPr="003474D3">
              <w:rPr>
                <w:i/>
                <w:kern w:val="0"/>
                <w:szCs w:val="21"/>
              </w:rPr>
              <w:t>I</w:t>
            </w:r>
            <w:r w:rsidRPr="009C3989">
              <w:rPr>
                <w:rFonts w:ascii="宋体" w:hAnsi="宋体"/>
                <w:szCs w:val="21"/>
              </w:rPr>
              <w:t>≤</w:t>
            </w:r>
            <w:r w:rsidRPr="003474D3">
              <w:rPr>
                <w:i/>
                <w:kern w:val="0"/>
                <w:szCs w:val="21"/>
              </w:rPr>
              <w:t>I</w:t>
            </w:r>
            <w:r w:rsidRPr="009E5C32">
              <w:rPr>
                <w:kern w:val="0"/>
                <w:szCs w:val="21"/>
                <w:vertAlign w:val="subscript"/>
              </w:rPr>
              <w:t>max</w:t>
            </w:r>
          </w:p>
        </w:tc>
        <w:tc>
          <w:tcPr>
            <w:tcW w:w="335" w:type="pct"/>
            <w:tcBorders>
              <w:top w:val="single" w:sz="4" w:space="0" w:color="auto"/>
              <w:left w:val="single" w:sz="6" w:space="0" w:color="000000"/>
              <w:bottom w:val="single" w:sz="6" w:space="0" w:color="000000"/>
              <w:right w:val="single" w:sz="6" w:space="0" w:color="000000"/>
            </w:tcBorders>
            <w:vAlign w:val="center"/>
          </w:tcPr>
          <w:p w:rsidR="00254423" w:rsidRPr="00E92226" w:rsidRDefault="00CE79E7" w:rsidP="00754EAD">
            <w:pPr>
              <w:autoSpaceDE w:val="0"/>
              <w:autoSpaceDN w:val="0"/>
              <w:spacing w:line="300" w:lineRule="auto"/>
              <w:ind w:leftChars="10" w:left="21" w:rightChars="40" w:right="84"/>
              <w:jc w:val="center"/>
              <w:rPr>
                <w:kern w:val="0"/>
                <w:szCs w:val="21"/>
              </w:rPr>
            </w:pPr>
            <w:r>
              <w:rPr>
                <w:kern w:val="0"/>
                <w:szCs w:val="21"/>
              </w:rPr>
              <w:t>0.5</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9.0</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4.5</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3.0</w:t>
            </w:r>
          </w:p>
        </w:tc>
        <w:tc>
          <w:tcPr>
            <w:tcW w:w="418"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±1.5</w:t>
            </w:r>
          </w:p>
        </w:tc>
      </w:tr>
      <w:tr w:rsidR="00254423" w:rsidRPr="00E92226" w:rsidTr="00513142">
        <w:tc>
          <w:tcPr>
            <w:tcW w:w="667" w:type="pct"/>
            <w:vMerge/>
            <w:tcBorders>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rPr>
                <w:kern w:val="0"/>
                <w:szCs w:val="21"/>
              </w:rPr>
            </w:pPr>
          </w:p>
        </w:tc>
        <w:tc>
          <w:tcPr>
            <w:tcW w:w="882"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20" w:left="42" w:rightChars="20" w:right="42"/>
              <w:rPr>
                <w:kern w:val="0"/>
                <w:szCs w:val="21"/>
              </w:rPr>
            </w:pPr>
            <w:r w:rsidRPr="00E92226">
              <w:rPr>
                <w:i/>
                <w:iCs/>
                <w:kern w:val="0"/>
                <w:szCs w:val="21"/>
              </w:rPr>
              <w:t>U</w:t>
            </w:r>
            <w:r w:rsidRPr="00E92226">
              <w:rPr>
                <w:i/>
                <w:iCs/>
                <w:spacing w:val="-1"/>
                <w:kern w:val="0"/>
                <w:szCs w:val="21"/>
              </w:rPr>
              <w:t xml:space="preserve"> </w:t>
            </w:r>
            <w:r w:rsidRPr="00E92226">
              <w:rPr>
                <w:kern w:val="0"/>
                <w:szCs w:val="21"/>
              </w:rPr>
              <w:t xml:space="preserve">&lt; 0.8 </w:t>
            </w:r>
            <w:r w:rsidRPr="00E92226">
              <w:rPr>
                <w:i/>
                <w:iCs/>
                <w:spacing w:val="-1"/>
                <w:kern w:val="0"/>
                <w:szCs w:val="21"/>
              </w:rPr>
              <w:t>U</w:t>
            </w:r>
            <w:r w:rsidRPr="00E92226">
              <w:rPr>
                <w:spacing w:val="-2"/>
                <w:kern w:val="0"/>
                <w:position w:val="-3"/>
                <w:szCs w:val="21"/>
                <w:vertAlign w:val="subscript"/>
              </w:rPr>
              <w:t>n</w:t>
            </w:r>
            <w:r w:rsidRPr="00E92226">
              <w:rPr>
                <w:spacing w:val="2"/>
                <w:kern w:val="0"/>
                <w:position w:val="-3"/>
                <w:szCs w:val="21"/>
                <w:vertAlign w:val="subscript"/>
              </w:rPr>
              <w:t>o</w:t>
            </w:r>
            <w:r w:rsidRPr="00E92226">
              <w:rPr>
                <w:kern w:val="0"/>
                <w:position w:val="-3"/>
                <w:szCs w:val="21"/>
                <w:vertAlign w:val="subscript"/>
              </w:rPr>
              <w:t>m</w:t>
            </w:r>
          </w:p>
        </w:tc>
        <w:tc>
          <w:tcPr>
            <w:tcW w:w="715" w:type="pct"/>
            <w:tcBorders>
              <w:top w:val="single" w:sz="6" w:space="0" w:color="000000"/>
              <w:left w:val="single" w:sz="6" w:space="0" w:color="000000"/>
              <w:bottom w:val="single" w:sz="6" w:space="0" w:color="000000"/>
              <w:right w:val="single" w:sz="4" w:space="0" w:color="auto"/>
            </w:tcBorders>
            <w:vAlign w:val="center"/>
          </w:tcPr>
          <w:p w:rsidR="00254423" w:rsidRPr="00E92226" w:rsidRDefault="00254423" w:rsidP="00754EAD">
            <w:pPr>
              <w:autoSpaceDE w:val="0"/>
              <w:autoSpaceDN w:val="0"/>
              <w:spacing w:line="300" w:lineRule="auto"/>
              <w:jc w:val="center"/>
              <w:rPr>
                <w:kern w:val="0"/>
                <w:szCs w:val="21"/>
              </w:rPr>
            </w:pPr>
            <w:r w:rsidRPr="003474D3">
              <w:rPr>
                <w:i/>
                <w:kern w:val="0"/>
                <w:szCs w:val="21"/>
              </w:rPr>
              <w:t>I</w:t>
            </w:r>
            <w:r w:rsidRPr="00CF18EA">
              <w:rPr>
                <w:rFonts w:hint="eastAsia"/>
                <w:kern w:val="0"/>
                <w:szCs w:val="21"/>
                <w:vertAlign w:val="subscript"/>
              </w:rPr>
              <w:t>b</w:t>
            </w:r>
          </w:p>
        </w:tc>
        <w:tc>
          <w:tcPr>
            <w:tcW w:w="706" w:type="pct"/>
            <w:tcBorders>
              <w:top w:val="single" w:sz="6" w:space="0" w:color="000000"/>
              <w:left w:val="single" w:sz="4" w:space="0" w:color="auto"/>
              <w:bottom w:val="single" w:sz="6" w:space="0" w:color="000000"/>
              <w:right w:val="single" w:sz="6" w:space="0" w:color="000000"/>
            </w:tcBorders>
            <w:vAlign w:val="center"/>
          </w:tcPr>
          <w:p w:rsidR="00254423" w:rsidRPr="00E92226" w:rsidRDefault="00254423" w:rsidP="00754EAD">
            <w:pPr>
              <w:autoSpaceDE w:val="0"/>
              <w:autoSpaceDN w:val="0"/>
              <w:spacing w:line="300" w:lineRule="auto"/>
              <w:ind w:rightChars="5" w:right="10"/>
              <w:jc w:val="center"/>
              <w:rPr>
                <w:kern w:val="0"/>
                <w:szCs w:val="21"/>
              </w:rPr>
            </w:pPr>
            <w:r w:rsidRPr="003474D3">
              <w:rPr>
                <w:i/>
                <w:kern w:val="0"/>
                <w:szCs w:val="21"/>
              </w:rPr>
              <w:t>I</w:t>
            </w:r>
            <w:r>
              <w:rPr>
                <w:rFonts w:hint="eastAsia"/>
                <w:kern w:val="0"/>
                <w:szCs w:val="21"/>
                <w:vertAlign w:val="subscript"/>
              </w:rPr>
              <w:t>n</w:t>
            </w:r>
          </w:p>
        </w:tc>
        <w:tc>
          <w:tcPr>
            <w:tcW w:w="335"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0" w:left="21" w:rightChars="40" w:right="84"/>
              <w:jc w:val="center"/>
              <w:rPr>
                <w:kern w:val="0"/>
                <w:szCs w:val="21"/>
              </w:rPr>
            </w:pPr>
            <w:r w:rsidRPr="00E92226">
              <w:rPr>
                <w:kern w:val="0"/>
                <w:szCs w:val="21"/>
              </w:rPr>
              <w:t>1</w:t>
            </w:r>
          </w:p>
        </w:tc>
        <w:tc>
          <w:tcPr>
            <w:tcW w:w="1695" w:type="pct"/>
            <w:gridSpan w:val="4"/>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 xml:space="preserve">+10 </w:t>
            </w:r>
            <w:r w:rsidRPr="00E92226">
              <w:rPr>
                <w:spacing w:val="1"/>
                <w:kern w:val="0"/>
                <w:szCs w:val="21"/>
              </w:rPr>
              <w:t>~</w:t>
            </w:r>
            <w:r w:rsidRPr="00E92226">
              <w:rPr>
                <w:spacing w:val="-2"/>
                <w:kern w:val="0"/>
                <w:szCs w:val="21"/>
              </w:rPr>
              <w:t xml:space="preserve"> </w:t>
            </w:r>
            <w:r w:rsidRPr="00E92226">
              <w:rPr>
                <w:kern w:val="0"/>
                <w:szCs w:val="21"/>
              </w:rPr>
              <w:t>–100</w:t>
            </w:r>
          </w:p>
        </w:tc>
      </w:tr>
      <w:tr w:rsidR="00254423" w:rsidRPr="00E92226" w:rsidTr="00513142">
        <w:tc>
          <w:tcPr>
            <w:tcW w:w="667"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rPr>
                <w:kern w:val="0"/>
                <w:szCs w:val="21"/>
              </w:rPr>
            </w:pPr>
            <w:r w:rsidRPr="00E92226">
              <w:rPr>
                <w:rFonts w:hAnsi="宋体"/>
                <w:spacing w:val="-1"/>
                <w:kern w:val="0"/>
                <w:szCs w:val="21"/>
              </w:rPr>
              <w:t>外部恒定磁感应</w:t>
            </w:r>
            <w:r w:rsidRPr="00766625">
              <w:rPr>
                <w:rFonts w:hAnsi="宋体"/>
                <w:spacing w:val="-1"/>
                <w:kern w:val="0"/>
                <w:szCs w:val="21"/>
                <w:vertAlign w:val="superscript"/>
              </w:rPr>
              <w:t>(</w:t>
            </w:r>
            <w:r>
              <w:rPr>
                <w:rFonts w:hAnsi="宋体" w:hint="eastAsia"/>
                <w:spacing w:val="-1"/>
                <w:kern w:val="0"/>
                <w:szCs w:val="21"/>
                <w:vertAlign w:val="superscript"/>
              </w:rPr>
              <w:t>3</w:t>
            </w:r>
            <w:r w:rsidRPr="00766625">
              <w:rPr>
                <w:rFonts w:hAnsi="宋体"/>
                <w:spacing w:val="-1"/>
                <w:kern w:val="0"/>
                <w:szCs w:val="21"/>
                <w:vertAlign w:val="superscript"/>
              </w:rPr>
              <w:t>)</w:t>
            </w:r>
          </w:p>
        </w:tc>
        <w:tc>
          <w:tcPr>
            <w:tcW w:w="882"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20" w:left="42" w:rightChars="20" w:right="42"/>
              <w:rPr>
                <w:kern w:val="0"/>
                <w:szCs w:val="21"/>
              </w:rPr>
            </w:pPr>
            <w:r w:rsidRPr="00E92226">
              <w:rPr>
                <w:kern w:val="0"/>
                <w:szCs w:val="21"/>
              </w:rPr>
              <w:t xml:space="preserve">200 </w:t>
            </w:r>
            <w:r w:rsidRPr="00E92226">
              <w:rPr>
                <w:spacing w:val="-4"/>
                <w:kern w:val="0"/>
                <w:szCs w:val="21"/>
              </w:rPr>
              <w:t>m</w:t>
            </w:r>
            <w:r w:rsidRPr="00E92226">
              <w:rPr>
                <w:kern w:val="0"/>
                <w:szCs w:val="21"/>
              </w:rPr>
              <w:t>T</w:t>
            </w:r>
            <w:r w:rsidR="007A3E10" w:rsidRPr="00766625">
              <w:rPr>
                <w:rFonts w:hAnsi="宋体"/>
                <w:spacing w:val="-1"/>
                <w:kern w:val="0"/>
                <w:szCs w:val="21"/>
                <w:vertAlign w:val="superscript"/>
              </w:rPr>
              <w:t>(</w:t>
            </w:r>
            <w:r w:rsidR="007A3E10">
              <w:rPr>
                <w:rFonts w:hAnsi="宋体" w:hint="eastAsia"/>
                <w:spacing w:val="-1"/>
                <w:kern w:val="0"/>
                <w:szCs w:val="21"/>
                <w:vertAlign w:val="superscript"/>
              </w:rPr>
              <w:t>3</w:t>
            </w:r>
            <w:r w:rsidR="007A3E10" w:rsidRPr="00766625">
              <w:rPr>
                <w:rFonts w:hAnsi="宋体"/>
                <w:spacing w:val="-1"/>
                <w:kern w:val="0"/>
                <w:szCs w:val="21"/>
                <w:vertAlign w:val="superscript"/>
              </w:rPr>
              <w:t>)</w:t>
            </w:r>
          </w:p>
        </w:tc>
        <w:tc>
          <w:tcPr>
            <w:tcW w:w="715" w:type="pct"/>
            <w:tcBorders>
              <w:top w:val="single" w:sz="6" w:space="0" w:color="000000"/>
              <w:left w:val="single" w:sz="6" w:space="0" w:color="000000"/>
              <w:bottom w:val="single" w:sz="6" w:space="0" w:color="000000"/>
              <w:right w:val="single" w:sz="4" w:space="0" w:color="auto"/>
            </w:tcBorders>
            <w:vAlign w:val="center"/>
          </w:tcPr>
          <w:p w:rsidR="00254423" w:rsidRPr="00E92226" w:rsidRDefault="00254423" w:rsidP="00754EAD">
            <w:pPr>
              <w:autoSpaceDE w:val="0"/>
              <w:autoSpaceDN w:val="0"/>
              <w:spacing w:line="300" w:lineRule="auto"/>
              <w:jc w:val="center"/>
              <w:rPr>
                <w:kern w:val="0"/>
                <w:szCs w:val="21"/>
              </w:rPr>
            </w:pPr>
            <w:r w:rsidRPr="003474D3">
              <w:rPr>
                <w:i/>
                <w:kern w:val="0"/>
                <w:szCs w:val="21"/>
              </w:rPr>
              <w:t>I</w:t>
            </w:r>
            <w:r w:rsidRPr="00CF18EA">
              <w:rPr>
                <w:rFonts w:hint="eastAsia"/>
                <w:kern w:val="0"/>
                <w:szCs w:val="21"/>
                <w:vertAlign w:val="subscript"/>
              </w:rPr>
              <w:t>b</w:t>
            </w:r>
          </w:p>
        </w:tc>
        <w:tc>
          <w:tcPr>
            <w:tcW w:w="706" w:type="pct"/>
            <w:tcBorders>
              <w:top w:val="single" w:sz="6" w:space="0" w:color="000000"/>
              <w:left w:val="single" w:sz="4" w:space="0" w:color="auto"/>
              <w:bottom w:val="single" w:sz="6" w:space="0" w:color="000000"/>
              <w:right w:val="single" w:sz="6" w:space="0" w:color="000000"/>
            </w:tcBorders>
            <w:vAlign w:val="center"/>
          </w:tcPr>
          <w:p w:rsidR="00254423" w:rsidRPr="00E92226" w:rsidRDefault="00254423" w:rsidP="00754EAD">
            <w:pPr>
              <w:autoSpaceDE w:val="0"/>
              <w:autoSpaceDN w:val="0"/>
              <w:spacing w:line="300" w:lineRule="auto"/>
              <w:ind w:rightChars="5" w:right="10"/>
              <w:jc w:val="center"/>
              <w:rPr>
                <w:kern w:val="0"/>
                <w:szCs w:val="21"/>
              </w:rPr>
            </w:pPr>
            <w:r w:rsidRPr="003474D3">
              <w:rPr>
                <w:i/>
                <w:kern w:val="0"/>
                <w:szCs w:val="21"/>
              </w:rPr>
              <w:t>I</w:t>
            </w:r>
            <w:r>
              <w:rPr>
                <w:rFonts w:hint="eastAsia"/>
                <w:kern w:val="0"/>
                <w:szCs w:val="21"/>
                <w:vertAlign w:val="subscript"/>
              </w:rPr>
              <w:t>n</w:t>
            </w:r>
          </w:p>
        </w:tc>
        <w:tc>
          <w:tcPr>
            <w:tcW w:w="335"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0" w:left="21" w:rightChars="40" w:right="84"/>
              <w:jc w:val="center"/>
              <w:rPr>
                <w:kern w:val="0"/>
                <w:szCs w:val="21"/>
              </w:rPr>
            </w:pPr>
            <w:r w:rsidRPr="00E92226">
              <w:rPr>
                <w:kern w:val="0"/>
                <w:szCs w:val="21"/>
              </w:rPr>
              <w:t>1</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3.0</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3.0</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2.0</w:t>
            </w:r>
          </w:p>
        </w:tc>
        <w:tc>
          <w:tcPr>
            <w:tcW w:w="418"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±2.0</w:t>
            </w:r>
          </w:p>
        </w:tc>
      </w:tr>
      <w:tr w:rsidR="00254423" w:rsidRPr="00E92226" w:rsidTr="00513142">
        <w:tc>
          <w:tcPr>
            <w:tcW w:w="667"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rPr>
                <w:spacing w:val="-1"/>
                <w:kern w:val="0"/>
                <w:position w:val="-1"/>
                <w:szCs w:val="21"/>
              </w:rPr>
            </w:pPr>
            <w:r>
              <w:rPr>
                <w:spacing w:val="-1"/>
                <w:kern w:val="0"/>
                <w:position w:val="-1"/>
                <w:szCs w:val="21"/>
              </w:rPr>
              <w:t>外部工频</w:t>
            </w:r>
            <w:r w:rsidRPr="00E92226">
              <w:rPr>
                <w:spacing w:val="-1"/>
                <w:kern w:val="0"/>
                <w:position w:val="-1"/>
                <w:szCs w:val="21"/>
              </w:rPr>
              <w:t>磁场</w:t>
            </w:r>
          </w:p>
        </w:tc>
        <w:tc>
          <w:tcPr>
            <w:tcW w:w="882"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20" w:left="42" w:rightChars="20" w:right="42"/>
              <w:rPr>
                <w:kern w:val="0"/>
                <w:szCs w:val="21"/>
              </w:rPr>
            </w:pPr>
            <w:r>
              <w:rPr>
                <w:rFonts w:hint="eastAsia"/>
                <w:kern w:val="0"/>
                <w:szCs w:val="21"/>
              </w:rPr>
              <w:t>400A/m</w:t>
            </w:r>
          </w:p>
        </w:tc>
        <w:tc>
          <w:tcPr>
            <w:tcW w:w="715" w:type="pct"/>
            <w:tcBorders>
              <w:top w:val="single" w:sz="6" w:space="0" w:color="000000"/>
              <w:left w:val="single" w:sz="6" w:space="0" w:color="000000"/>
              <w:bottom w:val="single" w:sz="6" w:space="0" w:color="000000"/>
              <w:right w:val="single" w:sz="4" w:space="0" w:color="auto"/>
            </w:tcBorders>
            <w:vAlign w:val="center"/>
          </w:tcPr>
          <w:p w:rsidR="00254423" w:rsidRPr="00E92226" w:rsidRDefault="00254423" w:rsidP="00754EAD">
            <w:pPr>
              <w:autoSpaceDE w:val="0"/>
              <w:autoSpaceDN w:val="0"/>
              <w:spacing w:line="300" w:lineRule="auto"/>
              <w:jc w:val="center"/>
              <w:rPr>
                <w:kern w:val="0"/>
                <w:szCs w:val="21"/>
              </w:rPr>
            </w:pPr>
            <w:r w:rsidRPr="003474D3">
              <w:rPr>
                <w:i/>
                <w:kern w:val="0"/>
                <w:szCs w:val="21"/>
              </w:rPr>
              <w:t>I</w:t>
            </w:r>
            <w:r w:rsidRPr="00CF18EA">
              <w:rPr>
                <w:rFonts w:hint="eastAsia"/>
                <w:kern w:val="0"/>
                <w:szCs w:val="21"/>
                <w:vertAlign w:val="subscript"/>
              </w:rPr>
              <w:t>b</w:t>
            </w:r>
          </w:p>
        </w:tc>
        <w:tc>
          <w:tcPr>
            <w:tcW w:w="706" w:type="pct"/>
            <w:tcBorders>
              <w:top w:val="single" w:sz="6" w:space="0" w:color="000000"/>
              <w:left w:val="single" w:sz="4" w:space="0" w:color="auto"/>
              <w:bottom w:val="single" w:sz="6" w:space="0" w:color="000000"/>
              <w:right w:val="single" w:sz="6" w:space="0" w:color="000000"/>
            </w:tcBorders>
            <w:vAlign w:val="center"/>
          </w:tcPr>
          <w:p w:rsidR="00254423" w:rsidRPr="00E92226" w:rsidRDefault="00254423" w:rsidP="00754EAD">
            <w:pPr>
              <w:autoSpaceDE w:val="0"/>
              <w:autoSpaceDN w:val="0"/>
              <w:spacing w:line="300" w:lineRule="auto"/>
              <w:ind w:rightChars="5" w:right="10"/>
              <w:jc w:val="center"/>
              <w:rPr>
                <w:kern w:val="0"/>
                <w:szCs w:val="21"/>
              </w:rPr>
            </w:pPr>
            <w:r w:rsidRPr="003474D3">
              <w:rPr>
                <w:i/>
                <w:kern w:val="0"/>
                <w:szCs w:val="21"/>
              </w:rPr>
              <w:t>I</w:t>
            </w:r>
            <w:r>
              <w:rPr>
                <w:rFonts w:hint="eastAsia"/>
                <w:kern w:val="0"/>
                <w:szCs w:val="21"/>
                <w:vertAlign w:val="subscript"/>
              </w:rPr>
              <w:t>n</w:t>
            </w:r>
          </w:p>
        </w:tc>
        <w:tc>
          <w:tcPr>
            <w:tcW w:w="335"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0" w:left="21" w:rightChars="40" w:right="84"/>
              <w:jc w:val="center"/>
              <w:rPr>
                <w:kern w:val="0"/>
                <w:szCs w:val="21"/>
              </w:rPr>
            </w:pPr>
            <w:r w:rsidRPr="00E92226">
              <w:rPr>
                <w:kern w:val="0"/>
                <w:szCs w:val="21"/>
              </w:rPr>
              <w:t>1</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3.0</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3.0</w:t>
            </w:r>
          </w:p>
        </w:tc>
        <w:tc>
          <w:tcPr>
            <w:tcW w:w="426"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2.0</w:t>
            </w:r>
          </w:p>
        </w:tc>
        <w:tc>
          <w:tcPr>
            <w:tcW w:w="418"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±1.0</w:t>
            </w:r>
          </w:p>
        </w:tc>
      </w:tr>
      <w:tr w:rsidR="00254423" w:rsidRPr="00E92226" w:rsidTr="00513142">
        <w:tc>
          <w:tcPr>
            <w:tcW w:w="667"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rPr>
                <w:spacing w:val="-1"/>
                <w:kern w:val="0"/>
                <w:position w:val="-1"/>
                <w:szCs w:val="21"/>
              </w:rPr>
            </w:pPr>
            <w:r w:rsidRPr="00E92226">
              <w:rPr>
                <w:spacing w:val="-1"/>
                <w:kern w:val="0"/>
                <w:position w:val="-1"/>
                <w:szCs w:val="21"/>
              </w:rPr>
              <w:t>射频电磁场辐射</w:t>
            </w:r>
          </w:p>
        </w:tc>
        <w:tc>
          <w:tcPr>
            <w:tcW w:w="882" w:type="pct"/>
            <w:tcBorders>
              <w:top w:val="single" w:sz="6" w:space="0" w:color="000000"/>
              <w:left w:val="single" w:sz="6" w:space="0" w:color="000000"/>
              <w:bottom w:val="single" w:sz="4" w:space="0" w:color="auto"/>
              <w:right w:val="single" w:sz="6" w:space="0" w:color="000000"/>
            </w:tcBorders>
            <w:vAlign w:val="center"/>
          </w:tcPr>
          <w:p w:rsidR="00254423" w:rsidRPr="00E92226" w:rsidRDefault="007A3E10" w:rsidP="007A3E10">
            <w:pPr>
              <w:autoSpaceDE w:val="0"/>
              <w:autoSpaceDN w:val="0"/>
              <w:spacing w:line="300" w:lineRule="auto"/>
              <w:ind w:leftChars="20" w:left="42" w:rightChars="20" w:right="42"/>
              <w:rPr>
                <w:kern w:val="0"/>
                <w:szCs w:val="21"/>
              </w:rPr>
            </w:pPr>
            <w:r w:rsidRPr="00E92226">
              <w:rPr>
                <w:i/>
                <w:iCs/>
                <w:kern w:val="0"/>
                <w:szCs w:val="21"/>
              </w:rPr>
              <w:t>f</w:t>
            </w:r>
            <w:r w:rsidRPr="00E92226">
              <w:rPr>
                <w:i/>
                <w:iCs/>
                <w:spacing w:val="1"/>
                <w:kern w:val="0"/>
                <w:szCs w:val="21"/>
              </w:rPr>
              <w:t xml:space="preserve"> </w:t>
            </w:r>
            <w:r w:rsidRPr="00E92226">
              <w:rPr>
                <w:kern w:val="0"/>
                <w:szCs w:val="21"/>
              </w:rPr>
              <w:t xml:space="preserve">= </w:t>
            </w:r>
            <w:r>
              <w:rPr>
                <w:rFonts w:hint="eastAsia"/>
                <w:kern w:val="0"/>
                <w:szCs w:val="21"/>
              </w:rPr>
              <w:t>(</w:t>
            </w:r>
            <w:r w:rsidRPr="00E92226">
              <w:rPr>
                <w:kern w:val="0"/>
                <w:szCs w:val="21"/>
              </w:rPr>
              <w:t>80</w:t>
            </w:r>
            <w:r w:rsidRPr="00E92226">
              <w:rPr>
                <w:spacing w:val="-2"/>
                <w:kern w:val="0"/>
                <w:szCs w:val="21"/>
              </w:rPr>
              <w:t xml:space="preserve"> </w:t>
            </w:r>
            <w:r>
              <w:rPr>
                <w:rFonts w:hint="eastAsia"/>
                <w:spacing w:val="1"/>
                <w:kern w:val="0"/>
                <w:szCs w:val="21"/>
              </w:rPr>
              <w:t>~</w:t>
            </w:r>
            <w:r w:rsidRPr="00E92226">
              <w:rPr>
                <w:kern w:val="0"/>
                <w:szCs w:val="21"/>
              </w:rPr>
              <w:t xml:space="preserve"> </w:t>
            </w:r>
            <w:r w:rsidRPr="00E92226">
              <w:rPr>
                <w:spacing w:val="-2"/>
                <w:kern w:val="0"/>
                <w:szCs w:val="21"/>
              </w:rPr>
              <w:t>6</w:t>
            </w:r>
            <w:r w:rsidRPr="00E92226">
              <w:rPr>
                <w:kern w:val="0"/>
                <w:szCs w:val="21"/>
              </w:rPr>
              <w:t>000</w:t>
            </w:r>
            <w:r>
              <w:rPr>
                <w:rFonts w:hint="eastAsia"/>
                <w:kern w:val="0"/>
                <w:szCs w:val="21"/>
              </w:rPr>
              <w:t>)</w:t>
            </w:r>
            <w:r w:rsidRPr="00E92226">
              <w:rPr>
                <w:kern w:val="0"/>
                <w:szCs w:val="21"/>
              </w:rPr>
              <w:t xml:space="preserve"> </w:t>
            </w:r>
            <w:r w:rsidRPr="00E92226">
              <w:rPr>
                <w:spacing w:val="1"/>
                <w:kern w:val="0"/>
                <w:szCs w:val="21"/>
              </w:rPr>
              <w:t>M</w:t>
            </w:r>
            <w:r w:rsidRPr="00E92226">
              <w:rPr>
                <w:spacing w:val="-1"/>
                <w:kern w:val="0"/>
                <w:szCs w:val="21"/>
              </w:rPr>
              <w:t>H</w:t>
            </w:r>
            <w:r w:rsidRPr="00E92226">
              <w:rPr>
                <w:spacing w:val="-2"/>
                <w:kern w:val="0"/>
                <w:szCs w:val="21"/>
              </w:rPr>
              <w:t>z</w:t>
            </w:r>
            <w:r>
              <w:rPr>
                <w:rFonts w:hint="eastAsia"/>
                <w:kern w:val="0"/>
                <w:szCs w:val="21"/>
              </w:rPr>
              <w:t>，</w:t>
            </w:r>
            <w:r w:rsidRPr="00E92226">
              <w:rPr>
                <w:rFonts w:hAnsi="宋体"/>
                <w:kern w:val="0"/>
                <w:szCs w:val="21"/>
              </w:rPr>
              <w:t>场强</w:t>
            </w:r>
            <w:r w:rsidRPr="00E92226">
              <w:rPr>
                <w:spacing w:val="-2"/>
                <w:kern w:val="0"/>
                <w:szCs w:val="21"/>
              </w:rPr>
              <w:t xml:space="preserve"> </w:t>
            </w:r>
            <w:r w:rsidRPr="00E92226">
              <w:rPr>
                <w:kern w:val="0"/>
                <w:szCs w:val="21"/>
              </w:rPr>
              <w:t>≤</w:t>
            </w:r>
            <w:r w:rsidRPr="00E92226">
              <w:rPr>
                <w:spacing w:val="-5"/>
                <w:kern w:val="0"/>
                <w:szCs w:val="21"/>
              </w:rPr>
              <w:t xml:space="preserve"> </w:t>
            </w:r>
            <w:r w:rsidRPr="00E92226">
              <w:rPr>
                <w:kern w:val="0"/>
                <w:szCs w:val="21"/>
              </w:rPr>
              <w:t>10</w:t>
            </w:r>
            <w:r w:rsidRPr="00E92226">
              <w:rPr>
                <w:spacing w:val="-2"/>
                <w:kern w:val="0"/>
                <w:szCs w:val="21"/>
              </w:rPr>
              <w:t xml:space="preserve"> </w:t>
            </w:r>
            <w:r w:rsidRPr="00E92226">
              <w:rPr>
                <w:spacing w:val="-1"/>
                <w:kern w:val="0"/>
                <w:szCs w:val="21"/>
              </w:rPr>
              <w:t>V</w:t>
            </w:r>
            <w:r w:rsidRPr="00E92226">
              <w:rPr>
                <w:spacing w:val="1"/>
                <w:kern w:val="0"/>
                <w:szCs w:val="21"/>
              </w:rPr>
              <w:t>/</w:t>
            </w:r>
            <w:r w:rsidRPr="00E92226">
              <w:rPr>
                <w:kern w:val="0"/>
                <w:szCs w:val="21"/>
              </w:rPr>
              <w:t>m</w:t>
            </w:r>
          </w:p>
        </w:tc>
        <w:tc>
          <w:tcPr>
            <w:tcW w:w="715" w:type="pct"/>
            <w:tcBorders>
              <w:top w:val="single" w:sz="6" w:space="0" w:color="000000"/>
              <w:left w:val="single" w:sz="6" w:space="0" w:color="000000"/>
              <w:bottom w:val="single" w:sz="4" w:space="0" w:color="auto"/>
              <w:right w:val="single" w:sz="4" w:space="0" w:color="auto"/>
            </w:tcBorders>
            <w:vAlign w:val="center"/>
          </w:tcPr>
          <w:p w:rsidR="00254423" w:rsidRPr="00E92226" w:rsidRDefault="00254423" w:rsidP="00754EAD">
            <w:pPr>
              <w:autoSpaceDE w:val="0"/>
              <w:autoSpaceDN w:val="0"/>
              <w:spacing w:line="300" w:lineRule="auto"/>
              <w:jc w:val="center"/>
              <w:rPr>
                <w:kern w:val="0"/>
                <w:szCs w:val="21"/>
              </w:rPr>
            </w:pPr>
            <w:r w:rsidRPr="003474D3">
              <w:rPr>
                <w:i/>
                <w:kern w:val="0"/>
                <w:szCs w:val="21"/>
              </w:rPr>
              <w:t>I</w:t>
            </w:r>
            <w:r w:rsidRPr="00CF18EA">
              <w:rPr>
                <w:rFonts w:hint="eastAsia"/>
                <w:kern w:val="0"/>
                <w:szCs w:val="21"/>
                <w:vertAlign w:val="subscript"/>
              </w:rPr>
              <w:t>b</w:t>
            </w:r>
          </w:p>
        </w:tc>
        <w:tc>
          <w:tcPr>
            <w:tcW w:w="706" w:type="pct"/>
            <w:tcBorders>
              <w:top w:val="single" w:sz="6" w:space="0" w:color="000000"/>
              <w:left w:val="single" w:sz="4" w:space="0" w:color="auto"/>
              <w:bottom w:val="single" w:sz="4" w:space="0" w:color="auto"/>
              <w:right w:val="single" w:sz="6" w:space="0" w:color="000000"/>
            </w:tcBorders>
            <w:vAlign w:val="center"/>
          </w:tcPr>
          <w:p w:rsidR="00254423" w:rsidRPr="00E92226" w:rsidRDefault="00254423" w:rsidP="00754EAD">
            <w:pPr>
              <w:autoSpaceDE w:val="0"/>
              <w:autoSpaceDN w:val="0"/>
              <w:spacing w:line="300" w:lineRule="auto"/>
              <w:ind w:rightChars="5" w:right="10"/>
              <w:jc w:val="center"/>
              <w:rPr>
                <w:kern w:val="0"/>
                <w:szCs w:val="21"/>
              </w:rPr>
            </w:pPr>
            <w:r w:rsidRPr="003474D3">
              <w:rPr>
                <w:i/>
                <w:kern w:val="0"/>
                <w:szCs w:val="21"/>
              </w:rPr>
              <w:t>I</w:t>
            </w:r>
            <w:r>
              <w:rPr>
                <w:rFonts w:hint="eastAsia"/>
                <w:kern w:val="0"/>
                <w:szCs w:val="21"/>
                <w:vertAlign w:val="subscript"/>
              </w:rPr>
              <w:t>n</w:t>
            </w:r>
          </w:p>
        </w:tc>
        <w:tc>
          <w:tcPr>
            <w:tcW w:w="335" w:type="pct"/>
            <w:tcBorders>
              <w:top w:val="single" w:sz="6" w:space="0" w:color="000000"/>
              <w:left w:val="single" w:sz="6" w:space="0" w:color="000000"/>
              <w:bottom w:val="single" w:sz="4" w:space="0" w:color="auto"/>
              <w:right w:val="single" w:sz="6" w:space="0" w:color="000000"/>
            </w:tcBorders>
            <w:vAlign w:val="center"/>
          </w:tcPr>
          <w:p w:rsidR="00254423" w:rsidRPr="00E92226" w:rsidRDefault="00254423" w:rsidP="00754EAD">
            <w:pPr>
              <w:autoSpaceDE w:val="0"/>
              <w:autoSpaceDN w:val="0"/>
              <w:spacing w:line="300" w:lineRule="auto"/>
              <w:ind w:leftChars="10" w:left="21" w:rightChars="40" w:right="84"/>
              <w:jc w:val="center"/>
              <w:rPr>
                <w:kern w:val="0"/>
                <w:szCs w:val="21"/>
              </w:rPr>
            </w:pPr>
            <w:r w:rsidRPr="00E92226">
              <w:rPr>
                <w:kern w:val="0"/>
                <w:szCs w:val="21"/>
              </w:rPr>
              <w:t>1</w:t>
            </w:r>
          </w:p>
        </w:tc>
        <w:tc>
          <w:tcPr>
            <w:tcW w:w="426" w:type="pct"/>
            <w:tcBorders>
              <w:top w:val="single" w:sz="6" w:space="0" w:color="000000"/>
              <w:left w:val="single" w:sz="6" w:space="0" w:color="000000"/>
              <w:bottom w:val="single" w:sz="4" w:space="0" w:color="auto"/>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3.0</w:t>
            </w:r>
          </w:p>
        </w:tc>
        <w:tc>
          <w:tcPr>
            <w:tcW w:w="426" w:type="pct"/>
            <w:tcBorders>
              <w:top w:val="single" w:sz="6" w:space="0" w:color="000000"/>
              <w:left w:val="single" w:sz="6" w:space="0" w:color="000000"/>
              <w:bottom w:val="single" w:sz="4" w:space="0" w:color="auto"/>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3.0</w:t>
            </w:r>
          </w:p>
        </w:tc>
        <w:tc>
          <w:tcPr>
            <w:tcW w:w="426" w:type="pct"/>
            <w:tcBorders>
              <w:top w:val="single" w:sz="6" w:space="0" w:color="000000"/>
              <w:left w:val="single" w:sz="6" w:space="0" w:color="000000"/>
              <w:bottom w:val="single" w:sz="4" w:space="0" w:color="auto"/>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2.0</w:t>
            </w:r>
          </w:p>
        </w:tc>
        <w:tc>
          <w:tcPr>
            <w:tcW w:w="418" w:type="pct"/>
            <w:tcBorders>
              <w:top w:val="single" w:sz="6" w:space="0" w:color="000000"/>
              <w:left w:val="single" w:sz="6" w:space="0" w:color="000000"/>
              <w:bottom w:val="single" w:sz="4" w:space="0" w:color="auto"/>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±2.0</w:t>
            </w:r>
          </w:p>
        </w:tc>
      </w:tr>
      <w:tr w:rsidR="00254423" w:rsidRPr="00E92226" w:rsidTr="00513142">
        <w:tc>
          <w:tcPr>
            <w:tcW w:w="667" w:type="pct"/>
            <w:tcBorders>
              <w:top w:val="single" w:sz="6" w:space="0" w:color="000000"/>
              <w:left w:val="single" w:sz="6" w:space="0" w:color="000000"/>
              <w:bottom w:val="single" w:sz="6" w:space="0" w:color="000000"/>
              <w:right w:val="single" w:sz="6" w:space="0" w:color="000000"/>
            </w:tcBorders>
            <w:vAlign w:val="center"/>
          </w:tcPr>
          <w:p w:rsidR="00254423" w:rsidRPr="00E92226" w:rsidRDefault="00254423" w:rsidP="00754EAD">
            <w:pPr>
              <w:autoSpaceDE w:val="0"/>
              <w:autoSpaceDN w:val="0"/>
              <w:spacing w:line="300" w:lineRule="auto"/>
              <w:rPr>
                <w:spacing w:val="-1"/>
                <w:kern w:val="0"/>
                <w:position w:val="-1"/>
                <w:szCs w:val="21"/>
              </w:rPr>
            </w:pPr>
            <w:r w:rsidRPr="00E92226">
              <w:rPr>
                <w:spacing w:val="-1"/>
                <w:kern w:val="0"/>
                <w:position w:val="-1"/>
                <w:szCs w:val="21"/>
              </w:rPr>
              <w:t>射频电磁场感应的传导骚扰</w:t>
            </w:r>
            <w:r w:rsidRPr="00E92226">
              <w:rPr>
                <w:spacing w:val="-1"/>
                <w:kern w:val="0"/>
                <w:position w:val="-1"/>
                <w:szCs w:val="21"/>
              </w:rPr>
              <w:t xml:space="preserve"> </w:t>
            </w:r>
            <w:r w:rsidRPr="00E92226">
              <w:rPr>
                <w:spacing w:val="-1"/>
                <w:kern w:val="0"/>
                <w:position w:val="-1"/>
                <w:szCs w:val="21"/>
                <w:vertAlign w:val="superscript"/>
              </w:rPr>
              <w:t>(</w:t>
            </w:r>
            <w:r>
              <w:rPr>
                <w:rFonts w:hint="eastAsia"/>
                <w:spacing w:val="-1"/>
                <w:kern w:val="0"/>
                <w:position w:val="-1"/>
                <w:szCs w:val="21"/>
                <w:vertAlign w:val="superscript"/>
              </w:rPr>
              <w:t>4</w:t>
            </w:r>
            <w:r w:rsidRPr="00E92226">
              <w:rPr>
                <w:spacing w:val="-1"/>
                <w:kern w:val="0"/>
                <w:position w:val="-1"/>
                <w:szCs w:val="21"/>
                <w:vertAlign w:val="superscript"/>
              </w:rPr>
              <w:t>)</w:t>
            </w:r>
          </w:p>
        </w:tc>
        <w:tc>
          <w:tcPr>
            <w:tcW w:w="882" w:type="pct"/>
            <w:tcBorders>
              <w:top w:val="single" w:sz="4" w:space="0" w:color="auto"/>
              <w:left w:val="single" w:sz="6" w:space="0" w:color="000000"/>
              <w:bottom w:val="single" w:sz="4" w:space="0" w:color="auto"/>
              <w:right w:val="single" w:sz="6" w:space="0" w:color="000000"/>
            </w:tcBorders>
            <w:vAlign w:val="center"/>
          </w:tcPr>
          <w:p w:rsidR="00254423" w:rsidRPr="00E92226" w:rsidRDefault="007A3E10" w:rsidP="00754EAD">
            <w:pPr>
              <w:autoSpaceDE w:val="0"/>
              <w:autoSpaceDN w:val="0"/>
              <w:spacing w:line="300" w:lineRule="auto"/>
              <w:ind w:leftChars="20" w:left="42" w:rightChars="20" w:right="42"/>
              <w:rPr>
                <w:kern w:val="0"/>
                <w:szCs w:val="21"/>
              </w:rPr>
            </w:pPr>
            <w:r w:rsidRPr="00E92226">
              <w:rPr>
                <w:i/>
                <w:iCs/>
                <w:kern w:val="0"/>
                <w:szCs w:val="21"/>
              </w:rPr>
              <w:t>f</w:t>
            </w:r>
            <w:r w:rsidRPr="00E92226">
              <w:rPr>
                <w:i/>
                <w:iCs/>
                <w:spacing w:val="1"/>
                <w:kern w:val="0"/>
                <w:szCs w:val="21"/>
              </w:rPr>
              <w:t xml:space="preserve"> </w:t>
            </w:r>
            <w:r w:rsidRPr="00E92226">
              <w:rPr>
                <w:kern w:val="0"/>
                <w:szCs w:val="21"/>
              </w:rPr>
              <w:t xml:space="preserve">= </w:t>
            </w:r>
            <w:r>
              <w:rPr>
                <w:rFonts w:hint="eastAsia"/>
                <w:kern w:val="0"/>
                <w:szCs w:val="21"/>
              </w:rPr>
              <w:t>(</w:t>
            </w:r>
            <w:r w:rsidRPr="00E92226">
              <w:rPr>
                <w:kern w:val="0"/>
                <w:szCs w:val="21"/>
              </w:rPr>
              <w:t>0.</w:t>
            </w:r>
            <w:r w:rsidRPr="00E92226">
              <w:rPr>
                <w:spacing w:val="-2"/>
                <w:kern w:val="0"/>
                <w:szCs w:val="21"/>
              </w:rPr>
              <w:t>1</w:t>
            </w:r>
            <w:r w:rsidRPr="00E92226">
              <w:rPr>
                <w:kern w:val="0"/>
                <w:szCs w:val="21"/>
              </w:rPr>
              <w:t>5</w:t>
            </w:r>
            <w:r>
              <w:rPr>
                <w:rFonts w:hint="eastAsia"/>
                <w:spacing w:val="1"/>
                <w:kern w:val="0"/>
                <w:szCs w:val="21"/>
              </w:rPr>
              <w:t>~</w:t>
            </w:r>
            <w:r w:rsidRPr="00E92226">
              <w:rPr>
                <w:spacing w:val="-2"/>
                <w:kern w:val="0"/>
                <w:szCs w:val="21"/>
              </w:rPr>
              <w:t xml:space="preserve"> </w:t>
            </w:r>
            <w:r w:rsidRPr="00E92226">
              <w:rPr>
                <w:kern w:val="0"/>
                <w:szCs w:val="21"/>
              </w:rPr>
              <w:t>80</w:t>
            </w:r>
            <w:r>
              <w:rPr>
                <w:rFonts w:hint="eastAsia"/>
                <w:kern w:val="0"/>
                <w:szCs w:val="21"/>
              </w:rPr>
              <w:t>)</w:t>
            </w:r>
            <w:r w:rsidRPr="00E92226">
              <w:rPr>
                <w:spacing w:val="1"/>
                <w:kern w:val="0"/>
                <w:szCs w:val="21"/>
              </w:rPr>
              <w:t>M</w:t>
            </w:r>
            <w:r w:rsidRPr="00E92226">
              <w:rPr>
                <w:spacing w:val="-1"/>
                <w:kern w:val="0"/>
                <w:szCs w:val="21"/>
              </w:rPr>
              <w:t>H</w:t>
            </w:r>
            <w:r w:rsidRPr="00E92226">
              <w:rPr>
                <w:spacing w:val="-2"/>
                <w:kern w:val="0"/>
                <w:szCs w:val="21"/>
              </w:rPr>
              <w:t>z</w:t>
            </w:r>
            <w:r>
              <w:rPr>
                <w:rFonts w:hint="eastAsia"/>
                <w:kern w:val="0"/>
                <w:szCs w:val="21"/>
              </w:rPr>
              <w:t>，</w:t>
            </w:r>
            <w:r>
              <w:rPr>
                <w:kern w:val="0"/>
                <w:szCs w:val="21"/>
              </w:rPr>
              <w:br/>
            </w:r>
            <w:r w:rsidRPr="00E92226">
              <w:rPr>
                <w:rFonts w:hAnsi="宋体"/>
                <w:spacing w:val="1"/>
                <w:kern w:val="0"/>
                <w:szCs w:val="21"/>
              </w:rPr>
              <w:t>幅值</w:t>
            </w:r>
            <w:r w:rsidRPr="00E92226">
              <w:rPr>
                <w:spacing w:val="-2"/>
                <w:kern w:val="0"/>
                <w:szCs w:val="21"/>
              </w:rPr>
              <w:t xml:space="preserve"> </w:t>
            </w:r>
            <w:r w:rsidRPr="00E92226">
              <w:rPr>
                <w:kern w:val="0"/>
                <w:szCs w:val="21"/>
              </w:rPr>
              <w:t>≤</w:t>
            </w:r>
            <w:r w:rsidRPr="00E92226">
              <w:rPr>
                <w:spacing w:val="-5"/>
                <w:kern w:val="0"/>
                <w:szCs w:val="21"/>
              </w:rPr>
              <w:t xml:space="preserve"> </w:t>
            </w:r>
            <w:r w:rsidRPr="00E92226">
              <w:rPr>
                <w:kern w:val="0"/>
                <w:szCs w:val="21"/>
              </w:rPr>
              <w:t>10</w:t>
            </w:r>
            <w:r w:rsidRPr="00E92226">
              <w:rPr>
                <w:spacing w:val="-2"/>
                <w:kern w:val="0"/>
                <w:szCs w:val="21"/>
              </w:rPr>
              <w:t xml:space="preserve"> </w:t>
            </w:r>
            <w:r w:rsidRPr="00E92226">
              <w:rPr>
                <w:kern w:val="0"/>
                <w:szCs w:val="21"/>
              </w:rPr>
              <w:t>V</w:t>
            </w:r>
          </w:p>
        </w:tc>
        <w:tc>
          <w:tcPr>
            <w:tcW w:w="715" w:type="pct"/>
            <w:tcBorders>
              <w:top w:val="single" w:sz="4" w:space="0" w:color="auto"/>
              <w:left w:val="single" w:sz="6" w:space="0" w:color="000000"/>
              <w:bottom w:val="single" w:sz="4" w:space="0" w:color="auto"/>
              <w:right w:val="single" w:sz="4" w:space="0" w:color="auto"/>
            </w:tcBorders>
            <w:vAlign w:val="center"/>
          </w:tcPr>
          <w:p w:rsidR="00254423" w:rsidRPr="00E92226" w:rsidRDefault="00254423" w:rsidP="00754EAD">
            <w:pPr>
              <w:autoSpaceDE w:val="0"/>
              <w:autoSpaceDN w:val="0"/>
              <w:spacing w:line="300" w:lineRule="auto"/>
              <w:jc w:val="center"/>
              <w:rPr>
                <w:kern w:val="0"/>
                <w:szCs w:val="21"/>
              </w:rPr>
            </w:pPr>
            <w:r w:rsidRPr="003474D3">
              <w:rPr>
                <w:i/>
                <w:kern w:val="0"/>
                <w:szCs w:val="21"/>
              </w:rPr>
              <w:t>I</w:t>
            </w:r>
            <w:r w:rsidRPr="00CF18EA">
              <w:rPr>
                <w:rFonts w:hint="eastAsia"/>
                <w:kern w:val="0"/>
                <w:szCs w:val="21"/>
                <w:vertAlign w:val="subscript"/>
              </w:rPr>
              <w:t>b</w:t>
            </w:r>
          </w:p>
        </w:tc>
        <w:tc>
          <w:tcPr>
            <w:tcW w:w="706" w:type="pct"/>
            <w:tcBorders>
              <w:top w:val="single" w:sz="4" w:space="0" w:color="auto"/>
              <w:left w:val="single" w:sz="4" w:space="0" w:color="auto"/>
              <w:bottom w:val="single" w:sz="4" w:space="0" w:color="auto"/>
              <w:right w:val="single" w:sz="6" w:space="0" w:color="000000"/>
            </w:tcBorders>
            <w:vAlign w:val="center"/>
          </w:tcPr>
          <w:p w:rsidR="00254423" w:rsidRPr="00E92226" w:rsidRDefault="00254423" w:rsidP="00754EAD">
            <w:pPr>
              <w:autoSpaceDE w:val="0"/>
              <w:autoSpaceDN w:val="0"/>
              <w:spacing w:line="300" w:lineRule="auto"/>
              <w:ind w:rightChars="5" w:right="10"/>
              <w:jc w:val="center"/>
              <w:rPr>
                <w:kern w:val="0"/>
                <w:szCs w:val="21"/>
              </w:rPr>
            </w:pPr>
            <w:r w:rsidRPr="003474D3">
              <w:rPr>
                <w:i/>
                <w:kern w:val="0"/>
                <w:szCs w:val="21"/>
              </w:rPr>
              <w:t>I</w:t>
            </w:r>
            <w:r>
              <w:rPr>
                <w:rFonts w:hint="eastAsia"/>
                <w:kern w:val="0"/>
                <w:szCs w:val="21"/>
                <w:vertAlign w:val="subscript"/>
              </w:rPr>
              <w:t>n</w:t>
            </w:r>
          </w:p>
        </w:tc>
        <w:tc>
          <w:tcPr>
            <w:tcW w:w="335" w:type="pct"/>
            <w:tcBorders>
              <w:top w:val="single" w:sz="4" w:space="0" w:color="auto"/>
              <w:left w:val="single" w:sz="6" w:space="0" w:color="000000"/>
              <w:bottom w:val="single" w:sz="4" w:space="0" w:color="auto"/>
              <w:right w:val="single" w:sz="6" w:space="0" w:color="000000"/>
            </w:tcBorders>
            <w:vAlign w:val="center"/>
          </w:tcPr>
          <w:p w:rsidR="00254423" w:rsidRPr="00E92226" w:rsidRDefault="00254423" w:rsidP="00754EAD">
            <w:pPr>
              <w:autoSpaceDE w:val="0"/>
              <w:autoSpaceDN w:val="0"/>
              <w:spacing w:line="300" w:lineRule="auto"/>
              <w:ind w:leftChars="10" w:left="21" w:rightChars="40" w:right="84"/>
              <w:jc w:val="center"/>
              <w:rPr>
                <w:kern w:val="0"/>
                <w:szCs w:val="21"/>
              </w:rPr>
            </w:pPr>
            <w:r w:rsidRPr="00E92226">
              <w:rPr>
                <w:kern w:val="0"/>
                <w:szCs w:val="21"/>
              </w:rPr>
              <w:t>1</w:t>
            </w:r>
          </w:p>
        </w:tc>
        <w:tc>
          <w:tcPr>
            <w:tcW w:w="426" w:type="pct"/>
            <w:tcBorders>
              <w:top w:val="single" w:sz="4" w:space="0" w:color="auto"/>
              <w:left w:val="single" w:sz="6" w:space="0" w:color="000000"/>
              <w:bottom w:val="single" w:sz="4" w:space="0" w:color="auto"/>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3.0</w:t>
            </w:r>
          </w:p>
        </w:tc>
        <w:tc>
          <w:tcPr>
            <w:tcW w:w="426" w:type="pct"/>
            <w:tcBorders>
              <w:top w:val="single" w:sz="4" w:space="0" w:color="auto"/>
              <w:left w:val="single" w:sz="6" w:space="0" w:color="000000"/>
              <w:bottom w:val="single" w:sz="4" w:space="0" w:color="auto"/>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3.0</w:t>
            </w:r>
          </w:p>
        </w:tc>
        <w:tc>
          <w:tcPr>
            <w:tcW w:w="426" w:type="pct"/>
            <w:tcBorders>
              <w:top w:val="single" w:sz="4" w:space="0" w:color="auto"/>
              <w:left w:val="single" w:sz="6" w:space="0" w:color="000000"/>
              <w:bottom w:val="single" w:sz="4" w:space="0" w:color="auto"/>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w:t>
            </w:r>
            <w:r w:rsidRPr="00E92226">
              <w:rPr>
                <w:spacing w:val="1"/>
                <w:kern w:val="0"/>
                <w:szCs w:val="21"/>
              </w:rPr>
              <w:t xml:space="preserve"> </w:t>
            </w:r>
            <w:r w:rsidRPr="00E92226">
              <w:rPr>
                <w:kern w:val="0"/>
                <w:szCs w:val="21"/>
              </w:rPr>
              <w:t>2.5</w:t>
            </w:r>
          </w:p>
        </w:tc>
        <w:tc>
          <w:tcPr>
            <w:tcW w:w="418" w:type="pct"/>
            <w:tcBorders>
              <w:top w:val="single" w:sz="4" w:space="0" w:color="auto"/>
              <w:left w:val="single" w:sz="6" w:space="0" w:color="000000"/>
              <w:bottom w:val="single" w:sz="4" w:space="0" w:color="auto"/>
              <w:right w:val="single" w:sz="6" w:space="0" w:color="000000"/>
            </w:tcBorders>
            <w:vAlign w:val="center"/>
          </w:tcPr>
          <w:p w:rsidR="00254423" w:rsidRPr="00E92226" w:rsidRDefault="00254423" w:rsidP="00754EAD">
            <w:pPr>
              <w:autoSpaceDE w:val="0"/>
              <w:autoSpaceDN w:val="0"/>
              <w:spacing w:line="300" w:lineRule="auto"/>
              <w:ind w:leftChars="11" w:left="23" w:rightChars="40" w:right="84"/>
              <w:jc w:val="center"/>
              <w:rPr>
                <w:kern w:val="0"/>
                <w:szCs w:val="21"/>
              </w:rPr>
            </w:pPr>
            <w:r w:rsidRPr="00E92226">
              <w:rPr>
                <w:kern w:val="0"/>
                <w:szCs w:val="21"/>
              </w:rPr>
              <w:t>±1.5</w:t>
            </w:r>
          </w:p>
        </w:tc>
      </w:tr>
      <w:tr w:rsidR="00513142" w:rsidRPr="00E92226" w:rsidTr="00513142">
        <w:tc>
          <w:tcPr>
            <w:tcW w:w="667" w:type="pct"/>
            <w:tcBorders>
              <w:top w:val="single" w:sz="6" w:space="0" w:color="000000"/>
              <w:left w:val="single" w:sz="6" w:space="0" w:color="000000"/>
              <w:bottom w:val="single" w:sz="6" w:space="0" w:color="000000"/>
              <w:right w:val="single" w:sz="6" w:space="0" w:color="000000"/>
            </w:tcBorders>
            <w:vAlign w:val="center"/>
          </w:tcPr>
          <w:p w:rsidR="00513142" w:rsidRPr="00E92226" w:rsidRDefault="00513142" w:rsidP="00BD6261">
            <w:pPr>
              <w:autoSpaceDE w:val="0"/>
              <w:autoSpaceDN w:val="0"/>
              <w:spacing w:line="300" w:lineRule="auto"/>
              <w:rPr>
                <w:spacing w:val="-1"/>
                <w:kern w:val="0"/>
                <w:position w:val="-1"/>
                <w:szCs w:val="21"/>
              </w:rPr>
            </w:pPr>
            <w:r>
              <w:rPr>
                <w:rFonts w:hAnsi="宋体" w:hint="eastAsia"/>
                <w:spacing w:val="-1"/>
                <w:kern w:val="0"/>
                <w:position w:val="-1"/>
                <w:szCs w:val="21"/>
              </w:rPr>
              <w:t>直流和偶次谐波</w:t>
            </w:r>
            <w:r w:rsidRPr="00766625">
              <w:rPr>
                <w:rFonts w:hAnsi="宋体"/>
                <w:spacing w:val="-1"/>
                <w:kern w:val="0"/>
                <w:szCs w:val="21"/>
                <w:vertAlign w:val="superscript"/>
              </w:rPr>
              <w:t>(</w:t>
            </w:r>
            <w:r>
              <w:rPr>
                <w:rFonts w:hAnsi="宋体" w:hint="eastAsia"/>
                <w:spacing w:val="-1"/>
                <w:kern w:val="0"/>
                <w:szCs w:val="21"/>
                <w:vertAlign w:val="superscript"/>
              </w:rPr>
              <w:t>2</w:t>
            </w:r>
            <w:r w:rsidRPr="00766625">
              <w:rPr>
                <w:rFonts w:hAnsi="宋体"/>
                <w:spacing w:val="-1"/>
                <w:kern w:val="0"/>
                <w:szCs w:val="21"/>
                <w:vertAlign w:val="superscript"/>
              </w:rPr>
              <w:t>)</w:t>
            </w:r>
          </w:p>
        </w:tc>
        <w:tc>
          <w:tcPr>
            <w:tcW w:w="882" w:type="pct"/>
            <w:tcBorders>
              <w:top w:val="single" w:sz="4" w:space="0" w:color="auto"/>
              <w:left w:val="single" w:sz="6" w:space="0" w:color="000000"/>
              <w:bottom w:val="single" w:sz="4" w:space="0" w:color="auto"/>
              <w:right w:val="single" w:sz="6" w:space="0" w:color="000000"/>
            </w:tcBorders>
            <w:vAlign w:val="center"/>
          </w:tcPr>
          <w:p w:rsidR="00513142" w:rsidRPr="00E92226" w:rsidRDefault="00513142" w:rsidP="00BD6261">
            <w:pPr>
              <w:autoSpaceDE w:val="0"/>
              <w:autoSpaceDN w:val="0"/>
              <w:spacing w:line="300" w:lineRule="auto"/>
              <w:ind w:leftChars="20" w:left="42" w:rightChars="20" w:right="42"/>
              <w:rPr>
                <w:kern w:val="0"/>
                <w:szCs w:val="21"/>
              </w:rPr>
            </w:pPr>
            <w:r w:rsidRPr="00E92226">
              <w:rPr>
                <w:rFonts w:hAnsi="宋体"/>
                <w:kern w:val="0"/>
                <w:szCs w:val="21"/>
              </w:rPr>
              <w:t>正弦电流</w:t>
            </w:r>
            <w:r>
              <w:rPr>
                <w:rFonts w:hint="eastAsia"/>
                <w:kern w:val="0"/>
                <w:szCs w:val="21"/>
              </w:rPr>
              <w:t>，</w:t>
            </w:r>
            <w:r w:rsidRPr="00E92226">
              <w:rPr>
                <w:rFonts w:hAnsi="宋体"/>
                <w:spacing w:val="1"/>
                <w:kern w:val="0"/>
                <w:szCs w:val="21"/>
              </w:rPr>
              <w:t>两倍幅值</w:t>
            </w:r>
            <w:r>
              <w:rPr>
                <w:rFonts w:hint="eastAsia"/>
                <w:kern w:val="0"/>
                <w:szCs w:val="21"/>
              </w:rPr>
              <w:t>，</w:t>
            </w:r>
            <w:r w:rsidRPr="00E92226">
              <w:rPr>
                <w:rFonts w:hAnsi="宋体"/>
                <w:kern w:val="0"/>
                <w:szCs w:val="21"/>
              </w:rPr>
              <w:t>半波整流</w:t>
            </w:r>
            <w:r>
              <w:rPr>
                <w:rFonts w:hAnsi="宋体" w:hint="eastAsia"/>
                <w:kern w:val="0"/>
                <w:szCs w:val="21"/>
              </w:rPr>
              <w:t>，</w:t>
            </w:r>
            <w:r w:rsidRPr="00453B88">
              <w:rPr>
                <w:i/>
                <w:iCs/>
                <w:kern w:val="0"/>
                <w:szCs w:val="21"/>
              </w:rPr>
              <w:t xml:space="preserve">I </w:t>
            </w:r>
            <w:r w:rsidRPr="00453B88">
              <w:rPr>
                <w:kern w:val="0"/>
                <w:szCs w:val="21"/>
              </w:rPr>
              <w:t>≤</w:t>
            </w:r>
            <w:r w:rsidRPr="00E92226">
              <w:rPr>
                <w:position w:val="-12"/>
              </w:rPr>
              <w:object w:dxaOrig="90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45.9pt;height:17.1pt" o:ole="">
                  <v:imagedata r:id="rId13" o:title=""/>
                </v:shape>
                <o:OLEObject Type="Embed" ProgID="Equation.DSMT4" ShapeID="_x0000_i1060" DrawAspect="Content" ObjectID="_1589720264" r:id="rId14"/>
              </w:object>
            </w:r>
          </w:p>
        </w:tc>
        <w:tc>
          <w:tcPr>
            <w:tcW w:w="715" w:type="pct"/>
            <w:tcBorders>
              <w:top w:val="single" w:sz="4" w:space="0" w:color="auto"/>
              <w:left w:val="single" w:sz="6" w:space="0" w:color="000000"/>
              <w:bottom w:val="single" w:sz="4" w:space="0" w:color="auto"/>
              <w:right w:val="single" w:sz="4" w:space="0" w:color="auto"/>
            </w:tcBorders>
            <w:vAlign w:val="center"/>
          </w:tcPr>
          <w:p w:rsidR="00513142" w:rsidRPr="00E92226" w:rsidRDefault="00513142" w:rsidP="00BD6261">
            <w:pPr>
              <w:autoSpaceDE w:val="0"/>
              <w:autoSpaceDN w:val="0"/>
              <w:spacing w:line="300" w:lineRule="auto"/>
              <w:jc w:val="center"/>
              <w:rPr>
                <w:kern w:val="0"/>
                <w:szCs w:val="21"/>
              </w:rPr>
            </w:pPr>
            <w:r w:rsidRPr="00E92226">
              <w:rPr>
                <w:position w:val="-12"/>
              </w:rPr>
              <w:object w:dxaOrig="900" w:dyaOrig="400">
                <v:shape id="_x0000_i1061" type="#_x0000_t75" style="width:45pt;height:19.8pt" o:ole="">
                  <v:imagedata r:id="rId13" o:title=""/>
                </v:shape>
                <o:OLEObject Type="Embed" ProgID="Equation.DSMT4" ShapeID="_x0000_i1061" DrawAspect="Content" ObjectID="_1589720265" r:id="rId15"/>
              </w:object>
            </w:r>
          </w:p>
        </w:tc>
        <w:tc>
          <w:tcPr>
            <w:tcW w:w="706" w:type="pct"/>
            <w:tcBorders>
              <w:top w:val="single" w:sz="4" w:space="0" w:color="auto"/>
              <w:left w:val="single" w:sz="4" w:space="0" w:color="auto"/>
              <w:bottom w:val="single" w:sz="4" w:space="0" w:color="auto"/>
              <w:right w:val="single" w:sz="6" w:space="0" w:color="000000"/>
            </w:tcBorders>
            <w:vAlign w:val="center"/>
          </w:tcPr>
          <w:p w:rsidR="00513142" w:rsidRPr="00E92226" w:rsidRDefault="00513142" w:rsidP="00BD6261">
            <w:pPr>
              <w:autoSpaceDE w:val="0"/>
              <w:autoSpaceDN w:val="0"/>
              <w:spacing w:line="300" w:lineRule="auto"/>
              <w:ind w:rightChars="5" w:right="10"/>
              <w:jc w:val="center"/>
              <w:rPr>
                <w:kern w:val="0"/>
                <w:szCs w:val="21"/>
              </w:rPr>
            </w:pPr>
            <w:r>
              <w:rPr>
                <w:rFonts w:ascii="宋体" w:hAnsi="宋体" w:hint="eastAsia"/>
                <w:color w:val="000000"/>
                <w:kern w:val="0"/>
                <w:szCs w:val="21"/>
              </w:rPr>
              <w:t>-</w:t>
            </w:r>
          </w:p>
        </w:tc>
        <w:tc>
          <w:tcPr>
            <w:tcW w:w="335" w:type="pct"/>
            <w:tcBorders>
              <w:top w:val="single" w:sz="4" w:space="0" w:color="auto"/>
              <w:left w:val="single" w:sz="6" w:space="0" w:color="000000"/>
              <w:bottom w:val="single" w:sz="4" w:space="0" w:color="auto"/>
              <w:right w:val="single" w:sz="6" w:space="0" w:color="000000"/>
            </w:tcBorders>
            <w:vAlign w:val="center"/>
          </w:tcPr>
          <w:p w:rsidR="00513142" w:rsidRPr="00E92226" w:rsidRDefault="00513142" w:rsidP="00BD6261">
            <w:pPr>
              <w:autoSpaceDE w:val="0"/>
              <w:autoSpaceDN w:val="0"/>
              <w:spacing w:line="300" w:lineRule="auto"/>
              <w:ind w:leftChars="10" w:left="21" w:rightChars="40" w:right="84"/>
              <w:jc w:val="center"/>
              <w:rPr>
                <w:kern w:val="0"/>
                <w:szCs w:val="21"/>
              </w:rPr>
            </w:pPr>
            <w:r w:rsidRPr="00E92226">
              <w:rPr>
                <w:kern w:val="0"/>
                <w:szCs w:val="21"/>
              </w:rPr>
              <w:t>1</w:t>
            </w:r>
          </w:p>
        </w:tc>
        <w:tc>
          <w:tcPr>
            <w:tcW w:w="426" w:type="pct"/>
            <w:tcBorders>
              <w:top w:val="single" w:sz="4" w:space="0" w:color="auto"/>
              <w:left w:val="single" w:sz="6" w:space="0" w:color="000000"/>
              <w:bottom w:val="single" w:sz="4" w:space="0" w:color="auto"/>
              <w:right w:val="single" w:sz="6" w:space="0" w:color="000000"/>
            </w:tcBorders>
            <w:vAlign w:val="center"/>
          </w:tcPr>
          <w:p w:rsidR="00513142" w:rsidRPr="00E92226" w:rsidRDefault="00513142" w:rsidP="00BD6261">
            <w:pPr>
              <w:autoSpaceDE w:val="0"/>
              <w:autoSpaceDN w:val="0"/>
              <w:spacing w:line="300" w:lineRule="auto"/>
              <w:ind w:leftChars="11" w:left="23" w:rightChars="40" w:right="84"/>
              <w:jc w:val="center"/>
              <w:rPr>
                <w:kern w:val="0"/>
                <w:szCs w:val="21"/>
              </w:rPr>
            </w:pPr>
            <w:r w:rsidRPr="00E92226">
              <w:rPr>
                <w:kern w:val="0"/>
                <w:szCs w:val="21"/>
              </w:rPr>
              <w:t>±6.0</w:t>
            </w:r>
          </w:p>
        </w:tc>
        <w:tc>
          <w:tcPr>
            <w:tcW w:w="426" w:type="pct"/>
            <w:tcBorders>
              <w:top w:val="single" w:sz="4" w:space="0" w:color="auto"/>
              <w:left w:val="single" w:sz="6" w:space="0" w:color="000000"/>
              <w:bottom w:val="single" w:sz="4" w:space="0" w:color="auto"/>
              <w:right w:val="single" w:sz="6" w:space="0" w:color="000000"/>
            </w:tcBorders>
            <w:vAlign w:val="center"/>
          </w:tcPr>
          <w:p w:rsidR="00513142" w:rsidRPr="00E92226" w:rsidRDefault="00513142" w:rsidP="00BD6261">
            <w:pPr>
              <w:autoSpaceDE w:val="0"/>
              <w:autoSpaceDN w:val="0"/>
              <w:spacing w:line="300" w:lineRule="auto"/>
              <w:ind w:leftChars="11" w:left="23" w:rightChars="40" w:right="84"/>
              <w:jc w:val="center"/>
              <w:rPr>
                <w:kern w:val="0"/>
                <w:szCs w:val="21"/>
              </w:rPr>
            </w:pPr>
            <w:r w:rsidRPr="00E92226">
              <w:rPr>
                <w:kern w:val="0"/>
                <w:szCs w:val="21"/>
              </w:rPr>
              <w:t>±6.0</w:t>
            </w:r>
          </w:p>
        </w:tc>
        <w:tc>
          <w:tcPr>
            <w:tcW w:w="426" w:type="pct"/>
            <w:tcBorders>
              <w:top w:val="single" w:sz="4" w:space="0" w:color="auto"/>
              <w:left w:val="single" w:sz="6" w:space="0" w:color="000000"/>
              <w:bottom w:val="single" w:sz="4" w:space="0" w:color="auto"/>
              <w:right w:val="single" w:sz="6" w:space="0" w:color="000000"/>
            </w:tcBorders>
            <w:vAlign w:val="center"/>
          </w:tcPr>
          <w:p w:rsidR="00513142" w:rsidRPr="00E92226" w:rsidRDefault="00513142" w:rsidP="00BD6261">
            <w:pPr>
              <w:autoSpaceDE w:val="0"/>
              <w:autoSpaceDN w:val="0"/>
              <w:spacing w:line="300" w:lineRule="auto"/>
              <w:ind w:leftChars="11" w:left="23" w:rightChars="40" w:right="84"/>
              <w:jc w:val="center"/>
              <w:rPr>
                <w:kern w:val="0"/>
                <w:szCs w:val="21"/>
              </w:rPr>
            </w:pPr>
            <w:r w:rsidRPr="00E92226">
              <w:rPr>
                <w:kern w:val="0"/>
                <w:szCs w:val="21"/>
              </w:rPr>
              <w:t>±6.0</w:t>
            </w:r>
          </w:p>
        </w:tc>
        <w:tc>
          <w:tcPr>
            <w:tcW w:w="418" w:type="pct"/>
            <w:tcBorders>
              <w:top w:val="single" w:sz="4" w:space="0" w:color="auto"/>
              <w:left w:val="single" w:sz="6" w:space="0" w:color="000000"/>
              <w:bottom w:val="single" w:sz="4" w:space="0" w:color="auto"/>
              <w:right w:val="single" w:sz="6" w:space="0" w:color="000000"/>
            </w:tcBorders>
            <w:vAlign w:val="center"/>
          </w:tcPr>
          <w:p w:rsidR="00513142" w:rsidRPr="00E92226" w:rsidRDefault="00513142" w:rsidP="00BD6261">
            <w:pPr>
              <w:autoSpaceDE w:val="0"/>
              <w:autoSpaceDN w:val="0"/>
              <w:spacing w:line="300" w:lineRule="auto"/>
              <w:ind w:leftChars="11" w:left="23" w:rightChars="40" w:right="84"/>
              <w:jc w:val="center"/>
              <w:rPr>
                <w:kern w:val="0"/>
                <w:szCs w:val="21"/>
              </w:rPr>
            </w:pPr>
            <w:r>
              <w:rPr>
                <w:rFonts w:ascii="宋体" w:hAnsi="宋体" w:hint="eastAsia"/>
                <w:color w:val="000000"/>
                <w:kern w:val="0"/>
                <w:szCs w:val="21"/>
              </w:rPr>
              <w:t>-</w:t>
            </w:r>
          </w:p>
        </w:tc>
      </w:tr>
      <w:tr w:rsidR="00513142" w:rsidRPr="00E92226" w:rsidTr="00254423">
        <w:tc>
          <w:tcPr>
            <w:tcW w:w="5000" w:type="pct"/>
            <w:gridSpan w:val="9"/>
            <w:tcBorders>
              <w:top w:val="single" w:sz="6" w:space="0" w:color="000000"/>
              <w:left w:val="single" w:sz="6" w:space="0" w:color="000000"/>
              <w:bottom w:val="single" w:sz="6" w:space="0" w:color="000000"/>
              <w:right w:val="single" w:sz="6" w:space="0" w:color="000000"/>
            </w:tcBorders>
            <w:vAlign w:val="center"/>
          </w:tcPr>
          <w:p w:rsidR="00513142" w:rsidRPr="00745C01" w:rsidRDefault="00513142" w:rsidP="00254423">
            <w:pPr>
              <w:autoSpaceDE w:val="0"/>
              <w:autoSpaceDN w:val="0"/>
              <w:spacing w:line="300" w:lineRule="auto"/>
              <w:ind w:leftChars="10" w:left="21" w:rightChars="40" w:right="84"/>
              <w:rPr>
                <w:kern w:val="0"/>
                <w:sz w:val="18"/>
                <w:szCs w:val="18"/>
              </w:rPr>
            </w:pPr>
            <w:r w:rsidRPr="00A776F3">
              <w:rPr>
                <w:rFonts w:hAnsi="宋体"/>
                <w:color w:val="000000"/>
                <w:sz w:val="18"/>
                <w:szCs w:val="18"/>
              </w:rPr>
              <w:t>注</w:t>
            </w:r>
            <w:r w:rsidRPr="00745C01">
              <w:rPr>
                <w:kern w:val="0"/>
                <w:sz w:val="18"/>
                <w:szCs w:val="18"/>
              </w:rPr>
              <w:t>(</w:t>
            </w:r>
            <w:r w:rsidRPr="00745C01">
              <w:rPr>
                <w:rFonts w:hint="eastAsia"/>
                <w:kern w:val="0"/>
                <w:sz w:val="18"/>
                <w:szCs w:val="18"/>
              </w:rPr>
              <w:t>1</w:t>
            </w:r>
            <w:r w:rsidRPr="00745C01">
              <w:rPr>
                <w:kern w:val="0"/>
                <w:sz w:val="18"/>
                <w:szCs w:val="18"/>
              </w:rPr>
              <w:t xml:space="preserve">) </w:t>
            </w:r>
            <w:r w:rsidRPr="00745C01">
              <w:rPr>
                <w:kern w:val="0"/>
                <w:sz w:val="18"/>
                <w:szCs w:val="18"/>
              </w:rPr>
              <w:t>对于多相仪表，要求电压对称变化。</w:t>
            </w:r>
          </w:p>
          <w:p w:rsidR="00513142" w:rsidRPr="00745C01" w:rsidRDefault="00513142" w:rsidP="00254423">
            <w:pPr>
              <w:autoSpaceDE w:val="0"/>
              <w:autoSpaceDN w:val="0"/>
              <w:spacing w:line="300" w:lineRule="auto"/>
              <w:ind w:leftChars="10" w:left="21" w:rightChars="40" w:right="84"/>
              <w:rPr>
                <w:kern w:val="0"/>
                <w:sz w:val="18"/>
                <w:szCs w:val="18"/>
              </w:rPr>
            </w:pPr>
            <w:r w:rsidRPr="00A776F3">
              <w:rPr>
                <w:rFonts w:hAnsi="宋体"/>
                <w:color w:val="000000"/>
                <w:sz w:val="18"/>
                <w:szCs w:val="18"/>
              </w:rPr>
              <w:t>注</w:t>
            </w:r>
            <w:r w:rsidRPr="00745C01">
              <w:rPr>
                <w:kern w:val="0"/>
                <w:sz w:val="18"/>
                <w:szCs w:val="18"/>
              </w:rPr>
              <w:t>(</w:t>
            </w:r>
            <w:r w:rsidRPr="00745C01">
              <w:rPr>
                <w:rFonts w:hint="eastAsia"/>
                <w:kern w:val="0"/>
                <w:sz w:val="18"/>
                <w:szCs w:val="18"/>
              </w:rPr>
              <w:t>2</w:t>
            </w:r>
            <w:r w:rsidRPr="00745C01">
              <w:rPr>
                <w:kern w:val="0"/>
                <w:sz w:val="18"/>
                <w:szCs w:val="18"/>
              </w:rPr>
              <w:t xml:space="preserve">) </w:t>
            </w:r>
            <w:r w:rsidRPr="00745C01">
              <w:rPr>
                <w:rFonts w:hint="eastAsia"/>
                <w:kern w:val="0"/>
                <w:sz w:val="18"/>
                <w:szCs w:val="18"/>
              </w:rPr>
              <w:t>此项试验的目的仅为检测电流传感器的饱和程度。此试验不适用于经互感器接入的仪表及机电式仪表。</w:t>
            </w:r>
          </w:p>
          <w:p w:rsidR="00513142" w:rsidRPr="00745C01" w:rsidRDefault="00513142" w:rsidP="00254423">
            <w:pPr>
              <w:autoSpaceDE w:val="0"/>
              <w:autoSpaceDN w:val="0"/>
              <w:spacing w:line="300" w:lineRule="auto"/>
              <w:rPr>
                <w:kern w:val="0"/>
                <w:sz w:val="18"/>
                <w:szCs w:val="18"/>
              </w:rPr>
            </w:pPr>
            <w:r w:rsidRPr="00A776F3">
              <w:rPr>
                <w:rFonts w:hAnsi="宋体"/>
                <w:color w:val="000000"/>
                <w:sz w:val="18"/>
                <w:szCs w:val="18"/>
              </w:rPr>
              <w:t>注</w:t>
            </w:r>
            <w:r w:rsidRPr="00745C01">
              <w:rPr>
                <w:kern w:val="0"/>
                <w:sz w:val="18"/>
                <w:szCs w:val="18"/>
              </w:rPr>
              <w:t>(</w:t>
            </w:r>
            <w:r w:rsidRPr="00745C01">
              <w:rPr>
                <w:rFonts w:hint="eastAsia"/>
                <w:kern w:val="0"/>
                <w:sz w:val="18"/>
                <w:szCs w:val="18"/>
              </w:rPr>
              <w:t>3</w:t>
            </w:r>
            <w:r w:rsidRPr="00745C01">
              <w:rPr>
                <w:kern w:val="0"/>
                <w:sz w:val="18"/>
                <w:szCs w:val="18"/>
              </w:rPr>
              <w:t xml:space="preserve">) </w:t>
            </w:r>
            <w:r w:rsidRPr="00745C01">
              <w:rPr>
                <w:rFonts w:hAnsi="宋体" w:hint="eastAsia"/>
                <w:kern w:val="0"/>
                <w:sz w:val="18"/>
                <w:szCs w:val="18"/>
              </w:rPr>
              <w:t>对于机电式仪表不要求。</w:t>
            </w:r>
            <w:r w:rsidRPr="00745C01">
              <w:rPr>
                <w:rFonts w:hAnsi="宋体"/>
                <w:kern w:val="0"/>
                <w:sz w:val="18"/>
                <w:szCs w:val="18"/>
              </w:rPr>
              <w:t>制造商可额外增加检测到大于</w:t>
            </w:r>
            <w:r w:rsidRPr="00745C01">
              <w:rPr>
                <w:kern w:val="0"/>
                <w:sz w:val="18"/>
                <w:szCs w:val="18"/>
              </w:rPr>
              <w:t>200mT</w:t>
            </w:r>
            <w:r w:rsidRPr="00745C01">
              <w:rPr>
                <w:rFonts w:hAnsi="宋体"/>
                <w:kern w:val="0"/>
                <w:sz w:val="18"/>
                <w:szCs w:val="18"/>
              </w:rPr>
              <w:t>的连续直流磁场强度的报警</w:t>
            </w:r>
            <w:r w:rsidRPr="00745C01">
              <w:rPr>
                <w:rFonts w:hAnsi="宋体" w:hint="eastAsia"/>
                <w:kern w:val="0"/>
                <w:sz w:val="18"/>
                <w:szCs w:val="18"/>
              </w:rPr>
              <w:t>功能</w:t>
            </w:r>
            <w:r w:rsidRPr="00745C01">
              <w:rPr>
                <w:rFonts w:hAnsi="宋体"/>
                <w:kern w:val="0"/>
                <w:sz w:val="18"/>
                <w:szCs w:val="18"/>
              </w:rPr>
              <w:t>。</w:t>
            </w:r>
          </w:p>
          <w:p w:rsidR="00513142" w:rsidRPr="00E92226" w:rsidRDefault="00513142" w:rsidP="00254423">
            <w:pPr>
              <w:autoSpaceDE w:val="0"/>
              <w:autoSpaceDN w:val="0"/>
              <w:spacing w:line="300" w:lineRule="auto"/>
              <w:ind w:leftChars="10" w:left="21" w:rightChars="40" w:right="84"/>
              <w:rPr>
                <w:kern w:val="0"/>
                <w:szCs w:val="21"/>
              </w:rPr>
            </w:pPr>
            <w:r w:rsidRPr="00A776F3">
              <w:rPr>
                <w:rFonts w:hAnsi="宋体"/>
                <w:color w:val="000000"/>
                <w:sz w:val="18"/>
                <w:szCs w:val="18"/>
              </w:rPr>
              <w:t>注</w:t>
            </w:r>
            <w:r w:rsidRPr="00745C01">
              <w:rPr>
                <w:kern w:val="0"/>
                <w:sz w:val="18"/>
                <w:szCs w:val="18"/>
              </w:rPr>
              <w:t>(</w:t>
            </w:r>
            <w:r w:rsidRPr="00745C01">
              <w:rPr>
                <w:rFonts w:hint="eastAsia"/>
                <w:kern w:val="0"/>
                <w:sz w:val="18"/>
                <w:szCs w:val="18"/>
              </w:rPr>
              <w:t>4</w:t>
            </w:r>
            <w:r w:rsidRPr="00745C01">
              <w:rPr>
                <w:kern w:val="0"/>
                <w:sz w:val="18"/>
                <w:szCs w:val="18"/>
              </w:rPr>
              <w:t xml:space="preserve">) </w:t>
            </w:r>
            <w:r w:rsidRPr="00745C01">
              <w:rPr>
                <w:kern w:val="0"/>
                <w:sz w:val="18"/>
                <w:szCs w:val="18"/>
              </w:rPr>
              <w:t>直接或间接的射频电磁场传导干扰。</w:t>
            </w:r>
          </w:p>
        </w:tc>
      </w:tr>
    </w:tbl>
    <w:p w:rsidR="007F74CE" w:rsidRPr="005436D6" w:rsidRDefault="007F74CE" w:rsidP="00754EAD">
      <w:pPr>
        <w:pStyle w:val="aff3"/>
        <w:ind w:firstLine="480"/>
      </w:pPr>
    </w:p>
    <w:p w:rsidR="00BD7AB6" w:rsidRPr="00BC52BB" w:rsidRDefault="00D22322" w:rsidP="00754EAD">
      <w:pPr>
        <w:spacing w:line="300" w:lineRule="auto"/>
        <w:outlineLvl w:val="2"/>
        <w:rPr>
          <w:rFonts w:hAnsi="宋体"/>
          <w:sz w:val="24"/>
        </w:rPr>
      </w:pPr>
      <w:bookmarkStart w:id="30" w:name="_Toc508353869"/>
      <w:r w:rsidRPr="00BC52BB">
        <w:rPr>
          <w:rFonts w:hAnsi="宋体" w:hint="eastAsia"/>
          <w:sz w:val="24"/>
        </w:rPr>
        <w:t>6</w:t>
      </w:r>
      <w:r w:rsidR="00597907" w:rsidRPr="00BC52BB">
        <w:rPr>
          <w:rFonts w:hAnsi="宋体"/>
          <w:sz w:val="24"/>
        </w:rPr>
        <w:t>.2</w:t>
      </w:r>
      <w:r w:rsidR="00BD7AB6" w:rsidRPr="00BC52BB">
        <w:rPr>
          <w:rFonts w:hAnsi="宋体"/>
          <w:sz w:val="24"/>
        </w:rPr>
        <w:t>.</w:t>
      </w:r>
      <w:r w:rsidR="00BC52BB">
        <w:rPr>
          <w:rFonts w:hAnsi="宋体" w:hint="eastAsia"/>
          <w:sz w:val="24"/>
        </w:rPr>
        <w:t>7</w:t>
      </w:r>
      <w:r w:rsidR="00BD7AB6" w:rsidRPr="00BC52BB">
        <w:rPr>
          <w:rFonts w:hAnsi="宋体"/>
          <w:sz w:val="24"/>
        </w:rPr>
        <w:t xml:space="preserve">  </w:t>
      </w:r>
      <w:r w:rsidR="00BD7AB6" w:rsidRPr="00BC52BB">
        <w:rPr>
          <w:rFonts w:hAnsi="宋体"/>
          <w:sz w:val="24"/>
        </w:rPr>
        <w:t>允许的干扰</w:t>
      </w:r>
      <w:bookmarkEnd w:id="29"/>
      <w:bookmarkEnd w:id="30"/>
    </w:p>
    <w:p w:rsidR="00BD7AB6" w:rsidRPr="00AE0AB8" w:rsidRDefault="00D22322" w:rsidP="00754EAD">
      <w:pPr>
        <w:tabs>
          <w:tab w:val="left" w:pos="540"/>
        </w:tabs>
        <w:spacing w:line="300" w:lineRule="auto"/>
        <w:outlineLvl w:val="3"/>
        <w:rPr>
          <w:color w:val="000000"/>
          <w:sz w:val="24"/>
        </w:rPr>
      </w:pPr>
      <w:bookmarkStart w:id="31" w:name="_Toc508353870"/>
      <w:r>
        <w:rPr>
          <w:rFonts w:hint="eastAsia"/>
          <w:color w:val="000000"/>
          <w:sz w:val="24"/>
        </w:rPr>
        <w:t>6</w:t>
      </w:r>
      <w:r w:rsidR="00597907" w:rsidRPr="00AE0AB8">
        <w:rPr>
          <w:color w:val="000000"/>
          <w:sz w:val="24"/>
        </w:rPr>
        <w:t>.2</w:t>
      </w:r>
      <w:r w:rsidR="00BD7AB6" w:rsidRPr="00AE0AB8">
        <w:rPr>
          <w:color w:val="000000"/>
          <w:sz w:val="24"/>
        </w:rPr>
        <w:t>.</w:t>
      </w:r>
      <w:r w:rsidR="00BC52BB">
        <w:rPr>
          <w:rFonts w:hint="eastAsia"/>
          <w:color w:val="000000"/>
          <w:sz w:val="24"/>
        </w:rPr>
        <w:t>7</w:t>
      </w:r>
      <w:r w:rsidR="00BD7AB6" w:rsidRPr="00AE0AB8">
        <w:rPr>
          <w:color w:val="000000"/>
          <w:sz w:val="24"/>
        </w:rPr>
        <w:t>.1</w:t>
      </w:r>
      <w:r w:rsidR="00A93ED8" w:rsidRPr="00AE0AB8">
        <w:rPr>
          <w:color w:val="000000"/>
          <w:sz w:val="24"/>
        </w:rPr>
        <w:t xml:space="preserve"> </w:t>
      </w:r>
      <w:r w:rsidR="00BD7AB6" w:rsidRPr="00AE0AB8">
        <w:rPr>
          <w:color w:val="000000"/>
          <w:sz w:val="24"/>
        </w:rPr>
        <w:t>概述</w:t>
      </w:r>
      <w:bookmarkEnd w:id="31"/>
    </w:p>
    <w:p w:rsidR="00BD7AB6" w:rsidRPr="00E92226" w:rsidRDefault="00BD7AB6" w:rsidP="00754EAD">
      <w:pPr>
        <w:pStyle w:val="aff3"/>
        <w:ind w:firstLine="480"/>
      </w:pPr>
      <w:r w:rsidRPr="00E92226">
        <w:rPr>
          <w:rFonts w:hAnsi="宋体"/>
        </w:rPr>
        <w:t>仪表应能承受在正常工作情况下出现的干扰；如</w:t>
      </w:r>
      <w:r w:rsidR="00D22322">
        <w:rPr>
          <w:rFonts w:hint="eastAsia"/>
        </w:rPr>
        <w:t>6</w:t>
      </w:r>
      <w:r w:rsidR="00597907" w:rsidRPr="00E92226">
        <w:t>.2</w:t>
      </w:r>
      <w:r w:rsidRPr="00E92226">
        <w:t>.1</w:t>
      </w:r>
      <w:r w:rsidRPr="00E92226">
        <w:rPr>
          <w:rFonts w:hAnsi="宋体"/>
        </w:rPr>
        <w:t>所述，仪表在表</w:t>
      </w:r>
      <w:r w:rsidR="00732702">
        <w:rPr>
          <w:rFonts w:hint="eastAsia"/>
        </w:rPr>
        <w:t>7</w:t>
      </w:r>
      <w:r w:rsidRPr="00E92226">
        <w:rPr>
          <w:rFonts w:hAnsi="宋体"/>
        </w:rPr>
        <w:t>所列出的任何干扰下不应发生</w:t>
      </w:r>
      <w:r w:rsidR="00FB537A">
        <w:rPr>
          <w:rFonts w:hAnsi="宋体"/>
        </w:rPr>
        <w:t>重大缺陷</w:t>
      </w:r>
      <w:r w:rsidRPr="00E92226">
        <w:rPr>
          <w:rFonts w:hAnsi="宋体"/>
        </w:rPr>
        <w:t>。</w:t>
      </w:r>
    </w:p>
    <w:p w:rsidR="00BD7AB6" w:rsidRPr="00AE0AB8" w:rsidRDefault="00D22322" w:rsidP="00754EAD">
      <w:pPr>
        <w:tabs>
          <w:tab w:val="left" w:pos="540"/>
        </w:tabs>
        <w:spacing w:line="300" w:lineRule="auto"/>
        <w:outlineLvl w:val="3"/>
        <w:rPr>
          <w:color w:val="000000"/>
          <w:sz w:val="24"/>
        </w:rPr>
      </w:pPr>
      <w:bookmarkStart w:id="32" w:name="_Toc508353871"/>
      <w:r>
        <w:rPr>
          <w:rFonts w:hint="eastAsia"/>
          <w:color w:val="000000"/>
          <w:sz w:val="24"/>
        </w:rPr>
        <w:t>6</w:t>
      </w:r>
      <w:r w:rsidR="00597907" w:rsidRPr="00AE0AB8">
        <w:rPr>
          <w:color w:val="000000"/>
          <w:sz w:val="24"/>
        </w:rPr>
        <w:t>.2</w:t>
      </w:r>
      <w:r w:rsidR="00BD7AB6" w:rsidRPr="00AE0AB8">
        <w:rPr>
          <w:color w:val="000000"/>
          <w:sz w:val="24"/>
        </w:rPr>
        <w:t>.</w:t>
      </w:r>
      <w:r w:rsidR="00BC52BB">
        <w:rPr>
          <w:rFonts w:hint="eastAsia"/>
          <w:color w:val="000000"/>
          <w:sz w:val="24"/>
        </w:rPr>
        <w:t>7</w:t>
      </w:r>
      <w:r w:rsidR="00BD7AB6" w:rsidRPr="00AE0AB8">
        <w:rPr>
          <w:color w:val="000000"/>
          <w:sz w:val="24"/>
        </w:rPr>
        <w:t xml:space="preserve">.2 </w:t>
      </w:r>
      <w:r w:rsidR="00BD7AB6" w:rsidRPr="00AE0AB8">
        <w:rPr>
          <w:color w:val="000000"/>
          <w:sz w:val="24"/>
        </w:rPr>
        <w:t>干扰</w:t>
      </w:r>
      <w:bookmarkEnd w:id="32"/>
    </w:p>
    <w:p w:rsidR="004471E9" w:rsidRDefault="004471E9" w:rsidP="00754EAD">
      <w:pPr>
        <w:pStyle w:val="aff3"/>
        <w:ind w:firstLine="480"/>
        <w:rPr>
          <w:rFonts w:hAnsi="宋体"/>
        </w:rPr>
      </w:pPr>
      <w:r w:rsidRPr="00E92226">
        <w:rPr>
          <w:rFonts w:hAnsi="宋体"/>
        </w:rPr>
        <w:t>误差</w:t>
      </w:r>
      <w:r>
        <w:rPr>
          <w:rFonts w:hAnsi="宋体" w:hint="eastAsia"/>
        </w:rPr>
        <w:t>偏移</w:t>
      </w:r>
      <w:r w:rsidRPr="00E92226">
        <w:rPr>
          <w:rFonts w:hAnsi="宋体"/>
        </w:rPr>
        <w:t>大于表</w:t>
      </w:r>
      <w:r w:rsidR="00EF2F1D">
        <w:rPr>
          <w:rFonts w:hAnsi="宋体" w:hint="eastAsia"/>
        </w:rPr>
        <w:t>8</w:t>
      </w:r>
      <w:r w:rsidRPr="00E92226">
        <w:rPr>
          <w:rFonts w:hAnsi="宋体"/>
        </w:rPr>
        <w:t>所规定的</w:t>
      </w:r>
      <w:r>
        <w:rPr>
          <w:rFonts w:hAnsi="宋体" w:hint="eastAsia"/>
        </w:rPr>
        <w:t>极限</w:t>
      </w:r>
      <w:r w:rsidRPr="00E92226">
        <w:rPr>
          <w:rFonts w:hAnsi="宋体"/>
        </w:rPr>
        <w:t>的现象称为重大</w:t>
      </w:r>
      <w:r>
        <w:rPr>
          <w:rFonts w:hAnsi="宋体" w:hint="eastAsia"/>
        </w:rPr>
        <w:t>缺陷</w:t>
      </w:r>
      <w:r w:rsidRPr="00E92226">
        <w:rPr>
          <w:rFonts w:hAnsi="宋体"/>
        </w:rPr>
        <w:t>。如果仪表不施加电流工作在表</w:t>
      </w:r>
      <w:r w:rsidR="00EF2F1D">
        <w:rPr>
          <w:rFonts w:hint="eastAsia"/>
        </w:rPr>
        <w:t>8</w:t>
      </w:r>
      <w:r w:rsidRPr="00E92226">
        <w:rPr>
          <w:rFonts w:hAnsi="宋体"/>
        </w:rPr>
        <w:t>列出的条件下，寄存器的变化量和测试输出的等量电能的变化量不超过</w:t>
      </w:r>
      <w:r w:rsidRPr="002A141F">
        <w:rPr>
          <w:position w:val="-12"/>
        </w:rPr>
        <w:object w:dxaOrig="2480" w:dyaOrig="380">
          <v:shape id="_x0000_i1031" type="#_x0000_t75" style="width:125.1pt;height:18pt" o:ole="">
            <v:imagedata r:id="rId16" o:title=""/>
          </v:shape>
          <o:OLEObject Type="Embed" ProgID="Equation.DSMT4" ShapeID="_x0000_i1031" DrawAspect="Content" ObjectID="_1589720266" r:id="rId17"/>
        </w:object>
      </w:r>
      <w:r>
        <w:rPr>
          <w:rFonts w:hAnsi="宋体"/>
        </w:rPr>
        <w:t>（</w:t>
      </w:r>
      <w:r>
        <w:rPr>
          <w:rFonts w:hAnsi="宋体" w:hint="eastAsia"/>
        </w:rPr>
        <w:t>临界改变</w:t>
      </w:r>
      <w:r w:rsidRPr="00E92226">
        <w:rPr>
          <w:rFonts w:hAnsi="宋体"/>
        </w:rPr>
        <w:t>值），</w:t>
      </w:r>
      <w:r w:rsidR="00745C01" w:rsidRPr="00E92226">
        <w:rPr>
          <w:rFonts w:hAnsi="宋体"/>
        </w:rPr>
        <w:t>不</w:t>
      </w:r>
      <w:r w:rsidR="00745C01">
        <w:rPr>
          <w:rFonts w:hAnsi="宋体" w:hint="eastAsia"/>
        </w:rPr>
        <w:t>应视作重</w:t>
      </w:r>
      <w:r w:rsidR="00745C01" w:rsidRPr="00E92226">
        <w:rPr>
          <w:rFonts w:hAnsi="宋体"/>
        </w:rPr>
        <w:t>大</w:t>
      </w:r>
      <w:r w:rsidR="00745C01">
        <w:rPr>
          <w:rFonts w:hAnsi="宋体" w:hint="eastAsia"/>
        </w:rPr>
        <w:t>缺陷</w:t>
      </w:r>
      <w:r w:rsidR="00745C01" w:rsidRPr="00E92226">
        <w:rPr>
          <w:rFonts w:hAnsi="宋体"/>
        </w:rPr>
        <w:t>。</w:t>
      </w:r>
      <w:r w:rsidRPr="00E92226">
        <w:rPr>
          <w:rFonts w:hAnsi="宋体"/>
        </w:rPr>
        <w:t>其中</w:t>
      </w:r>
      <w:r w:rsidRPr="001328CE">
        <w:rPr>
          <w:i/>
        </w:rPr>
        <w:t>m</w:t>
      </w:r>
      <w:r w:rsidRPr="00E92226">
        <w:rPr>
          <w:rFonts w:hAnsi="宋体"/>
        </w:rPr>
        <w:t>是测量</w:t>
      </w:r>
      <w:r>
        <w:rPr>
          <w:rFonts w:hAnsi="宋体" w:hint="eastAsia"/>
        </w:rPr>
        <w:t>单元</w:t>
      </w:r>
      <w:r w:rsidRPr="00E92226">
        <w:rPr>
          <w:rFonts w:hAnsi="宋体"/>
        </w:rPr>
        <w:t>数，</w:t>
      </w:r>
      <w:r w:rsidR="00EF2F1D" w:rsidRPr="00FE2127">
        <w:rPr>
          <w:i/>
        </w:rPr>
        <w:t>U</w:t>
      </w:r>
      <w:r w:rsidR="00EF2F1D" w:rsidRPr="00527ABB">
        <w:rPr>
          <w:vertAlign w:val="subscript"/>
        </w:rPr>
        <w:t>nom</w:t>
      </w:r>
      <w:r w:rsidR="00EF2F1D">
        <w:rPr>
          <w:rFonts w:hAnsi="宋体" w:hint="eastAsia"/>
        </w:rPr>
        <w:t>单位为</w:t>
      </w:r>
      <w:r w:rsidR="00EF2F1D">
        <w:rPr>
          <w:rFonts w:hAnsi="宋体" w:hint="eastAsia"/>
        </w:rPr>
        <w:t>V</w:t>
      </w:r>
      <w:r w:rsidR="00EF2F1D" w:rsidRPr="00E92226">
        <w:rPr>
          <w:rFonts w:hAnsi="宋体"/>
        </w:rPr>
        <w:t>，</w:t>
      </w:r>
      <w:r w:rsidR="00EF2F1D" w:rsidRPr="00FE2127">
        <w:rPr>
          <w:i/>
        </w:rPr>
        <w:t>I</w:t>
      </w:r>
      <w:r w:rsidR="00EF2F1D" w:rsidRPr="00527ABB">
        <w:rPr>
          <w:vertAlign w:val="subscript"/>
        </w:rPr>
        <w:t>max</w:t>
      </w:r>
      <w:r w:rsidR="00EF2F1D">
        <w:rPr>
          <w:rFonts w:hAnsi="宋体" w:hint="eastAsia"/>
        </w:rPr>
        <w:t>单位为</w:t>
      </w:r>
      <w:r w:rsidR="00EF2F1D">
        <w:rPr>
          <w:rFonts w:hAnsi="宋体" w:hint="eastAsia"/>
        </w:rPr>
        <w:t>A</w:t>
      </w:r>
      <w:r w:rsidR="00EF2F1D" w:rsidRPr="00E92226">
        <w:rPr>
          <w:rFonts w:hAnsi="宋体"/>
        </w:rPr>
        <w:t>。</w:t>
      </w:r>
    </w:p>
    <w:p w:rsidR="00E305E7" w:rsidRPr="00E92226" w:rsidRDefault="00E305E7" w:rsidP="00754EAD">
      <w:pPr>
        <w:pStyle w:val="aff3"/>
        <w:ind w:firstLineChars="0" w:firstLine="0"/>
        <w:jc w:val="center"/>
      </w:pPr>
      <w:bookmarkStart w:id="33" w:name="_Toc385752949"/>
      <w:r w:rsidRPr="00E92226">
        <w:rPr>
          <w:rFonts w:hAnsi="宋体"/>
        </w:rPr>
        <w:t>表</w:t>
      </w:r>
      <w:r w:rsidR="00EF2F1D">
        <w:rPr>
          <w:rFonts w:hint="eastAsia"/>
        </w:rPr>
        <w:t>8</w:t>
      </w:r>
      <w:r>
        <w:rPr>
          <w:rFonts w:hAnsi="宋体" w:hint="eastAsia"/>
        </w:rPr>
        <w:t xml:space="preserve">  </w:t>
      </w:r>
      <w:r>
        <w:rPr>
          <w:rFonts w:hAnsi="宋体" w:hint="eastAsia"/>
        </w:rPr>
        <w:t>干扰</w:t>
      </w:r>
    </w:p>
    <w:tbl>
      <w:tblPr>
        <w:tblW w:w="5000" w:type="pct"/>
        <w:tblCellMar>
          <w:left w:w="0" w:type="dxa"/>
          <w:right w:w="0" w:type="dxa"/>
        </w:tblCellMar>
        <w:tblLook w:val="0000"/>
      </w:tblPr>
      <w:tblGrid>
        <w:gridCol w:w="1603"/>
        <w:gridCol w:w="2931"/>
        <w:gridCol w:w="1567"/>
        <w:gridCol w:w="770"/>
        <w:gridCol w:w="926"/>
        <w:gridCol w:w="926"/>
        <w:gridCol w:w="924"/>
      </w:tblGrid>
      <w:tr w:rsidR="00254423" w:rsidRPr="00727AFE" w:rsidTr="00745C01">
        <w:tc>
          <w:tcPr>
            <w:tcW w:w="831" w:type="pct"/>
            <w:vMerge w:val="restar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jc w:val="center"/>
              <w:rPr>
                <w:kern w:val="0"/>
                <w:szCs w:val="21"/>
              </w:rPr>
            </w:pPr>
            <w:r w:rsidRPr="00727AFE">
              <w:rPr>
                <w:rFonts w:hAnsi="宋体"/>
                <w:bCs/>
                <w:spacing w:val="-1"/>
                <w:kern w:val="0"/>
                <w:szCs w:val="21"/>
              </w:rPr>
              <w:t>干扰量</w:t>
            </w:r>
          </w:p>
        </w:tc>
        <w:tc>
          <w:tcPr>
            <w:tcW w:w="1519" w:type="pct"/>
            <w:vMerge w:val="restar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right="-20"/>
              <w:jc w:val="center"/>
              <w:rPr>
                <w:kern w:val="0"/>
                <w:szCs w:val="21"/>
              </w:rPr>
            </w:pPr>
            <w:r w:rsidRPr="00727AFE">
              <w:rPr>
                <w:rFonts w:hAnsi="宋体"/>
                <w:bCs/>
                <w:spacing w:val="-1"/>
                <w:kern w:val="0"/>
                <w:szCs w:val="21"/>
              </w:rPr>
              <w:t>干扰等级</w:t>
            </w:r>
          </w:p>
        </w:tc>
        <w:tc>
          <w:tcPr>
            <w:tcW w:w="812" w:type="pct"/>
            <w:vMerge w:val="restar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right="-20"/>
              <w:jc w:val="center"/>
              <w:rPr>
                <w:kern w:val="0"/>
                <w:szCs w:val="21"/>
              </w:rPr>
            </w:pPr>
            <w:r w:rsidRPr="00727AFE">
              <w:rPr>
                <w:rFonts w:hAnsi="宋体"/>
                <w:bCs/>
                <w:spacing w:val="-1"/>
                <w:kern w:val="0"/>
                <w:szCs w:val="21"/>
              </w:rPr>
              <w:t>允许的影响</w:t>
            </w:r>
          </w:p>
        </w:tc>
        <w:tc>
          <w:tcPr>
            <w:tcW w:w="1838" w:type="pct"/>
            <w:gridSpan w:val="4"/>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jc w:val="center"/>
              <w:rPr>
                <w:kern w:val="0"/>
                <w:szCs w:val="21"/>
              </w:rPr>
            </w:pPr>
            <w:r w:rsidRPr="00727AFE">
              <w:rPr>
                <w:rFonts w:hAnsi="宋体"/>
                <w:bCs/>
                <w:spacing w:val="3"/>
                <w:kern w:val="0"/>
                <w:szCs w:val="21"/>
              </w:rPr>
              <w:t>各等级仪表误差改变极限</w:t>
            </w:r>
            <w:r w:rsidRPr="00727AFE">
              <w:rPr>
                <w:bCs/>
                <w:spacing w:val="1"/>
                <w:kern w:val="0"/>
                <w:szCs w:val="21"/>
              </w:rPr>
              <w:t>(</w:t>
            </w:r>
            <w:r w:rsidRPr="00727AFE">
              <w:rPr>
                <w:bCs/>
                <w:spacing w:val="-2"/>
                <w:kern w:val="0"/>
                <w:szCs w:val="21"/>
              </w:rPr>
              <w:t>%</w:t>
            </w:r>
            <w:r w:rsidRPr="00727AFE">
              <w:rPr>
                <w:bCs/>
                <w:kern w:val="0"/>
                <w:szCs w:val="21"/>
              </w:rPr>
              <w:t>)</w:t>
            </w:r>
          </w:p>
        </w:tc>
      </w:tr>
      <w:tr w:rsidR="00254423" w:rsidRPr="00727AFE" w:rsidTr="00745C01">
        <w:tc>
          <w:tcPr>
            <w:tcW w:w="831" w:type="pct"/>
            <w:vMerge/>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jc w:val="center"/>
              <w:rPr>
                <w:kern w:val="0"/>
                <w:szCs w:val="21"/>
              </w:rPr>
            </w:pPr>
          </w:p>
        </w:tc>
        <w:tc>
          <w:tcPr>
            <w:tcW w:w="1519" w:type="pct"/>
            <w:vMerge/>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right="-20"/>
              <w:jc w:val="center"/>
              <w:rPr>
                <w:kern w:val="0"/>
                <w:szCs w:val="21"/>
              </w:rPr>
            </w:pPr>
          </w:p>
        </w:tc>
        <w:tc>
          <w:tcPr>
            <w:tcW w:w="812" w:type="pct"/>
            <w:vMerge/>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right="-20"/>
              <w:jc w:val="center"/>
              <w:rPr>
                <w:kern w:val="0"/>
                <w:szCs w:val="21"/>
              </w:rPr>
            </w:pPr>
          </w:p>
        </w:tc>
        <w:tc>
          <w:tcPr>
            <w:tcW w:w="39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spacing w:line="300" w:lineRule="auto"/>
              <w:ind w:leftChars="11" w:left="23" w:rightChars="40" w:right="84"/>
              <w:jc w:val="center"/>
              <w:rPr>
                <w:color w:val="000000"/>
                <w:szCs w:val="21"/>
              </w:rPr>
            </w:pPr>
            <w:r w:rsidRPr="00727AFE">
              <w:rPr>
                <w:color w:val="000000"/>
                <w:szCs w:val="21"/>
              </w:rPr>
              <w:t>3</w:t>
            </w:r>
          </w:p>
        </w:tc>
        <w:tc>
          <w:tcPr>
            <w:tcW w:w="480"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spacing w:line="300" w:lineRule="auto"/>
              <w:ind w:leftChars="11" w:left="23" w:rightChars="40" w:right="84"/>
              <w:jc w:val="center"/>
              <w:rPr>
                <w:color w:val="000000"/>
                <w:szCs w:val="21"/>
              </w:rPr>
            </w:pPr>
            <w:r w:rsidRPr="00727AFE">
              <w:rPr>
                <w:color w:val="000000"/>
                <w:szCs w:val="21"/>
              </w:rPr>
              <w:t>2</w:t>
            </w:r>
          </w:p>
        </w:tc>
        <w:tc>
          <w:tcPr>
            <w:tcW w:w="480"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spacing w:line="300" w:lineRule="auto"/>
              <w:ind w:leftChars="11" w:left="23" w:rightChars="40" w:right="84"/>
              <w:jc w:val="center"/>
              <w:rPr>
                <w:color w:val="000000"/>
                <w:szCs w:val="21"/>
              </w:rPr>
            </w:pPr>
            <w:r w:rsidRPr="00727AFE">
              <w:rPr>
                <w:color w:val="000000"/>
                <w:szCs w:val="21"/>
              </w:rPr>
              <w:t>1/1S</w:t>
            </w:r>
          </w:p>
        </w:tc>
        <w:tc>
          <w:tcPr>
            <w:tcW w:w="47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spacing w:line="300" w:lineRule="auto"/>
              <w:ind w:leftChars="11" w:left="23" w:rightChars="40" w:right="84"/>
              <w:jc w:val="center"/>
              <w:rPr>
                <w:color w:val="000000"/>
                <w:szCs w:val="21"/>
              </w:rPr>
            </w:pPr>
            <w:r w:rsidRPr="00727AFE">
              <w:rPr>
                <w:color w:val="000000"/>
                <w:szCs w:val="21"/>
              </w:rPr>
              <w:t>0.5S</w:t>
            </w:r>
          </w:p>
        </w:tc>
      </w:tr>
      <w:tr w:rsidR="00745C01" w:rsidRPr="00727AFE" w:rsidTr="00745C01">
        <w:tc>
          <w:tcPr>
            <w:tcW w:w="831" w:type="pct"/>
            <w:tcBorders>
              <w:top w:val="single" w:sz="4" w:space="0" w:color="000000"/>
              <w:left w:val="single" w:sz="4" w:space="0" w:color="000000"/>
              <w:bottom w:val="single" w:sz="4" w:space="0" w:color="000000"/>
              <w:right w:val="single" w:sz="4" w:space="0" w:color="000000"/>
            </w:tcBorders>
            <w:vAlign w:val="center"/>
          </w:tcPr>
          <w:p w:rsidR="00745C01" w:rsidRPr="00727AFE" w:rsidRDefault="00745C01" w:rsidP="00754EAD">
            <w:pPr>
              <w:autoSpaceDE w:val="0"/>
              <w:autoSpaceDN w:val="0"/>
              <w:spacing w:line="300" w:lineRule="auto"/>
              <w:rPr>
                <w:kern w:val="0"/>
                <w:szCs w:val="21"/>
              </w:rPr>
            </w:pPr>
            <w:r w:rsidRPr="00727AFE">
              <w:rPr>
                <w:rFonts w:hAnsi="宋体"/>
                <w:kern w:val="0"/>
                <w:szCs w:val="21"/>
              </w:rPr>
              <w:t>静电放电</w:t>
            </w:r>
          </w:p>
        </w:tc>
        <w:tc>
          <w:tcPr>
            <w:tcW w:w="1519" w:type="pct"/>
            <w:tcBorders>
              <w:top w:val="single" w:sz="4" w:space="0" w:color="000000"/>
              <w:left w:val="single" w:sz="4" w:space="0" w:color="000000"/>
              <w:bottom w:val="single" w:sz="4" w:space="0" w:color="000000"/>
              <w:right w:val="single" w:sz="4" w:space="0" w:color="000000"/>
            </w:tcBorders>
            <w:vAlign w:val="center"/>
          </w:tcPr>
          <w:p w:rsidR="00745C01" w:rsidRPr="00727AFE" w:rsidRDefault="00745C01" w:rsidP="00745C01">
            <w:pPr>
              <w:autoSpaceDE w:val="0"/>
              <w:autoSpaceDN w:val="0"/>
              <w:spacing w:line="300" w:lineRule="auto"/>
              <w:ind w:leftChars="29" w:left="61" w:rightChars="12" w:right="25"/>
              <w:rPr>
                <w:kern w:val="0"/>
                <w:szCs w:val="21"/>
              </w:rPr>
            </w:pPr>
            <w:r w:rsidRPr="00727AFE">
              <w:rPr>
                <w:kern w:val="0"/>
                <w:szCs w:val="21"/>
              </w:rPr>
              <w:t xml:space="preserve">8 </w:t>
            </w:r>
            <w:r w:rsidRPr="00727AFE">
              <w:rPr>
                <w:spacing w:val="-2"/>
                <w:kern w:val="0"/>
                <w:szCs w:val="21"/>
              </w:rPr>
              <w:t>k</w:t>
            </w:r>
            <w:r w:rsidRPr="00727AFE">
              <w:rPr>
                <w:kern w:val="0"/>
                <w:szCs w:val="21"/>
              </w:rPr>
              <w:t>V</w:t>
            </w:r>
            <w:r w:rsidRPr="00727AFE">
              <w:rPr>
                <w:rFonts w:hint="eastAsia"/>
                <w:kern w:val="0"/>
                <w:szCs w:val="21"/>
              </w:rPr>
              <w:t xml:space="preserve"> </w:t>
            </w:r>
            <w:r w:rsidRPr="00727AFE">
              <w:rPr>
                <w:rFonts w:hAnsi="宋体"/>
                <w:kern w:val="0"/>
                <w:szCs w:val="21"/>
              </w:rPr>
              <w:t>接触放电</w:t>
            </w:r>
            <w:r>
              <w:rPr>
                <w:rFonts w:hint="eastAsia"/>
                <w:kern w:val="0"/>
                <w:szCs w:val="21"/>
              </w:rPr>
              <w:t>；</w:t>
            </w:r>
          </w:p>
          <w:p w:rsidR="00745C01" w:rsidRPr="00727AFE" w:rsidRDefault="00745C01" w:rsidP="00745C01">
            <w:pPr>
              <w:autoSpaceDE w:val="0"/>
              <w:autoSpaceDN w:val="0"/>
              <w:spacing w:line="300" w:lineRule="auto"/>
              <w:ind w:leftChars="29" w:left="61" w:rightChars="12" w:right="25"/>
              <w:rPr>
                <w:kern w:val="0"/>
                <w:szCs w:val="21"/>
              </w:rPr>
            </w:pPr>
            <w:r w:rsidRPr="00727AFE">
              <w:rPr>
                <w:kern w:val="0"/>
                <w:szCs w:val="21"/>
              </w:rPr>
              <w:lastRenderedPageBreak/>
              <w:t xml:space="preserve">15 </w:t>
            </w:r>
            <w:r w:rsidRPr="00727AFE">
              <w:rPr>
                <w:spacing w:val="-2"/>
                <w:kern w:val="0"/>
                <w:szCs w:val="21"/>
              </w:rPr>
              <w:t>k</w:t>
            </w:r>
            <w:r w:rsidRPr="00727AFE">
              <w:rPr>
                <w:kern w:val="0"/>
                <w:szCs w:val="21"/>
              </w:rPr>
              <w:t>V</w:t>
            </w:r>
            <w:r w:rsidRPr="00727AFE">
              <w:rPr>
                <w:spacing w:val="2"/>
                <w:kern w:val="0"/>
                <w:szCs w:val="21"/>
              </w:rPr>
              <w:t xml:space="preserve"> </w:t>
            </w:r>
            <w:r w:rsidRPr="00727AFE">
              <w:rPr>
                <w:rFonts w:hAnsi="宋体"/>
                <w:kern w:val="0"/>
                <w:szCs w:val="21"/>
              </w:rPr>
              <w:t>空气放电</w:t>
            </w:r>
          </w:p>
        </w:tc>
        <w:tc>
          <w:tcPr>
            <w:tcW w:w="812" w:type="pct"/>
            <w:tcBorders>
              <w:top w:val="single" w:sz="4" w:space="0" w:color="000000"/>
              <w:left w:val="single" w:sz="4" w:space="0" w:color="000000"/>
              <w:bottom w:val="single" w:sz="4" w:space="0" w:color="000000"/>
              <w:right w:val="single" w:sz="4" w:space="0" w:color="000000"/>
            </w:tcBorders>
            <w:vAlign w:val="center"/>
          </w:tcPr>
          <w:p w:rsidR="00745C01" w:rsidRPr="00727AFE" w:rsidRDefault="00745C01" w:rsidP="00745C01">
            <w:pPr>
              <w:autoSpaceDE w:val="0"/>
              <w:autoSpaceDN w:val="0"/>
              <w:spacing w:line="300" w:lineRule="auto"/>
              <w:ind w:leftChars="2" w:left="42" w:rightChars="60" w:right="126" w:hangingChars="18" w:hanging="38"/>
              <w:rPr>
                <w:kern w:val="0"/>
                <w:szCs w:val="21"/>
              </w:rPr>
            </w:pPr>
            <w:r w:rsidRPr="00727AFE">
              <w:rPr>
                <w:rFonts w:hAnsi="宋体"/>
                <w:kern w:val="0"/>
                <w:szCs w:val="21"/>
              </w:rPr>
              <w:lastRenderedPageBreak/>
              <w:t>无重大</w:t>
            </w:r>
            <w:r>
              <w:rPr>
                <w:rFonts w:hAnsi="宋体" w:hint="eastAsia"/>
                <w:kern w:val="0"/>
                <w:szCs w:val="21"/>
              </w:rPr>
              <w:t>缺陷</w:t>
            </w:r>
            <w:r w:rsidRPr="00727AFE">
              <w:rPr>
                <w:rFonts w:hAnsi="宋体"/>
                <w:spacing w:val="2"/>
                <w:kern w:val="0"/>
                <w:szCs w:val="21"/>
              </w:rPr>
              <w:t>。</w:t>
            </w:r>
          </w:p>
        </w:tc>
        <w:tc>
          <w:tcPr>
            <w:tcW w:w="399" w:type="pct"/>
            <w:tcBorders>
              <w:top w:val="single" w:sz="4" w:space="0" w:color="000000"/>
              <w:left w:val="single" w:sz="4" w:space="0" w:color="000000"/>
              <w:bottom w:val="single" w:sz="4" w:space="0" w:color="000000"/>
              <w:right w:val="single" w:sz="4" w:space="0" w:color="000000"/>
            </w:tcBorders>
            <w:vAlign w:val="center"/>
          </w:tcPr>
          <w:p w:rsidR="00745C01" w:rsidRPr="00727AFE" w:rsidRDefault="00745C01" w:rsidP="00754EAD">
            <w:pPr>
              <w:autoSpaceDE w:val="0"/>
              <w:autoSpaceDN w:val="0"/>
              <w:spacing w:line="300" w:lineRule="auto"/>
              <w:ind w:left="2" w:rightChars="18" w:right="38"/>
              <w:jc w:val="center"/>
              <w:rPr>
                <w:kern w:val="0"/>
                <w:szCs w:val="21"/>
              </w:rPr>
            </w:pPr>
            <w:r w:rsidRPr="00727AFE">
              <w:rPr>
                <w:kern w:val="0"/>
                <w:szCs w:val="21"/>
              </w:rPr>
              <w:t>-</w:t>
            </w:r>
          </w:p>
        </w:tc>
        <w:tc>
          <w:tcPr>
            <w:tcW w:w="480" w:type="pct"/>
            <w:tcBorders>
              <w:top w:val="single" w:sz="4" w:space="0" w:color="000000"/>
              <w:left w:val="single" w:sz="4" w:space="0" w:color="000000"/>
              <w:bottom w:val="single" w:sz="4" w:space="0" w:color="000000"/>
              <w:right w:val="single" w:sz="4" w:space="0" w:color="000000"/>
            </w:tcBorders>
            <w:vAlign w:val="center"/>
          </w:tcPr>
          <w:p w:rsidR="00745C01" w:rsidRPr="00727AFE" w:rsidRDefault="00745C01" w:rsidP="00754EAD">
            <w:pPr>
              <w:autoSpaceDE w:val="0"/>
              <w:autoSpaceDN w:val="0"/>
              <w:spacing w:line="300" w:lineRule="auto"/>
              <w:ind w:left="2" w:rightChars="-134" w:right="-281"/>
              <w:jc w:val="center"/>
              <w:rPr>
                <w:kern w:val="0"/>
                <w:szCs w:val="21"/>
              </w:rPr>
            </w:pPr>
            <w:r w:rsidRPr="00727AFE">
              <w:rPr>
                <w:kern w:val="0"/>
                <w:szCs w:val="21"/>
              </w:rPr>
              <w:t>-</w:t>
            </w:r>
          </w:p>
        </w:tc>
        <w:tc>
          <w:tcPr>
            <w:tcW w:w="480" w:type="pct"/>
            <w:tcBorders>
              <w:top w:val="single" w:sz="4" w:space="0" w:color="000000"/>
              <w:left w:val="single" w:sz="4" w:space="0" w:color="000000"/>
              <w:bottom w:val="single" w:sz="4" w:space="0" w:color="000000"/>
              <w:right w:val="single" w:sz="4" w:space="0" w:color="000000"/>
            </w:tcBorders>
            <w:vAlign w:val="center"/>
          </w:tcPr>
          <w:p w:rsidR="00745C01" w:rsidRPr="00727AFE" w:rsidRDefault="00745C01" w:rsidP="00754EAD">
            <w:pPr>
              <w:autoSpaceDE w:val="0"/>
              <w:autoSpaceDN w:val="0"/>
              <w:spacing w:line="300" w:lineRule="auto"/>
              <w:ind w:left="2" w:rightChars="-134" w:right="-281"/>
              <w:jc w:val="center"/>
              <w:rPr>
                <w:kern w:val="0"/>
                <w:szCs w:val="21"/>
              </w:rPr>
            </w:pPr>
            <w:r w:rsidRPr="00727AFE">
              <w:rPr>
                <w:kern w:val="0"/>
                <w:szCs w:val="21"/>
              </w:rPr>
              <w:t>-</w:t>
            </w:r>
          </w:p>
        </w:tc>
        <w:tc>
          <w:tcPr>
            <w:tcW w:w="479" w:type="pct"/>
            <w:tcBorders>
              <w:top w:val="single" w:sz="4" w:space="0" w:color="000000"/>
              <w:left w:val="single" w:sz="4" w:space="0" w:color="000000"/>
              <w:bottom w:val="single" w:sz="4" w:space="0" w:color="000000"/>
              <w:right w:val="single" w:sz="4" w:space="0" w:color="000000"/>
            </w:tcBorders>
            <w:vAlign w:val="center"/>
          </w:tcPr>
          <w:p w:rsidR="00745C01" w:rsidRPr="00727AFE" w:rsidRDefault="00745C01" w:rsidP="00754EAD">
            <w:pPr>
              <w:autoSpaceDE w:val="0"/>
              <w:autoSpaceDN w:val="0"/>
              <w:spacing w:line="300" w:lineRule="auto"/>
              <w:ind w:left="2" w:rightChars="-134" w:right="-281"/>
              <w:jc w:val="center"/>
              <w:rPr>
                <w:kern w:val="0"/>
                <w:szCs w:val="21"/>
              </w:rPr>
            </w:pPr>
            <w:r w:rsidRPr="00727AFE">
              <w:rPr>
                <w:kern w:val="0"/>
                <w:szCs w:val="21"/>
              </w:rPr>
              <w:t>-</w:t>
            </w:r>
          </w:p>
        </w:tc>
      </w:tr>
      <w:tr w:rsidR="00254423" w:rsidRPr="00727AFE" w:rsidTr="00745C01">
        <w:tc>
          <w:tcPr>
            <w:tcW w:w="831"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rPr>
                <w:kern w:val="0"/>
                <w:szCs w:val="21"/>
              </w:rPr>
            </w:pPr>
            <w:r w:rsidRPr="00727AFE">
              <w:rPr>
                <w:rFonts w:hAnsi="宋体"/>
                <w:kern w:val="0"/>
                <w:szCs w:val="21"/>
              </w:rPr>
              <w:lastRenderedPageBreak/>
              <w:t>电快速瞬变脉冲群</w:t>
            </w:r>
          </w:p>
        </w:tc>
        <w:tc>
          <w:tcPr>
            <w:tcW w:w="1519" w:type="pct"/>
            <w:tcBorders>
              <w:top w:val="single" w:sz="4" w:space="0" w:color="000000"/>
              <w:left w:val="single" w:sz="4" w:space="0" w:color="000000"/>
              <w:bottom w:val="single" w:sz="4" w:space="0" w:color="000000"/>
              <w:right w:val="single" w:sz="4" w:space="0" w:color="000000"/>
            </w:tcBorders>
            <w:vAlign w:val="center"/>
          </w:tcPr>
          <w:p w:rsidR="00254423" w:rsidRPr="00A94678" w:rsidRDefault="00254423" w:rsidP="00745C01">
            <w:pPr>
              <w:tabs>
                <w:tab w:val="num" w:pos="902"/>
              </w:tabs>
              <w:autoSpaceDE w:val="0"/>
              <w:autoSpaceDN w:val="0"/>
              <w:spacing w:line="300" w:lineRule="auto"/>
              <w:ind w:leftChars="29" w:left="61" w:rightChars="12" w:right="25"/>
              <w:rPr>
                <w:kern w:val="0"/>
                <w:szCs w:val="21"/>
              </w:rPr>
            </w:pPr>
            <w:r w:rsidRPr="00A94678">
              <w:rPr>
                <w:rFonts w:hint="eastAsia"/>
                <w:kern w:val="0"/>
                <w:szCs w:val="21"/>
              </w:rPr>
              <w:t>电网电源端口和电流互感器端口：±</w:t>
            </w:r>
            <w:r w:rsidRPr="00A94678">
              <w:rPr>
                <w:kern w:val="0"/>
                <w:szCs w:val="21"/>
              </w:rPr>
              <w:t>4 kV</w:t>
            </w:r>
            <w:r w:rsidRPr="00A94678">
              <w:rPr>
                <w:rFonts w:hint="eastAsia"/>
                <w:kern w:val="0"/>
                <w:szCs w:val="21"/>
              </w:rPr>
              <w:t>；</w:t>
            </w:r>
          </w:p>
          <w:p w:rsidR="00254423" w:rsidRPr="00A94678" w:rsidRDefault="00254423" w:rsidP="00745C01">
            <w:pPr>
              <w:tabs>
                <w:tab w:val="num" w:pos="902"/>
              </w:tabs>
              <w:autoSpaceDE w:val="0"/>
              <w:autoSpaceDN w:val="0"/>
              <w:spacing w:line="300" w:lineRule="auto"/>
              <w:ind w:leftChars="29" w:left="61" w:rightChars="12" w:right="25"/>
              <w:rPr>
                <w:kern w:val="0"/>
                <w:szCs w:val="21"/>
              </w:rPr>
            </w:pPr>
            <w:r w:rsidRPr="00A94678">
              <w:rPr>
                <w:kern w:val="0"/>
                <w:szCs w:val="21"/>
              </w:rPr>
              <w:t>HLV</w:t>
            </w:r>
            <w:r w:rsidRPr="00A94678">
              <w:rPr>
                <w:rFonts w:hint="eastAsia"/>
                <w:kern w:val="0"/>
                <w:szCs w:val="21"/>
              </w:rPr>
              <w:t>辅助电源端口：±</w:t>
            </w:r>
            <w:r w:rsidRPr="00A94678">
              <w:rPr>
                <w:kern w:val="0"/>
                <w:szCs w:val="21"/>
              </w:rPr>
              <w:t>2 kV</w:t>
            </w:r>
            <w:r w:rsidRPr="00A94678">
              <w:rPr>
                <w:rFonts w:hint="eastAsia"/>
                <w:kern w:val="0"/>
                <w:szCs w:val="21"/>
              </w:rPr>
              <w:t>；</w:t>
            </w:r>
          </w:p>
          <w:p w:rsidR="00254423" w:rsidRPr="00A94678" w:rsidRDefault="00254423" w:rsidP="00745C01">
            <w:pPr>
              <w:tabs>
                <w:tab w:val="num" w:pos="902"/>
              </w:tabs>
              <w:autoSpaceDE w:val="0"/>
              <w:autoSpaceDN w:val="0"/>
              <w:spacing w:line="300" w:lineRule="auto"/>
              <w:ind w:leftChars="29" w:left="61" w:rightChars="12" w:right="25"/>
              <w:rPr>
                <w:kern w:val="0"/>
                <w:szCs w:val="21"/>
              </w:rPr>
            </w:pPr>
            <w:r w:rsidRPr="00A94678">
              <w:rPr>
                <w:kern w:val="0"/>
                <w:szCs w:val="21"/>
              </w:rPr>
              <w:t>H</w:t>
            </w:r>
            <w:r w:rsidRPr="00A94678">
              <w:rPr>
                <w:rFonts w:hint="eastAsia"/>
                <w:kern w:val="0"/>
                <w:szCs w:val="21"/>
              </w:rPr>
              <w:t>L</w:t>
            </w:r>
            <w:r w:rsidRPr="00A94678">
              <w:rPr>
                <w:kern w:val="0"/>
                <w:szCs w:val="21"/>
              </w:rPr>
              <w:t>V</w:t>
            </w:r>
            <w:r w:rsidRPr="00A94678">
              <w:rPr>
                <w:rFonts w:hint="eastAsia"/>
                <w:kern w:val="0"/>
                <w:szCs w:val="21"/>
              </w:rPr>
              <w:t>信号端口：±</w:t>
            </w:r>
            <w:r w:rsidRPr="00A94678">
              <w:rPr>
                <w:kern w:val="0"/>
                <w:szCs w:val="21"/>
              </w:rPr>
              <w:t>2 kV</w:t>
            </w:r>
            <w:r>
              <w:rPr>
                <w:rFonts w:hint="eastAsia"/>
                <w:kern w:val="0"/>
                <w:szCs w:val="21"/>
              </w:rPr>
              <w:t>；</w:t>
            </w:r>
          </w:p>
          <w:p w:rsidR="00254423" w:rsidRPr="00727AFE" w:rsidRDefault="00254423" w:rsidP="00745C01">
            <w:pPr>
              <w:autoSpaceDE w:val="0"/>
              <w:autoSpaceDN w:val="0"/>
              <w:spacing w:line="300" w:lineRule="auto"/>
              <w:ind w:leftChars="29" w:left="61" w:rightChars="12" w:right="25"/>
              <w:rPr>
                <w:kern w:val="0"/>
                <w:szCs w:val="21"/>
              </w:rPr>
            </w:pPr>
            <w:r w:rsidRPr="00A94678">
              <w:rPr>
                <w:kern w:val="0"/>
                <w:szCs w:val="21"/>
              </w:rPr>
              <w:t>ELV</w:t>
            </w:r>
            <w:r w:rsidRPr="00A94678">
              <w:rPr>
                <w:rFonts w:hint="eastAsia"/>
                <w:kern w:val="0"/>
                <w:szCs w:val="21"/>
              </w:rPr>
              <w:t>辅助电源端口和</w:t>
            </w:r>
            <w:r w:rsidRPr="00A94678">
              <w:rPr>
                <w:rFonts w:hint="eastAsia"/>
                <w:kern w:val="0"/>
                <w:szCs w:val="21"/>
              </w:rPr>
              <w:t>E</w:t>
            </w:r>
            <w:r w:rsidRPr="00A94678">
              <w:rPr>
                <w:kern w:val="0"/>
                <w:szCs w:val="21"/>
              </w:rPr>
              <w:t>LV</w:t>
            </w:r>
            <w:r w:rsidRPr="00A94678">
              <w:rPr>
                <w:rFonts w:hint="eastAsia"/>
                <w:kern w:val="0"/>
                <w:szCs w:val="21"/>
              </w:rPr>
              <w:t>信号端口：±</w:t>
            </w:r>
            <w:r w:rsidRPr="00A94678">
              <w:rPr>
                <w:kern w:val="0"/>
                <w:szCs w:val="21"/>
              </w:rPr>
              <w:t>1 kV</w:t>
            </w:r>
            <w:r>
              <w:rPr>
                <w:rFonts w:hint="eastAsia"/>
                <w:kern w:val="0"/>
                <w:szCs w:val="21"/>
              </w:rPr>
              <w:t>。</w:t>
            </w:r>
          </w:p>
        </w:tc>
        <w:tc>
          <w:tcPr>
            <w:tcW w:w="812"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 w:left="4" w:rightChars="-8" w:right="-17" w:firstLineChars="5" w:firstLine="10"/>
              <w:rPr>
                <w:kern w:val="0"/>
                <w:szCs w:val="21"/>
              </w:rPr>
            </w:pPr>
            <w:r w:rsidRPr="00727AFE">
              <w:rPr>
                <w:rFonts w:hAnsi="宋体"/>
                <w:kern w:val="0"/>
                <w:szCs w:val="21"/>
              </w:rPr>
              <w:t>无重大</w:t>
            </w:r>
            <w:r>
              <w:rPr>
                <w:rFonts w:hAnsi="宋体" w:hint="eastAsia"/>
                <w:kern w:val="0"/>
                <w:szCs w:val="21"/>
              </w:rPr>
              <w:t>缺陷</w:t>
            </w:r>
            <w:r w:rsidRPr="00727AFE">
              <w:rPr>
                <w:rFonts w:hAnsi="宋体"/>
                <w:spacing w:val="2"/>
                <w:kern w:val="0"/>
                <w:szCs w:val="21"/>
              </w:rPr>
              <w:t>。</w:t>
            </w:r>
          </w:p>
        </w:tc>
        <w:tc>
          <w:tcPr>
            <w:tcW w:w="39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w:t>
            </w:r>
            <w:r w:rsidRPr="00727AFE">
              <w:rPr>
                <w:rFonts w:hint="eastAsia"/>
                <w:kern w:val="0"/>
                <w:szCs w:val="21"/>
              </w:rPr>
              <w:t>4</w:t>
            </w:r>
            <w:r w:rsidRPr="00727AFE">
              <w:rPr>
                <w:kern w:val="0"/>
                <w:szCs w:val="21"/>
              </w:rPr>
              <w:t>.0</w:t>
            </w:r>
          </w:p>
        </w:tc>
        <w:tc>
          <w:tcPr>
            <w:tcW w:w="480"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w:t>
            </w:r>
            <w:r w:rsidRPr="00727AFE">
              <w:rPr>
                <w:kern w:val="0"/>
                <w:szCs w:val="21"/>
              </w:rPr>
              <w:t>4.0</w:t>
            </w:r>
          </w:p>
        </w:tc>
        <w:tc>
          <w:tcPr>
            <w:tcW w:w="480"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w:t>
            </w:r>
            <w:r w:rsidRPr="00727AFE">
              <w:rPr>
                <w:rFonts w:hint="eastAsia"/>
                <w:kern w:val="0"/>
                <w:szCs w:val="21"/>
              </w:rPr>
              <w:t>3</w:t>
            </w:r>
            <w:r w:rsidRPr="00727AFE">
              <w:rPr>
                <w:kern w:val="0"/>
                <w:szCs w:val="21"/>
              </w:rPr>
              <w:t>.0</w:t>
            </w:r>
          </w:p>
        </w:tc>
        <w:tc>
          <w:tcPr>
            <w:tcW w:w="47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w:t>
            </w:r>
            <w:r w:rsidRPr="00727AFE">
              <w:rPr>
                <w:rFonts w:hint="eastAsia"/>
                <w:kern w:val="0"/>
                <w:szCs w:val="21"/>
              </w:rPr>
              <w:t>2</w:t>
            </w:r>
            <w:r w:rsidRPr="00727AFE">
              <w:rPr>
                <w:kern w:val="0"/>
                <w:szCs w:val="21"/>
              </w:rPr>
              <w:t>.0</w:t>
            </w:r>
          </w:p>
        </w:tc>
      </w:tr>
      <w:tr w:rsidR="00254423" w:rsidRPr="00727AFE" w:rsidTr="00745C01">
        <w:tc>
          <w:tcPr>
            <w:tcW w:w="831"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rPr>
                <w:kern w:val="0"/>
                <w:szCs w:val="21"/>
              </w:rPr>
            </w:pPr>
            <w:r w:rsidRPr="00727AFE">
              <w:rPr>
                <w:rFonts w:hAnsi="宋体"/>
                <w:spacing w:val="1"/>
                <w:kern w:val="0"/>
                <w:szCs w:val="21"/>
              </w:rPr>
              <w:t>电压</w:t>
            </w:r>
            <w:r>
              <w:rPr>
                <w:rFonts w:hAnsi="宋体" w:hint="eastAsia"/>
                <w:spacing w:val="1"/>
                <w:kern w:val="0"/>
                <w:szCs w:val="21"/>
              </w:rPr>
              <w:t>暂降</w:t>
            </w:r>
          </w:p>
        </w:tc>
        <w:tc>
          <w:tcPr>
            <w:tcW w:w="151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9" w:left="61" w:rightChars="12" w:right="25"/>
              <w:rPr>
                <w:kern w:val="0"/>
                <w:szCs w:val="21"/>
              </w:rPr>
            </w:pPr>
            <w:r>
              <w:rPr>
                <w:rFonts w:hint="eastAsia"/>
                <w:spacing w:val="2"/>
                <w:kern w:val="0"/>
                <w:szCs w:val="21"/>
              </w:rPr>
              <w:t>试验</w:t>
            </w:r>
            <w:r w:rsidRPr="00727AFE">
              <w:rPr>
                <w:kern w:val="0"/>
                <w:szCs w:val="21"/>
              </w:rPr>
              <w:t>a</w:t>
            </w:r>
            <w:r>
              <w:rPr>
                <w:kern w:val="0"/>
                <w:szCs w:val="21"/>
              </w:rPr>
              <w:t>：</w:t>
            </w:r>
            <w:r>
              <w:rPr>
                <w:rFonts w:hint="eastAsia"/>
                <w:kern w:val="0"/>
                <w:szCs w:val="21"/>
              </w:rPr>
              <w:t>下降</w:t>
            </w:r>
            <w:r w:rsidRPr="00727AFE">
              <w:rPr>
                <w:kern w:val="0"/>
                <w:szCs w:val="21"/>
              </w:rPr>
              <w:t>30</w:t>
            </w:r>
            <w:r w:rsidRPr="00727AFE">
              <w:rPr>
                <w:spacing w:val="1"/>
                <w:kern w:val="0"/>
                <w:szCs w:val="21"/>
              </w:rPr>
              <w:t>%</w:t>
            </w:r>
            <w:r>
              <w:rPr>
                <w:rFonts w:hint="eastAsia"/>
                <w:kern w:val="0"/>
                <w:szCs w:val="21"/>
              </w:rPr>
              <w:t>，</w:t>
            </w:r>
            <w:r>
              <w:rPr>
                <w:kern w:val="0"/>
                <w:szCs w:val="21"/>
              </w:rPr>
              <w:t>0.5</w:t>
            </w:r>
            <w:r>
              <w:rPr>
                <w:rFonts w:hint="eastAsia"/>
                <w:kern w:val="0"/>
                <w:szCs w:val="21"/>
              </w:rPr>
              <w:t>个</w:t>
            </w:r>
            <w:r w:rsidRPr="00727AFE">
              <w:rPr>
                <w:rFonts w:hAnsi="宋体"/>
                <w:kern w:val="0"/>
                <w:szCs w:val="21"/>
              </w:rPr>
              <w:t>周期</w:t>
            </w:r>
          </w:p>
          <w:p w:rsidR="00254423" w:rsidRPr="00727AFE" w:rsidRDefault="00254423" w:rsidP="00745C01">
            <w:pPr>
              <w:autoSpaceDE w:val="0"/>
              <w:autoSpaceDN w:val="0"/>
              <w:spacing w:line="300" w:lineRule="auto"/>
              <w:ind w:leftChars="29" w:left="61" w:rightChars="12" w:right="25"/>
              <w:rPr>
                <w:kern w:val="0"/>
                <w:szCs w:val="21"/>
              </w:rPr>
            </w:pPr>
            <w:r>
              <w:rPr>
                <w:rFonts w:hint="eastAsia"/>
                <w:spacing w:val="2"/>
                <w:kern w:val="0"/>
                <w:szCs w:val="21"/>
              </w:rPr>
              <w:t>试验</w:t>
            </w:r>
            <w:r w:rsidRPr="00727AFE">
              <w:rPr>
                <w:spacing w:val="-2"/>
                <w:kern w:val="0"/>
                <w:szCs w:val="21"/>
              </w:rPr>
              <w:t>b</w:t>
            </w:r>
            <w:r>
              <w:rPr>
                <w:kern w:val="0"/>
                <w:szCs w:val="21"/>
              </w:rPr>
              <w:t>：</w:t>
            </w:r>
            <w:r>
              <w:rPr>
                <w:rFonts w:hint="eastAsia"/>
                <w:kern w:val="0"/>
                <w:szCs w:val="21"/>
              </w:rPr>
              <w:t>下降</w:t>
            </w:r>
            <w:r w:rsidRPr="00727AFE">
              <w:rPr>
                <w:kern w:val="0"/>
                <w:szCs w:val="21"/>
              </w:rPr>
              <w:t>60</w:t>
            </w:r>
            <w:r w:rsidRPr="00727AFE">
              <w:rPr>
                <w:spacing w:val="1"/>
                <w:kern w:val="0"/>
                <w:szCs w:val="21"/>
              </w:rPr>
              <w:t>%</w:t>
            </w:r>
            <w:r>
              <w:rPr>
                <w:rFonts w:hint="eastAsia"/>
                <w:kern w:val="0"/>
                <w:szCs w:val="21"/>
              </w:rPr>
              <w:t>，</w:t>
            </w:r>
            <w:r>
              <w:rPr>
                <w:rFonts w:hint="eastAsia"/>
                <w:kern w:val="0"/>
                <w:szCs w:val="21"/>
              </w:rPr>
              <w:t>1</w:t>
            </w:r>
            <w:r>
              <w:rPr>
                <w:rFonts w:hint="eastAsia"/>
                <w:kern w:val="0"/>
                <w:szCs w:val="21"/>
              </w:rPr>
              <w:t>个</w:t>
            </w:r>
            <w:r w:rsidRPr="00727AFE">
              <w:rPr>
                <w:rFonts w:hAnsi="宋体"/>
                <w:kern w:val="0"/>
                <w:szCs w:val="21"/>
              </w:rPr>
              <w:t>周期</w:t>
            </w:r>
          </w:p>
          <w:p w:rsidR="00254423" w:rsidRPr="00727AFE" w:rsidRDefault="00254423" w:rsidP="00745C01">
            <w:pPr>
              <w:autoSpaceDE w:val="0"/>
              <w:autoSpaceDN w:val="0"/>
              <w:spacing w:line="300" w:lineRule="auto"/>
              <w:ind w:leftChars="29" w:left="61" w:rightChars="12" w:right="25"/>
              <w:rPr>
                <w:kern w:val="0"/>
                <w:szCs w:val="21"/>
              </w:rPr>
            </w:pPr>
            <w:r>
              <w:rPr>
                <w:rFonts w:hint="eastAsia"/>
                <w:spacing w:val="2"/>
                <w:kern w:val="0"/>
                <w:szCs w:val="21"/>
              </w:rPr>
              <w:t>试验</w:t>
            </w:r>
            <w:r w:rsidRPr="00727AFE">
              <w:rPr>
                <w:kern w:val="0"/>
                <w:szCs w:val="21"/>
              </w:rPr>
              <w:t>c</w:t>
            </w:r>
            <w:r>
              <w:rPr>
                <w:kern w:val="0"/>
                <w:szCs w:val="21"/>
              </w:rPr>
              <w:t>：</w:t>
            </w:r>
            <w:r>
              <w:rPr>
                <w:rFonts w:hint="eastAsia"/>
                <w:kern w:val="0"/>
                <w:szCs w:val="21"/>
              </w:rPr>
              <w:t>下降</w:t>
            </w:r>
            <w:r w:rsidRPr="00727AFE">
              <w:rPr>
                <w:kern w:val="0"/>
                <w:szCs w:val="21"/>
              </w:rPr>
              <w:t>60</w:t>
            </w:r>
            <w:r w:rsidRPr="00727AFE">
              <w:rPr>
                <w:spacing w:val="1"/>
                <w:kern w:val="0"/>
                <w:szCs w:val="21"/>
              </w:rPr>
              <w:t>%</w:t>
            </w:r>
            <w:r>
              <w:rPr>
                <w:rFonts w:hint="eastAsia"/>
                <w:kern w:val="0"/>
                <w:szCs w:val="21"/>
              </w:rPr>
              <w:t>，</w:t>
            </w:r>
            <w:r w:rsidRPr="00727AFE">
              <w:rPr>
                <w:kern w:val="0"/>
                <w:szCs w:val="21"/>
              </w:rPr>
              <w:t>25</w:t>
            </w:r>
            <w:r w:rsidRPr="00727AFE">
              <w:rPr>
                <w:spacing w:val="1"/>
                <w:kern w:val="0"/>
                <w:szCs w:val="21"/>
              </w:rPr>
              <w:t>/</w:t>
            </w:r>
            <w:r w:rsidRPr="00727AFE">
              <w:rPr>
                <w:spacing w:val="-2"/>
                <w:kern w:val="0"/>
                <w:szCs w:val="21"/>
              </w:rPr>
              <w:t>3</w:t>
            </w:r>
            <w:r>
              <w:rPr>
                <w:kern w:val="0"/>
                <w:szCs w:val="21"/>
              </w:rPr>
              <w:t>0</w:t>
            </w:r>
            <w:r>
              <w:rPr>
                <w:rFonts w:hint="eastAsia"/>
                <w:kern w:val="0"/>
                <w:szCs w:val="21"/>
              </w:rPr>
              <w:t>个</w:t>
            </w:r>
            <w:r w:rsidRPr="00727AFE">
              <w:rPr>
                <w:rFonts w:hAnsi="宋体"/>
                <w:kern w:val="0"/>
                <w:szCs w:val="21"/>
              </w:rPr>
              <w:t>周期</w:t>
            </w:r>
            <w:r w:rsidRPr="00E445D1">
              <w:rPr>
                <w:rFonts w:hAnsi="宋体"/>
                <w:kern w:val="0"/>
                <w:szCs w:val="21"/>
                <w:vertAlign w:val="superscript"/>
              </w:rPr>
              <w:t>(3)</w:t>
            </w:r>
          </w:p>
        </w:tc>
        <w:tc>
          <w:tcPr>
            <w:tcW w:w="812"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 w:left="4" w:rightChars="-8" w:right="-17" w:firstLineChars="5" w:firstLine="10"/>
              <w:rPr>
                <w:kern w:val="0"/>
                <w:szCs w:val="21"/>
              </w:rPr>
            </w:pPr>
            <w:r w:rsidRPr="00727AFE">
              <w:rPr>
                <w:rFonts w:hAnsi="宋体"/>
                <w:kern w:val="0"/>
                <w:szCs w:val="21"/>
              </w:rPr>
              <w:t>无重大</w:t>
            </w:r>
            <w:r>
              <w:rPr>
                <w:rFonts w:hAnsi="宋体" w:hint="eastAsia"/>
                <w:kern w:val="0"/>
                <w:szCs w:val="21"/>
              </w:rPr>
              <w:t>缺陷</w:t>
            </w:r>
            <w:r w:rsidRPr="00727AFE">
              <w:rPr>
                <w:rFonts w:hAnsi="宋体"/>
                <w:spacing w:val="2"/>
                <w:kern w:val="0"/>
                <w:szCs w:val="21"/>
              </w:rPr>
              <w:t>。</w:t>
            </w:r>
          </w:p>
        </w:tc>
        <w:tc>
          <w:tcPr>
            <w:tcW w:w="39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727AFE">
              <w:rPr>
                <w:kern w:val="0"/>
                <w:szCs w:val="21"/>
              </w:rPr>
              <w:t>-</w:t>
            </w:r>
          </w:p>
        </w:tc>
        <w:tc>
          <w:tcPr>
            <w:tcW w:w="480"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727AFE">
              <w:rPr>
                <w:kern w:val="0"/>
                <w:szCs w:val="21"/>
              </w:rPr>
              <w:t>-</w:t>
            </w:r>
          </w:p>
        </w:tc>
        <w:tc>
          <w:tcPr>
            <w:tcW w:w="480"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727AFE">
              <w:rPr>
                <w:kern w:val="0"/>
                <w:szCs w:val="21"/>
              </w:rPr>
              <w:t>-</w:t>
            </w:r>
          </w:p>
        </w:tc>
        <w:tc>
          <w:tcPr>
            <w:tcW w:w="47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727AFE">
              <w:rPr>
                <w:kern w:val="0"/>
                <w:szCs w:val="21"/>
              </w:rPr>
              <w:t>-</w:t>
            </w:r>
          </w:p>
        </w:tc>
      </w:tr>
      <w:tr w:rsidR="00254423" w:rsidRPr="00727AFE" w:rsidTr="00745C01">
        <w:tc>
          <w:tcPr>
            <w:tcW w:w="831"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rPr>
                <w:kern w:val="0"/>
                <w:szCs w:val="21"/>
              </w:rPr>
            </w:pPr>
            <w:r w:rsidRPr="00727AFE">
              <w:rPr>
                <w:rFonts w:hAnsi="宋体"/>
                <w:spacing w:val="1"/>
                <w:kern w:val="0"/>
                <w:szCs w:val="21"/>
              </w:rPr>
              <w:t>电压中断</w:t>
            </w:r>
          </w:p>
        </w:tc>
        <w:tc>
          <w:tcPr>
            <w:tcW w:w="151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9" w:left="61" w:rightChars="12" w:right="25"/>
              <w:rPr>
                <w:kern w:val="0"/>
                <w:szCs w:val="21"/>
              </w:rPr>
            </w:pPr>
            <w:r>
              <w:rPr>
                <w:rFonts w:hint="eastAsia"/>
                <w:kern w:val="0"/>
                <w:szCs w:val="21"/>
              </w:rPr>
              <w:t>降至</w:t>
            </w:r>
            <w:r>
              <w:rPr>
                <w:rFonts w:hint="eastAsia"/>
                <w:kern w:val="0"/>
                <w:szCs w:val="21"/>
              </w:rPr>
              <w:t>0</w:t>
            </w:r>
            <w:r>
              <w:rPr>
                <w:rFonts w:hint="eastAsia"/>
                <w:kern w:val="0"/>
                <w:szCs w:val="21"/>
              </w:rPr>
              <w:t>，</w:t>
            </w:r>
            <w:r w:rsidRPr="00727AFE">
              <w:rPr>
                <w:kern w:val="0"/>
                <w:szCs w:val="21"/>
              </w:rPr>
              <w:t>2</w:t>
            </w:r>
            <w:r w:rsidRPr="00727AFE">
              <w:rPr>
                <w:spacing w:val="-2"/>
                <w:kern w:val="0"/>
                <w:szCs w:val="21"/>
              </w:rPr>
              <w:t>5</w:t>
            </w:r>
            <w:r w:rsidRPr="00727AFE">
              <w:rPr>
                <w:kern w:val="0"/>
                <w:szCs w:val="21"/>
              </w:rPr>
              <w:t>0</w:t>
            </w:r>
            <w:r w:rsidRPr="00727AFE">
              <w:rPr>
                <w:spacing w:val="1"/>
                <w:kern w:val="0"/>
                <w:szCs w:val="21"/>
              </w:rPr>
              <w:t>/</w:t>
            </w:r>
            <w:r w:rsidRPr="00727AFE">
              <w:rPr>
                <w:kern w:val="0"/>
                <w:szCs w:val="21"/>
              </w:rPr>
              <w:t>3</w:t>
            </w:r>
            <w:r w:rsidRPr="00727AFE">
              <w:rPr>
                <w:spacing w:val="-2"/>
                <w:kern w:val="0"/>
                <w:szCs w:val="21"/>
              </w:rPr>
              <w:t>0</w:t>
            </w:r>
            <w:r>
              <w:rPr>
                <w:kern w:val="0"/>
                <w:szCs w:val="21"/>
              </w:rPr>
              <w:t>0</w:t>
            </w:r>
            <w:r>
              <w:rPr>
                <w:rFonts w:hint="eastAsia"/>
                <w:kern w:val="0"/>
                <w:szCs w:val="21"/>
              </w:rPr>
              <w:t>个周期</w:t>
            </w:r>
            <w:r w:rsidRPr="00E445D1">
              <w:rPr>
                <w:rFonts w:hAnsi="宋体"/>
                <w:kern w:val="0"/>
                <w:szCs w:val="21"/>
                <w:vertAlign w:val="superscript"/>
              </w:rPr>
              <w:t>(3)</w:t>
            </w:r>
          </w:p>
        </w:tc>
        <w:tc>
          <w:tcPr>
            <w:tcW w:w="812"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 w:left="4" w:rightChars="-8" w:right="-17" w:firstLineChars="5" w:firstLine="10"/>
              <w:rPr>
                <w:kern w:val="0"/>
                <w:szCs w:val="21"/>
              </w:rPr>
            </w:pPr>
            <w:r w:rsidRPr="00727AFE">
              <w:rPr>
                <w:rFonts w:hAnsi="宋体"/>
                <w:kern w:val="0"/>
                <w:szCs w:val="21"/>
              </w:rPr>
              <w:t>无重大</w:t>
            </w:r>
            <w:r>
              <w:rPr>
                <w:rFonts w:hAnsi="宋体" w:hint="eastAsia"/>
                <w:kern w:val="0"/>
                <w:szCs w:val="21"/>
              </w:rPr>
              <w:t>缺陷</w:t>
            </w:r>
            <w:r w:rsidRPr="00727AFE">
              <w:rPr>
                <w:rFonts w:hAnsi="宋体"/>
                <w:spacing w:val="2"/>
                <w:kern w:val="0"/>
                <w:szCs w:val="21"/>
              </w:rPr>
              <w:t>。</w:t>
            </w:r>
          </w:p>
        </w:tc>
        <w:tc>
          <w:tcPr>
            <w:tcW w:w="39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727AFE">
              <w:rPr>
                <w:kern w:val="0"/>
                <w:szCs w:val="21"/>
              </w:rPr>
              <w:t>-</w:t>
            </w:r>
          </w:p>
        </w:tc>
        <w:tc>
          <w:tcPr>
            <w:tcW w:w="480"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727AFE">
              <w:rPr>
                <w:kern w:val="0"/>
                <w:szCs w:val="21"/>
              </w:rPr>
              <w:t>-</w:t>
            </w:r>
          </w:p>
        </w:tc>
        <w:tc>
          <w:tcPr>
            <w:tcW w:w="480"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727AFE">
              <w:rPr>
                <w:kern w:val="0"/>
                <w:szCs w:val="21"/>
              </w:rPr>
              <w:t>-</w:t>
            </w:r>
          </w:p>
        </w:tc>
        <w:tc>
          <w:tcPr>
            <w:tcW w:w="47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727AFE">
              <w:rPr>
                <w:kern w:val="0"/>
                <w:szCs w:val="21"/>
              </w:rPr>
              <w:t>-</w:t>
            </w:r>
          </w:p>
        </w:tc>
      </w:tr>
      <w:tr w:rsidR="00254423" w:rsidRPr="00727AFE" w:rsidTr="00745C01">
        <w:tc>
          <w:tcPr>
            <w:tcW w:w="831"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rPr>
                <w:kern w:val="0"/>
                <w:szCs w:val="21"/>
              </w:rPr>
            </w:pPr>
            <w:r w:rsidRPr="00727AFE">
              <w:rPr>
                <w:rFonts w:hAnsi="宋体"/>
                <w:spacing w:val="-1"/>
                <w:kern w:val="0"/>
                <w:szCs w:val="21"/>
              </w:rPr>
              <w:t>射频电磁场辐射</w:t>
            </w:r>
          </w:p>
        </w:tc>
        <w:tc>
          <w:tcPr>
            <w:tcW w:w="151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745C01" w:rsidP="00745C01">
            <w:pPr>
              <w:autoSpaceDE w:val="0"/>
              <w:autoSpaceDN w:val="0"/>
              <w:spacing w:line="300" w:lineRule="auto"/>
              <w:ind w:leftChars="29" w:left="61" w:rightChars="12" w:right="25"/>
              <w:rPr>
                <w:kern w:val="0"/>
                <w:szCs w:val="21"/>
              </w:rPr>
            </w:pPr>
            <w:r w:rsidRPr="008F02B5">
              <w:rPr>
                <w:i/>
                <w:kern w:val="0"/>
                <w:szCs w:val="21"/>
              </w:rPr>
              <w:t>f</w:t>
            </w:r>
            <w:r w:rsidRPr="00727AFE">
              <w:rPr>
                <w:spacing w:val="1"/>
                <w:kern w:val="0"/>
                <w:szCs w:val="21"/>
              </w:rPr>
              <w:t xml:space="preserve"> </w:t>
            </w:r>
            <w:r>
              <w:rPr>
                <w:kern w:val="0"/>
                <w:szCs w:val="21"/>
              </w:rPr>
              <w:t>=</w:t>
            </w:r>
            <w:r>
              <w:rPr>
                <w:rFonts w:hint="eastAsia"/>
                <w:kern w:val="0"/>
                <w:szCs w:val="21"/>
              </w:rPr>
              <w:t>（</w:t>
            </w:r>
            <w:r w:rsidRPr="00727AFE">
              <w:rPr>
                <w:kern w:val="0"/>
                <w:szCs w:val="21"/>
              </w:rPr>
              <w:t>80</w:t>
            </w:r>
            <w:r>
              <w:rPr>
                <w:rFonts w:hint="eastAsia"/>
                <w:spacing w:val="1"/>
                <w:kern w:val="0"/>
                <w:szCs w:val="21"/>
              </w:rPr>
              <w:t>~</w:t>
            </w:r>
            <w:r w:rsidRPr="00727AFE">
              <w:rPr>
                <w:kern w:val="0"/>
                <w:szCs w:val="21"/>
              </w:rPr>
              <w:t>6</w:t>
            </w:r>
            <w:r w:rsidRPr="00727AFE">
              <w:rPr>
                <w:spacing w:val="-2"/>
                <w:kern w:val="0"/>
                <w:szCs w:val="21"/>
              </w:rPr>
              <w:t>0</w:t>
            </w:r>
            <w:r w:rsidRPr="00727AFE">
              <w:rPr>
                <w:kern w:val="0"/>
                <w:szCs w:val="21"/>
              </w:rPr>
              <w:t>00</w:t>
            </w:r>
            <w:r>
              <w:rPr>
                <w:rFonts w:hint="eastAsia"/>
                <w:kern w:val="0"/>
                <w:szCs w:val="21"/>
              </w:rPr>
              <w:t>）</w:t>
            </w:r>
            <w:r w:rsidRPr="00727AFE">
              <w:rPr>
                <w:spacing w:val="1"/>
                <w:kern w:val="0"/>
                <w:szCs w:val="21"/>
              </w:rPr>
              <w:t>M</w:t>
            </w:r>
            <w:r w:rsidRPr="00727AFE">
              <w:rPr>
                <w:spacing w:val="-1"/>
                <w:kern w:val="0"/>
                <w:szCs w:val="21"/>
              </w:rPr>
              <w:t>H</w:t>
            </w:r>
            <w:r w:rsidRPr="00727AFE">
              <w:rPr>
                <w:spacing w:val="-2"/>
                <w:kern w:val="0"/>
                <w:szCs w:val="21"/>
              </w:rPr>
              <w:t>z</w:t>
            </w:r>
            <w:r>
              <w:rPr>
                <w:rFonts w:hint="eastAsia"/>
                <w:kern w:val="0"/>
                <w:szCs w:val="21"/>
              </w:rPr>
              <w:t>，</w:t>
            </w:r>
            <w:r w:rsidRPr="00727AFE">
              <w:rPr>
                <w:kern w:val="0"/>
                <w:szCs w:val="21"/>
              </w:rPr>
              <w:t>30</w:t>
            </w:r>
            <w:r w:rsidRPr="00727AFE">
              <w:rPr>
                <w:spacing w:val="-2"/>
                <w:kern w:val="0"/>
                <w:szCs w:val="21"/>
              </w:rPr>
              <w:t xml:space="preserve"> </w:t>
            </w:r>
            <w:r w:rsidRPr="00727AFE">
              <w:rPr>
                <w:spacing w:val="1"/>
                <w:kern w:val="0"/>
                <w:szCs w:val="21"/>
              </w:rPr>
              <w:t>V</w:t>
            </w:r>
            <w:r w:rsidRPr="00727AFE">
              <w:rPr>
                <w:spacing w:val="-1"/>
                <w:kern w:val="0"/>
                <w:szCs w:val="21"/>
              </w:rPr>
              <w:t>/</w:t>
            </w:r>
            <w:r w:rsidRPr="00727AFE">
              <w:rPr>
                <w:spacing w:val="-4"/>
                <w:kern w:val="0"/>
                <w:szCs w:val="21"/>
              </w:rPr>
              <w:t>m</w:t>
            </w:r>
            <w:r>
              <w:rPr>
                <w:rFonts w:hint="eastAsia"/>
                <w:kern w:val="0"/>
                <w:szCs w:val="21"/>
              </w:rPr>
              <w:t>，</w:t>
            </w:r>
            <w:r w:rsidRPr="00727AFE">
              <w:rPr>
                <w:rFonts w:hAnsi="宋体"/>
                <w:spacing w:val="-1"/>
                <w:kern w:val="0"/>
                <w:szCs w:val="21"/>
              </w:rPr>
              <w:t>无电流</w:t>
            </w:r>
          </w:p>
        </w:tc>
        <w:tc>
          <w:tcPr>
            <w:tcW w:w="812"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 w:left="4" w:rightChars="-8" w:right="-17" w:firstLineChars="5" w:firstLine="10"/>
              <w:rPr>
                <w:kern w:val="0"/>
                <w:szCs w:val="21"/>
              </w:rPr>
            </w:pPr>
            <w:r w:rsidRPr="00727AFE">
              <w:rPr>
                <w:rFonts w:hAnsi="宋体"/>
                <w:kern w:val="0"/>
                <w:szCs w:val="21"/>
              </w:rPr>
              <w:t>无重大</w:t>
            </w:r>
            <w:r>
              <w:rPr>
                <w:rFonts w:hAnsi="宋体" w:hint="eastAsia"/>
                <w:kern w:val="0"/>
                <w:szCs w:val="21"/>
              </w:rPr>
              <w:t>缺陷</w:t>
            </w:r>
            <w:r w:rsidRPr="00727AFE">
              <w:rPr>
                <w:rFonts w:hAnsi="宋体"/>
                <w:spacing w:val="2"/>
                <w:kern w:val="0"/>
                <w:szCs w:val="21"/>
              </w:rPr>
              <w:t>。</w:t>
            </w:r>
          </w:p>
        </w:tc>
        <w:tc>
          <w:tcPr>
            <w:tcW w:w="39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727AFE">
              <w:rPr>
                <w:kern w:val="0"/>
                <w:szCs w:val="21"/>
              </w:rPr>
              <w:t>-</w:t>
            </w:r>
          </w:p>
        </w:tc>
        <w:tc>
          <w:tcPr>
            <w:tcW w:w="480"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727AFE">
              <w:rPr>
                <w:kern w:val="0"/>
                <w:szCs w:val="21"/>
              </w:rPr>
              <w:t>-</w:t>
            </w:r>
          </w:p>
        </w:tc>
        <w:tc>
          <w:tcPr>
            <w:tcW w:w="480"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727AFE">
              <w:rPr>
                <w:kern w:val="0"/>
                <w:szCs w:val="21"/>
              </w:rPr>
              <w:t>-</w:t>
            </w:r>
          </w:p>
        </w:tc>
        <w:tc>
          <w:tcPr>
            <w:tcW w:w="47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727AFE">
              <w:rPr>
                <w:kern w:val="0"/>
                <w:szCs w:val="21"/>
              </w:rPr>
              <w:t>-</w:t>
            </w:r>
          </w:p>
        </w:tc>
      </w:tr>
      <w:tr w:rsidR="00254423" w:rsidRPr="00727AFE" w:rsidTr="00745C01">
        <w:tc>
          <w:tcPr>
            <w:tcW w:w="831"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rPr>
                <w:kern w:val="0"/>
                <w:szCs w:val="21"/>
              </w:rPr>
            </w:pPr>
            <w:r w:rsidRPr="00727AFE">
              <w:rPr>
                <w:rFonts w:hAnsi="宋体"/>
                <w:kern w:val="0"/>
                <w:szCs w:val="21"/>
              </w:rPr>
              <w:t>浪涌</w:t>
            </w:r>
          </w:p>
        </w:tc>
        <w:tc>
          <w:tcPr>
            <w:tcW w:w="1519" w:type="pct"/>
            <w:tcBorders>
              <w:top w:val="single" w:sz="4" w:space="0" w:color="000000"/>
              <w:left w:val="single" w:sz="4" w:space="0" w:color="000000"/>
              <w:bottom w:val="single" w:sz="4" w:space="0" w:color="000000"/>
              <w:right w:val="single" w:sz="4" w:space="0" w:color="000000"/>
            </w:tcBorders>
            <w:vAlign w:val="center"/>
          </w:tcPr>
          <w:p w:rsidR="00254423" w:rsidRPr="00A94678" w:rsidRDefault="00254423" w:rsidP="00745C01">
            <w:pPr>
              <w:tabs>
                <w:tab w:val="num" w:pos="840"/>
                <w:tab w:val="num" w:pos="902"/>
              </w:tabs>
              <w:autoSpaceDE w:val="0"/>
              <w:autoSpaceDN w:val="0"/>
              <w:spacing w:line="300" w:lineRule="auto"/>
              <w:ind w:leftChars="29" w:left="61" w:rightChars="12" w:right="25"/>
              <w:rPr>
                <w:kern w:val="0"/>
                <w:szCs w:val="21"/>
              </w:rPr>
            </w:pPr>
            <w:r w:rsidRPr="00A94678">
              <w:rPr>
                <w:rFonts w:hint="eastAsia"/>
                <w:kern w:val="0"/>
                <w:szCs w:val="21"/>
              </w:rPr>
              <w:t>电网电源端口和电流互感器端口：</w:t>
            </w:r>
            <w:r w:rsidRPr="00A94678">
              <w:rPr>
                <w:kern w:val="0"/>
                <w:szCs w:val="21"/>
              </w:rPr>
              <w:t>4 kV</w:t>
            </w:r>
            <w:r w:rsidRPr="00A94678">
              <w:rPr>
                <w:rFonts w:hint="eastAsia"/>
                <w:kern w:val="0"/>
                <w:szCs w:val="21"/>
              </w:rPr>
              <w:t>；</w:t>
            </w:r>
          </w:p>
          <w:p w:rsidR="00254423" w:rsidRPr="00A94678" w:rsidRDefault="00254423" w:rsidP="00745C01">
            <w:pPr>
              <w:tabs>
                <w:tab w:val="num" w:pos="840"/>
                <w:tab w:val="num" w:pos="902"/>
              </w:tabs>
              <w:autoSpaceDE w:val="0"/>
              <w:autoSpaceDN w:val="0"/>
              <w:spacing w:line="300" w:lineRule="auto"/>
              <w:ind w:leftChars="29" w:left="61" w:rightChars="12" w:right="25"/>
              <w:rPr>
                <w:kern w:val="0"/>
                <w:szCs w:val="21"/>
              </w:rPr>
            </w:pPr>
            <w:r w:rsidRPr="00A94678">
              <w:rPr>
                <w:rFonts w:hint="eastAsia"/>
                <w:kern w:val="0"/>
                <w:szCs w:val="21"/>
              </w:rPr>
              <w:t>HLV</w:t>
            </w:r>
            <w:r w:rsidRPr="00A94678">
              <w:rPr>
                <w:rFonts w:hint="eastAsia"/>
                <w:kern w:val="0"/>
                <w:szCs w:val="21"/>
              </w:rPr>
              <w:t>辅助电源端口及</w:t>
            </w:r>
            <w:r w:rsidRPr="00A94678">
              <w:rPr>
                <w:kern w:val="0"/>
                <w:szCs w:val="21"/>
              </w:rPr>
              <w:t>H</w:t>
            </w:r>
            <w:r w:rsidRPr="00A94678">
              <w:rPr>
                <w:rFonts w:hint="eastAsia"/>
                <w:kern w:val="0"/>
                <w:szCs w:val="21"/>
              </w:rPr>
              <w:t>L</w:t>
            </w:r>
            <w:r w:rsidRPr="00A94678">
              <w:rPr>
                <w:kern w:val="0"/>
                <w:szCs w:val="21"/>
              </w:rPr>
              <w:t>V</w:t>
            </w:r>
            <w:r w:rsidRPr="00A94678">
              <w:rPr>
                <w:rFonts w:hint="eastAsia"/>
                <w:kern w:val="0"/>
                <w:szCs w:val="21"/>
              </w:rPr>
              <w:t>信号端口：</w:t>
            </w:r>
            <w:r w:rsidRPr="00A94678">
              <w:rPr>
                <w:rFonts w:hint="eastAsia"/>
                <w:kern w:val="0"/>
                <w:szCs w:val="21"/>
              </w:rPr>
              <w:t>2</w:t>
            </w:r>
            <w:r w:rsidRPr="00A94678">
              <w:rPr>
                <w:kern w:val="0"/>
                <w:szCs w:val="21"/>
              </w:rPr>
              <w:t xml:space="preserve"> kV</w:t>
            </w:r>
            <w:r w:rsidRPr="00A94678">
              <w:rPr>
                <w:rFonts w:hint="eastAsia"/>
                <w:kern w:val="0"/>
                <w:szCs w:val="21"/>
              </w:rPr>
              <w:t>；</w:t>
            </w:r>
          </w:p>
          <w:p w:rsidR="00254423" w:rsidRPr="00727AFE" w:rsidRDefault="00254423" w:rsidP="00745C01">
            <w:pPr>
              <w:autoSpaceDE w:val="0"/>
              <w:autoSpaceDN w:val="0"/>
              <w:spacing w:line="300" w:lineRule="auto"/>
              <w:ind w:leftChars="29" w:left="61" w:rightChars="12" w:right="25"/>
              <w:rPr>
                <w:kern w:val="0"/>
                <w:szCs w:val="21"/>
              </w:rPr>
            </w:pPr>
            <w:r w:rsidRPr="00A94678">
              <w:rPr>
                <w:kern w:val="0"/>
                <w:szCs w:val="21"/>
              </w:rPr>
              <w:t>E</w:t>
            </w:r>
            <w:r w:rsidRPr="00A94678">
              <w:rPr>
                <w:rFonts w:hint="eastAsia"/>
                <w:kern w:val="0"/>
                <w:szCs w:val="21"/>
              </w:rPr>
              <w:t>LV</w:t>
            </w:r>
            <w:r w:rsidRPr="00A94678">
              <w:rPr>
                <w:rFonts w:hint="eastAsia"/>
                <w:kern w:val="0"/>
                <w:szCs w:val="21"/>
              </w:rPr>
              <w:t>辅助电源端口和</w:t>
            </w:r>
            <w:r w:rsidRPr="00A94678">
              <w:rPr>
                <w:rFonts w:hint="eastAsia"/>
                <w:kern w:val="0"/>
                <w:szCs w:val="21"/>
              </w:rPr>
              <w:t>E</w:t>
            </w:r>
            <w:r w:rsidRPr="00A94678">
              <w:rPr>
                <w:kern w:val="0"/>
                <w:szCs w:val="21"/>
              </w:rPr>
              <w:t>LV</w:t>
            </w:r>
            <w:r w:rsidRPr="00A94678">
              <w:rPr>
                <w:rFonts w:hint="eastAsia"/>
                <w:kern w:val="0"/>
                <w:szCs w:val="21"/>
              </w:rPr>
              <w:t>信号端口</w:t>
            </w:r>
            <w:r>
              <w:rPr>
                <w:rFonts w:hint="eastAsia"/>
                <w:kern w:val="0"/>
                <w:szCs w:val="21"/>
              </w:rPr>
              <w:t>：</w:t>
            </w:r>
            <w:r w:rsidRPr="00A94678">
              <w:rPr>
                <w:kern w:val="0"/>
                <w:szCs w:val="21"/>
              </w:rPr>
              <w:t>1 kV</w:t>
            </w:r>
            <w:r>
              <w:rPr>
                <w:rFonts w:hint="eastAsia"/>
                <w:kern w:val="0"/>
                <w:szCs w:val="21"/>
              </w:rPr>
              <w:t>。</w:t>
            </w:r>
          </w:p>
        </w:tc>
        <w:tc>
          <w:tcPr>
            <w:tcW w:w="812"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 w:left="4" w:rightChars="-8" w:right="-17" w:firstLineChars="5" w:firstLine="10"/>
              <w:rPr>
                <w:kern w:val="0"/>
                <w:szCs w:val="21"/>
              </w:rPr>
            </w:pPr>
            <w:r w:rsidRPr="00727AFE">
              <w:rPr>
                <w:rFonts w:hAnsi="宋体"/>
                <w:kern w:val="0"/>
                <w:szCs w:val="21"/>
              </w:rPr>
              <w:t>无重大</w:t>
            </w:r>
            <w:r>
              <w:rPr>
                <w:rFonts w:hAnsi="宋体" w:hint="eastAsia"/>
                <w:kern w:val="0"/>
                <w:szCs w:val="21"/>
              </w:rPr>
              <w:t>缺陷</w:t>
            </w:r>
            <w:r w:rsidRPr="00727AFE">
              <w:rPr>
                <w:rFonts w:hAnsi="宋体"/>
                <w:spacing w:val="2"/>
                <w:kern w:val="0"/>
                <w:szCs w:val="21"/>
              </w:rPr>
              <w:t>。</w:t>
            </w:r>
          </w:p>
        </w:tc>
        <w:tc>
          <w:tcPr>
            <w:tcW w:w="39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727AFE">
              <w:rPr>
                <w:kern w:val="0"/>
                <w:szCs w:val="21"/>
              </w:rPr>
              <w:t>-</w:t>
            </w:r>
          </w:p>
        </w:tc>
        <w:tc>
          <w:tcPr>
            <w:tcW w:w="480"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727AFE">
              <w:rPr>
                <w:kern w:val="0"/>
                <w:szCs w:val="21"/>
              </w:rPr>
              <w:t>-</w:t>
            </w:r>
          </w:p>
        </w:tc>
        <w:tc>
          <w:tcPr>
            <w:tcW w:w="480"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727AFE">
              <w:rPr>
                <w:kern w:val="0"/>
                <w:szCs w:val="21"/>
              </w:rPr>
              <w:t>-</w:t>
            </w:r>
          </w:p>
        </w:tc>
        <w:tc>
          <w:tcPr>
            <w:tcW w:w="47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727AFE">
              <w:rPr>
                <w:kern w:val="0"/>
                <w:szCs w:val="21"/>
              </w:rPr>
              <w:t>-</w:t>
            </w:r>
          </w:p>
        </w:tc>
      </w:tr>
      <w:tr w:rsidR="00254423" w:rsidRPr="00727AFE" w:rsidTr="00745C01">
        <w:tc>
          <w:tcPr>
            <w:tcW w:w="831"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rPr>
                <w:kern w:val="0"/>
                <w:szCs w:val="21"/>
              </w:rPr>
            </w:pPr>
            <w:r>
              <w:rPr>
                <w:rFonts w:hAnsi="宋体" w:hint="eastAsia"/>
                <w:spacing w:val="-1"/>
                <w:kern w:val="0"/>
                <w:szCs w:val="21"/>
              </w:rPr>
              <w:t>阻尼振荡波</w:t>
            </w:r>
            <w:r w:rsidRPr="00727AFE">
              <w:rPr>
                <w:rFonts w:hAnsi="宋体"/>
                <w:spacing w:val="-1"/>
                <w:kern w:val="0"/>
                <w:szCs w:val="21"/>
                <w:vertAlign w:val="superscript"/>
              </w:rPr>
              <w:t>(1)</w:t>
            </w:r>
          </w:p>
        </w:tc>
        <w:tc>
          <w:tcPr>
            <w:tcW w:w="151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745C01" w:rsidP="00745C01">
            <w:pPr>
              <w:autoSpaceDE w:val="0"/>
              <w:autoSpaceDN w:val="0"/>
              <w:spacing w:line="300" w:lineRule="auto"/>
              <w:ind w:leftChars="29" w:left="61" w:rightChars="12" w:right="25"/>
              <w:rPr>
                <w:kern w:val="0"/>
                <w:szCs w:val="21"/>
                <w:lang w:val="fr-FR"/>
              </w:rPr>
            </w:pPr>
            <w:r w:rsidRPr="008F17DB">
              <w:rPr>
                <w:rFonts w:hint="eastAsia"/>
                <w:kern w:val="0"/>
                <w:szCs w:val="21"/>
              </w:rPr>
              <w:t>电网电源端口、</w:t>
            </w:r>
            <w:r w:rsidRPr="008F17DB">
              <w:rPr>
                <w:rFonts w:hint="eastAsia"/>
                <w:kern w:val="0"/>
                <w:szCs w:val="21"/>
              </w:rPr>
              <w:t>HLV</w:t>
            </w:r>
            <w:r w:rsidRPr="008F17DB">
              <w:rPr>
                <w:rFonts w:hint="eastAsia"/>
                <w:kern w:val="0"/>
                <w:szCs w:val="21"/>
              </w:rPr>
              <w:t>辅助电源端口和</w:t>
            </w:r>
            <w:r w:rsidRPr="008F17DB">
              <w:rPr>
                <w:kern w:val="0"/>
                <w:szCs w:val="21"/>
              </w:rPr>
              <w:t>H</w:t>
            </w:r>
            <w:r w:rsidRPr="008F17DB">
              <w:rPr>
                <w:rFonts w:hint="eastAsia"/>
                <w:kern w:val="0"/>
                <w:szCs w:val="21"/>
              </w:rPr>
              <w:t>L</w:t>
            </w:r>
            <w:r w:rsidRPr="008F17DB">
              <w:rPr>
                <w:kern w:val="0"/>
                <w:szCs w:val="21"/>
              </w:rPr>
              <w:t>V</w:t>
            </w:r>
            <w:r w:rsidRPr="008F17DB">
              <w:rPr>
                <w:rFonts w:hint="eastAsia"/>
                <w:kern w:val="0"/>
                <w:szCs w:val="21"/>
              </w:rPr>
              <w:t>信号端口</w:t>
            </w:r>
            <w:r w:rsidRPr="008F17DB">
              <w:rPr>
                <w:kern w:val="0"/>
                <w:szCs w:val="21"/>
              </w:rPr>
              <w:t>：</w:t>
            </w:r>
            <w:r w:rsidRPr="00A90415">
              <w:rPr>
                <w:rFonts w:hAnsi="宋体"/>
                <w:kern w:val="0"/>
                <w:szCs w:val="21"/>
              </w:rPr>
              <w:t>共模</w:t>
            </w:r>
            <w:r w:rsidRPr="00A90415">
              <w:rPr>
                <w:kern w:val="0"/>
                <w:szCs w:val="21"/>
              </w:rPr>
              <w:t>2.5kV</w:t>
            </w:r>
            <w:r w:rsidRPr="00A90415">
              <w:rPr>
                <w:rFonts w:hAnsi="宋体"/>
                <w:kern w:val="0"/>
                <w:szCs w:val="21"/>
              </w:rPr>
              <w:t>，差模</w:t>
            </w:r>
            <w:r w:rsidRPr="00A90415">
              <w:rPr>
                <w:kern w:val="0"/>
                <w:szCs w:val="21"/>
              </w:rPr>
              <w:t>1.0 kV</w:t>
            </w:r>
            <w:r w:rsidRPr="00A90415">
              <w:rPr>
                <w:rFonts w:hAnsi="宋体"/>
                <w:kern w:val="0"/>
                <w:szCs w:val="21"/>
              </w:rPr>
              <w:t>。</w:t>
            </w:r>
          </w:p>
        </w:tc>
        <w:tc>
          <w:tcPr>
            <w:tcW w:w="812"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 w:left="4" w:rightChars="-8" w:right="-17" w:firstLineChars="5" w:firstLine="10"/>
              <w:rPr>
                <w:kern w:val="0"/>
                <w:szCs w:val="21"/>
              </w:rPr>
            </w:pPr>
            <w:r w:rsidRPr="00727AFE">
              <w:rPr>
                <w:rFonts w:hAnsi="宋体"/>
                <w:kern w:val="0"/>
                <w:szCs w:val="21"/>
              </w:rPr>
              <w:t>无重大</w:t>
            </w:r>
            <w:r>
              <w:rPr>
                <w:rFonts w:hAnsi="宋体" w:hint="eastAsia"/>
                <w:kern w:val="0"/>
                <w:szCs w:val="21"/>
              </w:rPr>
              <w:t>缺陷</w:t>
            </w:r>
            <w:r w:rsidRPr="00727AFE">
              <w:rPr>
                <w:rFonts w:hAnsi="宋体"/>
                <w:spacing w:val="2"/>
                <w:kern w:val="0"/>
                <w:szCs w:val="21"/>
              </w:rPr>
              <w:t>。</w:t>
            </w:r>
          </w:p>
        </w:tc>
        <w:tc>
          <w:tcPr>
            <w:tcW w:w="39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w:t>
            </w:r>
            <w:r w:rsidRPr="00727AFE">
              <w:rPr>
                <w:rFonts w:hint="eastAsia"/>
                <w:kern w:val="0"/>
                <w:szCs w:val="21"/>
              </w:rPr>
              <w:t>4</w:t>
            </w:r>
            <w:r w:rsidRPr="00727AFE">
              <w:rPr>
                <w:kern w:val="0"/>
                <w:szCs w:val="21"/>
              </w:rPr>
              <w:t>.0</w:t>
            </w:r>
          </w:p>
        </w:tc>
        <w:tc>
          <w:tcPr>
            <w:tcW w:w="480"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w:t>
            </w:r>
            <w:r w:rsidRPr="00727AFE">
              <w:rPr>
                <w:kern w:val="0"/>
                <w:szCs w:val="21"/>
              </w:rPr>
              <w:t>4.0</w:t>
            </w:r>
          </w:p>
        </w:tc>
        <w:tc>
          <w:tcPr>
            <w:tcW w:w="480"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w:t>
            </w:r>
            <w:r w:rsidRPr="00727AFE">
              <w:rPr>
                <w:rFonts w:hint="eastAsia"/>
                <w:kern w:val="0"/>
                <w:szCs w:val="21"/>
              </w:rPr>
              <w:t>3</w:t>
            </w:r>
            <w:r w:rsidRPr="00727AFE">
              <w:rPr>
                <w:kern w:val="0"/>
                <w:szCs w:val="21"/>
              </w:rPr>
              <w:t>.0</w:t>
            </w:r>
          </w:p>
        </w:tc>
        <w:tc>
          <w:tcPr>
            <w:tcW w:w="47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w:t>
            </w:r>
            <w:r w:rsidRPr="00727AFE">
              <w:rPr>
                <w:rFonts w:hint="eastAsia"/>
                <w:kern w:val="0"/>
                <w:szCs w:val="21"/>
              </w:rPr>
              <w:t>2</w:t>
            </w:r>
            <w:r w:rsidRPr="00727AFE">
              <w:rPr>
                <w:kern w:val="0"/>
                <w:szCs w:val="21"/>
              </w:rPr>
              <w:t>.0</w:t>
            </w:r>
          </w:p>
        </w:tc>
      </w:tr>
      <w:tr w:rsidR="00254423" w:rsidRPr="00727AFE" w:rsidTr="00745C01">
        <w:tc>
          <w:tcPr>
            <w:tcW w:w="831" w:type="pct"/>
            <w:vMerge w:val="restar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rPr>
                <w:kern w:val="0"/>
                <w:szCs w:val="21"/>
              </w:rPr>
            </w:pPr>
            <w:r w:rsidRPr="00727AFE">
              <w:rPr>
                <w:rFonts w:hAnsi="宋体"/>
                <w:kern w:val="0"/>
                <w:szCs w:val="21"/>
              </w:rPr>
              <w:t>短时过电流</w:t>
            </w:r>
          </w:p>
        </w:tc>
        <w:tc>
          <w:tcPr>
            <w:tcW w:w="1519" w:type="pct"/>
            <w:vMerge w:val="restar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9" w:left="61" w:rightChars="12" w:right="25"/>
              <w:rPr>
                <w:kern w:val="0"/>
                <w:szCs w:val="21"/>
              </w:rPr>
            </w:pPr>
            <w:r>
              <w:rPr>
                <w:rFonts w:hAnsi="宋体"/>
                <w:kern w:val="0"/>
                <w:szCs w:val="21"/>
              </w:rPr>
              <w:t>直接接入</w:t>
            </w:r>
            <w:r w:rsidRPr="00727AFE">
              <w:rPr>
                <w:rFonts w:hAnsi="宋体"/>
                <w:kern w:val="0"/>
                <w:szCs w:val="21"/>
              </w:rPr>
              <w:t>仪表：</w:t>
            </w:r>
            <w:r w:rsidRPr="00727AFE">
              <w:rPr>
                <w:kern w:val="0"/>
                <w:position w:val="1"/>
                <w:szCs w:val="21"/>
              </w:rPr>
              <w:t>30</w:t>
            </w:r>
            <w:r w:rsidRPr="00727AFE">
              <w:rPr>
                <w:spacing w:val="-11"/>
                <w:kern w:val="0"/>
                <w:position w:val="1"/>
                <w:szCs w:val="21"/>
              </w:rPr>
              <w:t>·</w:t>
            </w:r>
            <w:r w:rsidRPr="00727AFE">
              <w:rPr>
                <w:i/>
                <w:iCs/>
                <w:spacing w:val="1"/>
                <w:kern w:val="0"/>
                <w:position w:val="1"/>
                <w:szCs w:val="21"/>
              </w:rPr>
              <w:t>I</w:t>
            </w:r>
            <w:r w:rsidRPr="00FE2127">
              <w:rPr>
                <w:spacing w:val="-5"/>
                <w:kern w:val="0"/>
                <w:position w:val="-2"/>
                <w:szCs w:val="21"/>
                <w:vertAlign w:val="subscript"/>
              </w:rPr>
              <w:t>m</w:t>
            </w:r>
            <w:r w:rsidRPr="00FE2127">
              <w:rPr>
                <w:spacing w:val="3"/>
                <w:kern w:val="0"/>
                <w:position w:val="-2"/>
                <w:szCs w:val="21"/>
                <w:vertAlign w:val="subscript"/>
              </w:rPr>
              <w:t>a</w:t>
            </w:r>
            <w:r w:rsidRPr="00FE2127">
              <w:rPr>
                <w:spacing w:val="-2"/>
                <w:kern w:val="0"/>
                <w:position w:val="-2"/>
                <w:szCs w:val="21"/>
                <w:vertAlign w:val="subscript"/>
              </w:rPr>
              <w:t>x</w:t>
            </w:r>
            <w:r w:rsidRPr="00727AFE">
              <w:rPr>
                <w:rFonts w:hAnsi="宋体"/>
                <w:kern w:val="0"/>
                <w:position w:val="1"/>
                <w:szCs w:val="21"/>
              </w:rPr>
              <w:t>；</w:t>
            </w:r>
          </w:p>
          <w:p w:rsidR="00254423" w:rsidRPr="00727AFE" w:rsidRDefault="00254423" w:rsidP="00745C01">
            <w:pPr>
              <w:autoSpaceDE w:val="0"/>
              <w:autoSpaceDN w:val="0"/>
              <w:spacing w:line="300" w:lineRule="auto"/>
              <w:ind w:leftChars="29" w:left="61" w:rightChars="12" w:right="25"/>
              <w:rPr>
                <w:kern w:val="0"/>
                <w:szCs w:val="21"/>
              </w:rPr>
            </w:pPr>
            <w:r>
              <w:rPr>
                <w:rFonts w:hAnsi="宋体"/>
                <w:kern w:val="0"/>
                <w:szCs w:val="21"/>
              </w:rPr>
              <w:t>经互感器接入</w:t>
            </w:r>
            <w:r w:rsidRPr="00727AFE">
              <w:rPr>
                <w:rFonts w:hAnsi="宋体"/>
                <w:kern w:val="0"/>
                <w:szCs w:val="21"/>
              </w:rPr>
              <w:t>仪表：</w:t>
            </w:r>
            <w:r w:rsidRPr="00727AFE">
              <w:rPr>
                <w:kern w:val="0"/>
                <w:szCs w:val="21"/>
              </w:rPr>
              <w:t>20</w:t>
            </w:r>
            <w:r w:rsidRPr="00727AFE">
              <w:rPr>
                <w:spacing w:val="-11"/>
                <w:kern w:val="0"/>
                <w:szCs w:val="21"/>
              </w:rPr>
              <w:t>·</w:t>
            </w:r>
            <w:r w:rsidRPr="00727AFE">
              <w:rPr>
                <w:i/>
                <w:iCs/>
                <w:spacing w:val="1"/>
                <w:kern w:val="0"/>
                <w:szCs w:val="21"/>
              </w:rPr>
              <w:t>I</w:t>
            </w:r>
            <w:r w:rsidRPr="00FE2127">
              <w:rPr>
                <w:spacing w:val="-5"/>
                <w:kern w:val="0"/>
                <w:position w:val="-3"/>
                <w:szCs w:val="21"/>
                <w:vertAlign w:val="subscript"/>
              </w:rPr>
              <w:t>m</w:t>
            </w:r>
            <w:r w:rsidRPr="00FE2127">
              <w:rPr>
                <w:spacing w:val="3"/>
                <w:kern w:val="0"/>
                <w:position w:val="-3"/>
                <w:szCs w:val="21"/>
                <w:vertAlign w:val="subscript"/>
              </w:rPr>
              <w:t>a</w:t>
            </w:r>
            <w:r w:rsidRPr="00FE2127">
              <w:rPr>
                <w:spacing w:val="-2"/>
                <w:kern w:val="0"/>
                <w:position w:val="-3"/>
                <w:szCs w:val="21"/>
                <w:vertAlign w:val="subscript"/>
              </w:rPr>
              <w:t>x</w:t>
            </w:r>
            <w:r w:rsidRPr="00727AFE">
              <w:rPr>
                <w:kern w:val="0"/>
                <w:szCs w:val="21"/>
              </w:rPr>
              <w:t>.</w:t>
            </w:r>
          </w:p>
        </w:tc>
        <w:tc>
          <w:tcPr>
            <w:tcW w:w="812" w:type="pct"/>
            <w:vMerge w:val="restar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 w:left="4" w:rightChars="-8" w:right="-17" w:firstLineChars="5" w:firstLine="10"/>
              <w:rPr>
                <w:kern w:val="0"/>
                <w:szCs w:val="21"/>
              </w:rPr>
            </w:pPr>
            <w:r w:rsidRPr="00727AFE">
              <w:rPr>
                <w:rFonts w:hAnsi="宋体"/>
                <w:kern w:val="0"/>
                <w:szCs w:val="21"/>
              </w:rPr>
              <w:t>无重大</w:t>
            </w:r>
            <w:r>
              <w:rPr>
                <w:rFonts w:hAnsi="宋体" w:hint="eastAsia"/>
                <w:kern w:val="0"/>
                <w:szCs w:val="21"/>
              </w:rPr>
              <w:t>缺陷</w:t>
            </w:r>
            <w:r w:rsidRPr="00727AFE">
              <w:rPr>
                <w:rFonts w:hAnsi="宋体"/>
                <w:spacing w:val="2"/>
                <w:kern w:val="0"/>
                <w:szCs w:val="21"/>
              </w:rPr>
              <w:t>。</w:t>
            </w:r>
          </w:p>
        </w:tc>
        <w:tc>
          <w:tcPr>
            <w:tcW w:w="1838" w:type="pct"/>
            <w:gridSpan w:val="4"/>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经互感器接入式</w:t>
            </w:r>
          </w:p>
        </w:tc>
      </w:tr>
      <w:tr w:rsidR="00254423" w:rsidRPr="00727AFE" w:rsidTr="00745C01">
        <w:tc>
          <w:tcPr>
            <w:tcW w:w="831" w:type="pct"/>
            <w:vMerge/>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rPr>
                <w:kern w:val="0"/>
                <w:szCs w:val="21"/>
              </w:rPr>
            </w:pPr>
          </w:p>
        </w:tc>
        <w:tc>
          <w:tcPr>
            <w:tcW w:w="1519" w:type="pct"/>
            <w:vMerge/>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9" w:left="61" w:rightChars="12" w:right="25"/>
              <w:rPr>
                <w:kern w:val="0"/>
                <w:szCs w:val="21"/>
              </w:rPr>
            </w:pPr>
          </w:p>
        </w:tc>
        <w:tc>
          <w:tcPr>
            <w:tcW w:w="812" w:type="pct"/>
            <w:vMerge/>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 w:left="5" w:hanging="1"/>
              <w:rPr>
                <w:kern w:val="0"/>
                <w:szCs w:val="21"/>
              </w:rPr>
            </w:pPr>
          </w:p>
        </w:tc>
        <w:tc>
          <w:tcPr>
            <w:tcW w:w="39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w:t>
            </w:r>
            <w:r>
              <w:rPr>
                <w:rFonts w:hint="eastAsia"/>
                <w:kern w:val="0"/>
                <w:szCs w:val="21"/>
              </w:rPr>
              <w:t>1.5</w:t>
            </w:r>
          </w:p>
        </w:tc>
        <w:tc>
          <w:tcPr>
            <w:tcW w:w="480"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w:t>
            </w:r>
            <w:r>
              <w:rPr>
                <w:rFonts w:hint="eastAsia"/>
                <w:kern w:val="0"/>
                <w:szCs w:val="21"/>
              </w:rPr>
              <w:t>1.0</w:t>
            </w:r>
          </w:p>
        </w:tc>
        <w:tc>
          <w:tcPr>
            <w:tcW w:w="480"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w:t>
            </w:r>
            <w:r w:rsidRPr="00727AFE">
              <w:rPr>
                <w:kern w:val="0"/>
                <w:szCs w:val="21"/>
              </w:rPr>
              <w:t>0.</w:t>
            </w:r>
            <w:r>
              <w:rPr>
                <w:rFonts w:hint="eastAsia"/>
                <w:kern w:val="0"/>
                <w:szCs w:val="21"/>
              </w:rPr>
              <w:t>1</w:t>
            </w:r>
          </w:p>
        </w:tc>
        <w:tc>
          <w:tcPr>
            <w:tcW w:w="47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w:t>
            </w:r>
            <w:r>
              <w:rPr>
                <w:rFonts w:hint="eastAsia"/>
                <w:kern w:val="0"/>
                <w:szCs w:val="21"/>
              </w:rPr>
              <w:t>0.1</w:t>
            </w:r>
          </w:p>
        </w:tc>
      </w:tr>
      <w:tr w:rsidR="00254423" w:rsidRPr="00727AFE" w:rsidTr="00745C01">
        <w:tc>
          <w:tcPr>
            <w:tcW w:w="831" w:type="pct"/>
            <w:vMerge/>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rPr>
                <w:kern w:val="0"/>
                <w:szCs w:val="21"/>
              </w:rPr>
            </w:pPr>
          </w:p>
        </w:tc>
        <w:tc>
          <w:tcPr>
            <w:tcW w:w="1519" w:type="pct"/>
            <w:vMerge/>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9" w:left="61" w:rightChars="12" w:right="25"/>
              <w:rPr>
                <w:kern w:val="0"/>
                <w:szCs w:val="21"/>
              </w:rPr>
            </w:pPr>
          </w:p>
        </w:tc>
        <w:tc>
          <w:tcPr>
            <w:tcW w:w="812" w:type="pct"/>
            <w:vMerge/>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 w:left="5" w:hanging="1"/>
              <w:rPr>
                <w:kern w:val="0"/>
                <w:szCs w:val="21"/>
              </w:rPr>
            </w:pPr>
          </w:p>
        </w:tc>
        <w:tc>
          <w:tcPr>
            <w:tcW w:w="1838" w:type="pct"/>
            <w:gridSpan w:val="4"/>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直接接入式</w:t>
            </w:r>
          </w:p>
        </w:tc>
      </w:tr>
      <w:tr w:rsidR="00254423" w:rsidRPr="00727AFE" w:rsidTr="00745C01">
        <w:trPr>
          <w:trHeight w:val="70"/>
        </w:trPr>
        <w:tc>
          <w:tcPr>
            <w:tcW w:w="831" w:type="pct"/>
            <w:vMerge/>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rPr>
                <w:kern w:val="0"/>
                <w:szCs w:val="21"/>
              </w:rPr>
            </w:pPr>
          </w:p>
        </w:tc>
        <w:tc>
          <w:tcPr>
            <w:tcW w:w="1519" w:type="pct"/>
            <w:vMerge/>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9" w:left="61" w:rightChars="12" w:right="25"/>
              <w:rPr>
                <w:kern w:val="0"/>
                <w:szCs w:val="21"/>
              </w:rPr>
            </w:pPr>
          </w:p>
        </w:tc>
        <w:tc>
          <w:tcPr>
            <w:tcW w:w="812" w:type="pct"/>
            <w:vMerge/>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 w:left="5" w:hanging="1"/>
              <w:rPr>
                <w:kern w:val="0"/>
                <w:szCs w:val="21"/>
              </w:rPr>
            </w:pPr>
          </w:p>
        </w:tc>
        <w:tc>
          <w:tcPr>
            <w:tcW w:w="39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w:t>
            </w:r>
            <w:r w:rsidRPr="00727AFE">
              <w:rPr>
                <w:kern w:val="0"/>
                <w:szCs w:val="21"/>
              </w:rPr>
              <w:t>1.5</w:t>
            </w:r>
          </w:p>
        </w:tc>
        <w:tc>
          <w:tcPr>
            <w:tcW w:w="480"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w:t>
            </w:r>
            <w:r w:rsidRPr="00727AFE">
              <w:rPr>
                <w:kern w:val="0"/>
                <w:szCs w:val="21"/>
              </w:rPr>
              <w:t>1.5</w:t>
            </w:r>
          </w:p>
        </w:tc>
        <w:tc>
          <w:tcPr>
            <w:tcW w:w="480"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w:t>
            </w:r>
            <w:r w:rsidRPr="00727AFE">
              <w:rPr>
                <w:rFonts w:hint="eastAsia"/>
                <w:kern w:val="0"/>
                <w:szCs w:val="21"/>
              </w:rPr>
              <w:t>1.5</w:t>
            </w:r>
          </w:p>
        </w:tc>
        <w:tc>
          <w:tcPr>
            <w:tcW w:w="47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745C01" w:rsidP="00754EAD">
            <w:pPr>
              <w:autoSpaceDE w:val="0"/>
              <w:autoSpaceDN w:val="0"/>
              <w:spacing w:line="300" w:lineRule="auto"/>
              <w:ind w:left="2" w:rightChars="18" w:right="38"/>
              <w:jc w:val="center"/>
              <w:rPr>
                <w:kern w:val="0"/>
                <w:szCs w:val="21"/>
              </w:rPr>
            </w:pPr>
            <w:r>
              <w:rPr>
                <w:rFonts w:hint="eastAsia"/>
                <w:kern w:val="0"/>
                <w:szCs w:val="21"/>
              </w:rPr>
              <w:t>-</w:t>
            </w:r>
          </w:p>
        </w:tc>
      </w:tr>
      <w:tr w:rsidR="00254423" w:rsidRPr="00727AFE" w:rsidTr="00745C01">
        <w:tc>
          <w:tcPr>
            <w:tcW w:w="831"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rPr>
                <w:kern w:val="0"/>
                <w:szCs w:val="21"/>
              </w:rPr>
            </w:pPr>
            <w:r w:rsidRPr="00727AFE">
              <w:rPr>
                <w:rFonts w:hAnsi="宋体"/>
                <w:kern w:val="0"/>
                <w:szCs w:val="21"/>
              </w:rPr>
              <w:t>脉冲电压</w:t>
            </w:r>
          </w:p>
        </w:tc>
        <w:tc>
          <w:tcPr>
            <w:tcW w:w="151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9" w:left="61" w:rightChars="12" w:right="25"/>
              <w:rPr>
                <w:kern w:val="0"/>
                <w:szCs w:val="21"/>
              </w:rPr>
            </w:pPr>
            <w:r>
              <w:rPr>
                <w:rFonts w:hint="eastAsia"/>
                <w:kern w:val="0"/>
                <w:szCs w:val="21"/>
              </w:rPr>
              <w:t>I</w:t>
            </w:r>
            <w:r>
              <w:rPr>
                <w:rFonts w:hint="eastAsia"/>
                <w:kern w:val="0"/>
                <w:szCs w:val="21"/>
              </w:rPr>
              <w:t>类</w:t>
            </w:r>
            <w:r>
              <w:rPr>
                <w:rFonts w:hint="eastAsia"/>
                <w:kern w:val="0"/>
                <w:szCs w:val="21"/>
              </w:rPr>
              <w:t>1.5</w:t>
            </w:r>
            <w:r w:rsidRPr="00727AFE">
              <w:rPr>
                <w:kern w:val="0"/>
                <w:szCs w:val="21"/>
              </w:rPr>
              <w:t xml:space="preserve"> </w:t>
            </w:r>
            <w:r w:rsidRPr="00727AFE">
              <w:rPr>
                <w:spacing w:val="-2"/>
                <w:kern w:val="0"/>
                <w:szCs w:val="21"/>
              </w:rPr>
              <w:t>k</w:t>
            </w:r>
            <w:r w:rsidRPr="00727AFE">
              <w:rPr>
                <w:kern w:val="0"/>
                <w:szCs w:val="21"/>
              </w:rPr>
              <w:t>V</w:t>
            </w:r>
            <w:r>
              <w:rPr>
                <w:rFonts w:hint="eastAsia"/>
                <w:kern w:val="0"/>
                <w:szCs w:val="21"/>
              </w:rPr>
              <w:t>，</w:t>
            </w:r>
            <w:r>
              <w:rPr>
                <w:rFonts w:hint="eastAsia"/>
                <w:kern w:val="0"/>
                <w:szCs w:val="21"/>
              </w:rPr>
              <w:t>II</w:t>
            </w:r>
            <w:r>
              <w:rPr>
                <w:rFonts w:hint="eastAsia"/>
                <w:kern w:val="0"/>
                <w:szCs w:val="21"/>
              </w:rPr>
              <w:t>类</w:t>
            </w:r>
            <w:r>
              <w:rPr>
                <w:rFonts w:hint="eastAsia"/>
                <w:kern w:val="0"/>
                <w:szCs w:val="21"/>
              </w:rPr>
              <w:t>2.5kV</w:t>
            </w:r>
            <w:r w:rsidRPr="00727AFE">
              <w:rPr>
                <w:spacing w:val="2"/>
                <w:kern w:val="0"/>
                <w:szCs w:val="21"/>
              </w:rPr>
              <w:t xml:space="preserve"> </w:t>
            </w:r>
            <w:r w:rsidRPr="00727AFE">
              <w:rPr>
                <w:spacing w:val="1"/>
                <w:kern w:val="0"/>
                <w:szCs w:val="21"/>
              </w:rPr>
              <w:t>(</w:t>
            </w:r>
            <w:r w:rsidRPr="00727AFE">
              <w:rPr>
                <w:kern w:val="0"/>
                <w:szCs w:val="21"/>
              </w:rPr>
              <w:t>≤</w:t>
            </w:r>
            <w:r w:rsidRPr="00727AFE">
              <w:rPr>
                <w:spacing w:val="-1"/>
                <w:kern w:val="0"/>
                <w:szCs w:val="21"/>
              </w:rPr>
              <w:t xml:space="preserve"> </w:t>
            </w:r>
            <w:r w:rsidRPr="00727AFE">
              <w:rPr>
                <w:kern w:val="0"/>
                <w:szCs w:val="21"/>
              </w:rPr>
              <w:t>100</w:t>
            </w:r>
            <w:r w:rsidRPr="00727AFE">
              <w:rPr>
                <w:spacing w:val="-2"/>
                <w:kern w:val="0"/>
                <w:szCs w:val="21"/>
              </w:rPr>
              <w:t xml:space="preserve"> </w:t>
            </w:r>
            <w:r w:rsidRPr="00727AFE">
              <w:rPr>
                <w:spacing w:val="1"/>
                <w:kern w:val="0"/>
                <w:szCs w:val="21"/>
              </w:rPr>
              <w:t>V</w:t>
            </w:r>
            <w:r w:rsidRPr="00727AFE">
              <w:rPr>
                <w:spacing w:val="-2"/>
                <w:kern w:val="0"/>
                <w:szCs w:val="21"/>
              </w:rPr>
              <w:t>)</w:t>
            </w:r>
            <w:r w:rsidRPr="00727AFE">
              <w:rPr>
                <w:kern w:val="0"/>
                <w:szCs w:val="21"/>
              </w:rPr>
              <w:t>;</w:t>
            </w:r>
          </w:p>
          <w:p w:rsidR="00254423" w:rsidRPr="00727AFE" w:rsidRDefault="00254423" w:rsidP="00745C01">
            <w:pPr>
              <w:autoSpaceDE w:val="0"/>
              <w:autoSpaceDN w:val="0"/>
              <w:spacing w:line="300" w:lineRule="auto"/>
              <w:ind w:leftChars="29" w:left="61" w:rightChars="12" w:right="25"/>
              <w:rPr>
                <w:kern w:val="0"/>
                <w:szCs w:val="21"/>
              </w:rPr>
            </w:pPr>
            <w:r>
              <w:rPr>
                <w:rFonts w:hint="eastAsia"/>
                <w:kern w:val="0"/>
                <w:szCs w:val="21"/>
              </w:rPr>
              <w:t>I</w:t>
            </w:r>
            <w:r>
              <w:rPr>
                <w:rFonts w:hint="eastAsia"/>
                <w:kern w:val="0"/>
                <w:szCs w:val="21"/>
              </w:rPr>
              <w:t>类</w:t>
            </w:r>
            <w:r>
              <w:rPr>
                <w:rFonts w:hint="eastAsia"/>
                <w:kern w:val="0"/>
                <w:szCs w:val="21"/>
              </w:rPr>
              <w:t>2.5</w:t>
            </w:r>
            <w:r w:rsidRPr="00727AFE">
              <w:rPr>
                <w:kern w:val="0"/>
                <w:szCs w:val="21"/>
              </w:rPr>
              <w:t xml:space="preserve"> </w:t>
            </w:r>
            <w:r w:rsidRPr="00727AFE">
              <w:rPr>
                <w:spacing w:val="-2"/>
                <w:kern w:val="0"/>
                <w:szCs w:val="21"/>
              </w:rPr>
              <w:t>k</w:t>
            </w:r>
            <w:r w:rsidRPr="00727AFE">
              <w:rPr>
                <w:kern w:val="0"/>
                <w:szCs w:val="21"/>
              </w:rPr>
              <w:t>V</w:t>
            </w:r>
            <w:r>
              <w:rPr>
                <w:rFonts w:hint="eastAsia"/>
                <w:kern w:val="0"/>
                <w:szCs w:val="21"/>
              </w:rPr>
              <w:t>，</w:t>
            </w:r>
            <w:r>
              <w:rPr>
                <w:rFonts w:hint="eastAsia"/>
                <w:kern w:val="0"/>
                <w:szCs w:val="21"/>
              </w:rPr>
              <w:t>II</w:t>
            </w:r>
            <w:r>
              <w:rPr>
                <w:rFonts w:hint="eastAsia"/>
                <w:kern w:val="0"/>
                <w:szCs w:val="21"/>
              </w:rPr>
              <w:t>类</w:t>
            </w:r>
            <w:r>
              <w:rPr>
                <w:rFonts w:hint="eastAsia"/>
                <w:kern w:val="0"/>
                <w:szCs w:val="21"/>
              </w:rPr>
              <w:t>4kV</w:t>
            </w:r>
            <w:r w:rsidRPr="00727AFE">
              <w:rPr>
                <w:spacing w:val="1"/>
                <w:kern w:val="0"/>
                <w:szCs w:val="21"/>
              </w:rPr>
              <w:t xml:space="preserve"> (</w:t>
            </w:r>
            <w:r w:rsidRPr="00727AFE">
              <w:rPr>
                <w:kern w:val="0"/>
                <w:szCs w:val="21"/>
              </w:rPr>
              <w:t>≤</w:t>
            </w:r>
            <w:r w:rsidRPr="00727AFE">
              <w:rPr>
                <w:spacing w:val="-1"/>
                <w:kern w:val="0"/>
                <w:szCs w:val="21"/>
              </w:rPr>
              <w:t xml:space="preserve"> </w:t>
            </w:r>
            <w:r w:rsidRPr="00727AFE">
              <w:rPr>
                <w:kern w:val="0"/>
                <w:szCs w:val="21"/>
              </w:rPr>
              <w:t>150</w:t>
            </w:r>
            <w:r w:rsidRPr="00727AFE">
              <w:rPr>
                <w:spacing w:val="-2"/>
                <w:kern w:val="0"/>
                <w:szCs w:val="21"/>
              </w:rPr>
              <w:t xml:space="preserve"> </w:t>
            </w:r>
            <w:r w:rsidRPr="00727AFE">
              <w:rPr>
                <w:spacing w:val="1"/>
                <w:kern w:val="0"/>
                <w:szCs w:val="21"/>
              </w:rPr>
              <w:t>V</w:t>
            </w:r>
            <w:r w:rsidRPr="00727AFE">
              <w:rPr>
                <w:kern w:val="0"/>
                <w:szCs w:val="21"/>
              </w:rPr>
              <w:t>)</w:t>
            </w:r>
            <w:r w:rsidRPr="00727AFE">
              <w:rPr>
                <w:spacing w:val="-1"/>
                <w:kern w:val="0"/>
                <w:szCs w:val="21"/>
              </w:rPr>
              <w:t xml:space="preserve"> </w:t>
            </w:r>
            <w:r w:rsidRPr="00727AFE">
              <w:rPr>
                <w:kern w:val="0"/>
                <w:szCs w:val="21"/>
              </w:rPr>
              <w:t>;</w:t>
            </w:r>
          </w:p>
          <w:p w:rsidR="00254423" w:rsidRPr="00727AFE" w:rsidRDefault="00254423" w:rsidP="00745C01">
            <w:pPr>
              <w:autoSpaceDE w:val="0"/>
              <w:autoSpaceDN w:val="0"/>
              <w:spacing w:line="300" w:lineRule="auto"/>
              <w:ind w:leftChars="29" w:left="61" w:rightChars="12" w:right="25"/>
              <w:rPr>
                <w:kern w:val="0"/>
                <w:szCs w:val="21"/>
              </w:rPr>
            </w:pPr>
            <w:r>
              <w:rPr>
                <w:rFonts w:hint="eastAsia"/>
                <w:kern w:val="0"/>
                <w:szCs w:val="21"/>
              </w:rPr>
              <w:t>I</w:t>
            </w:r>
            <w:r>
              <w:rPr>
                <w:rFonts w:hint="eastAsia"/>
                <w:kern w:val="0"/>
                <w:szCs w:val="21"/>
              </w:rPr>
              <w:t>类</w:t>
            </w:r>
            <w:r>
              <w:rPr>
                <w:rFonts w:hint="eastAsia"/>
                <w:kern w:val="0"/>
                <w:szCs w:val="21"/>
              </w:rPr>
              <w:t xml:space="preserve">4 </w:t>
            </w:r>
            <w:r w:rsidRPr="00727AFE">
              <w:rPr>
                <w:spacing w:val="-2"/>
                <w:kern w:val="0"/>
                <w:szCs w:val="21"/>
              </w:rPr>
              <w:t>k</w:t>
            </w:r>
            <w:r w:rsidRPr="00727AFE">
              <w:rPr>
                <w:kern w:val="0"/>
                <w:szCs w:val="21"/>
              </w:rPr>
              <w:t>V</w:t>
            </w:r>
            <w:r>
              <w:rPr>
                <w:rFonts w:hint="eastAsia"/>
                <w:kern w:val="0"/>
                <w:szCs w:val="21"/>
              </w:rPr>
              <w:t>，</w:t>
            </w:r>
            <w:r>
              <w:rPr>
                <w:rFonts w:hint="eastAsia"/>
                <w:kern w:val="0"/>
                <w:szCs w:val="21"/>
              </w:rPr>
              <w:t>II</w:t>
            </w:r>
            <w:r>
              <w:rPr>
                <w:rFonts w:hint="eastAsia"/>
                <w:kern w:val="0"/>
                <w:szCs w:val="21"/>
              </w:rPr>
              <w:t>类</w:t>
            </w:r>
            <w:r>
              <w:rPr>
                <w:rFonts w:hint="eastAsia"/>
                <w:kern w:val="0"/>
                <w:szCs w:val="21"/>
              </w:rPr>
              <w:t>6kV</w:t>
            </w:r>
            <w:r w:rsidRPr="00727AFE">
              <w:rPr>
                <w:spacing w:val="-2"/>
                <w:kern w:val="0"/>
                <w:szCs w:val="21"/>
              </w:rPr>
              <w:t xml:space="preserve"> (</w:t>
            </w:r>
            <w:r w:rsidRPr="00727AFE">
              <w:rPr>
                <w:kern w:val="0"/>
                <w:szCs w:val="21"/>
              </w:rPr>
              <w:t>≤</w:t>
            </w:r>
            <w:r w:rsidRPr="00727AFE">
              <w:rPr>
                <w:spacing w:val="1"/>
                <w:kern w:val="0"/>
                <w:szCs w:val="21"/>
              </w:rPr>
              <w:t xml:space="preserve"> </w:t>
            </w:r>
            <w:r w:rsidRPr="00727AFE">
              <w:rPr>
                <w:kern w:val="0"/>
                <w:szCs w:val="21"/>
              </w:rPr>
              <w:t>300</w:t>
            </w:r>
            <w:r w:rsidRPr="00727AFE">
              <w:rPr>
                <w:spacing w:val="-2"/>
                <w:kern w:val="0"/>
                <w:szCs w:val="21"/>
              </w:rPr>
              <w:t xml:space="preserve"> </w:t>
            </w:r>
            <w:r w:rsidRPr="00727AFE">
              <w:rPr>
                <w:spacing w:val="-1"/>
                <w:kern w:val="0"/>
                <w:szCs w:val="21"/>
              </w:rPr>
              <w:t>V</w:t>
            </w:r>
            <w:r w:rsidRPr="00727AFE">
              <w:rPr>
                <w:kern w:val="0"/>
                <w:szCs w:val="21"/>
              </w:rPr>
              <w:t>)</w:t>
            </w:r>
            <w:r w:rsidRPr="00727AFE">
              <w:rPr>
                <w:spacing w:val="1"/>
                <w:kern w:val="0"/>
                <w:szCs w:val="21"/>
              </w:rPr>
              <w:t xml:space="preserve"> </w:t>
            </w:r>
            <w:r w:rsidRPr="00727AFE">
              <w:rPr>
                <w:kern w:val="0"/>
                <w:szCs w:val="21"/>
              </w:rPr>
              <w:t>;</w:t>
            </w:r>
          </w:p>
          <w:p w:rsidR="00254423" w:rsidRPr="00727AFE" w:rsidRDefault="00254423" w:rsidP="00745C01">
            <w:pPr>
              <w:autoSpaceDE w:val="0"/>
              <w:autoSpaceDN w:val="0"/>
              <w:spacing w:line="300" w:lineRule="auto"/>
              <w:ind w:leftChars="29" w:left="61" w:rightChars="12" w:right="25"/>
              <w:rPr>
                <w:kern w:val="0"/>
                <w:szCs w:val="21"/>
              </w:rPr>
            </w:pPr>
            <w:r>
              <w:rPr>
                <w:rFonts w:hint="eastAsia"/>
                <w:kern w:val="0"/>
                <w:szCs w:val="21"/>
              </w:rPr>
              <w:t>I</w:t>
            </w:r>
            <w:r>
              <w:rPr>
                <w:rFonts w:hint="eastAsia"/>
                <w:kern w:val="0"/>
                <w:szCs w:val="21"/>
              </w:rPr>
              <w:t>类</w:t>
            </w:r>
            <w:r>
              <w:rPr>
                <w:rFonts w:hint="eastAsia"/>
                <w:kern w:val="0"/>
                <w:szCs w:val="21"/>
              </w:rPr>
              <w:t>6</w:t>
            </w:r>
            <w:r w:rsidRPr="00727AFE">
              <w:rPr>
                <w:kern w:val="0"/>
                <w:szCs w:val="21"/>
              </w:rPr>
              <w:t xml:space="preserve"> </w:t>
            </w:r>
            <w:r w:rsidRPr="00727AFE">
              <w:rPr>
                <w:spacing w:val="-2"/>
                <w:kern w:val="0"/>
                <w:szCs w:val="21"/>
              </w:rPr>
              <w:t>k</w:t>
            </w:r>
            <w:r w:rsidRPr="00727AFE">
              <w:rPr>
                <w:kern w:val="0"/>
                <w:szCs w:val="21"/>
              </w:rPr>
              <w:t>V</w:t>
            </w:r>
            <w:r>
              <w:rPr>
                <w:rFonts w:hint="eastAsia"/>
                <w:kern w:val="0"/>
                <w:szCs w:val="21"/>
              </w:rPr>
              <w:t>，</w:t>
            </w:r>
            <w:r>
              <w:rPr>
                <w:rFonts w:hint="eastAsia"/>
                <w:kern w:val="0"/>
                <w:szCs w:val="21"/>
              </w:rPr>
              <w:t>II</w:t>
            </w:r>
            <w:r>
              <w:rPr>
                <w:rFonts w:hint="eastAsia"/>
                <w:kern w:val="0"/>
                <w:szCs w:val="21"/>
              </w:rPr>
              <w:t>类</w:t>
            </w:r>
            <w:r>
              <w:rPr>
                <w:rFonts w:hint="eastAsia"/>
                <w:kern w:val="0"/>
                <w:szCs w:val="21"/>
              </w:rPr>
              <w:t>8kV</w:t>
            </w:r>
            <w:r w:rsidRPr="00727AFE">
              <w:rPr>
                <w:spacing w:val="2"/>
                <w:kern w:val="0"/>
                <w:szCs w:val="21"/>
              </w:rPr>
              <w:t xml:space="preserve"> </w:t>
            </w:r>
            <w:r w:rsidRPr="00727AFE">
              <w:rPr>
                <w:spacing w:val="-2"/>
                <w:kern w:val="0"/>
                <w:szCs w:val="21"/>
              </w:rPr>
              <w:t>(</w:t>
            </w:r>
            <w:r w:rsidRPr="00727AFE">
              <w:rPr>
                <w:kern w:val="0"/>
                <w:szCs w:val="21"/>
              </w:rPr>
              <w:t>≤</w:t>
            </w:r>
            <w:r w:rsidRPr="00727AFE">
              <w:rPr>
                <w:spacing w:val="1"/>
                <w:kern w:val="0"/>
                <w:szCs w:val="21"/>
              </w:rPr>
              <w:t xml:space="preserve"> </w:t>
            </w:r>
            <w:r w:rsidRPr="00727AFE">
              <w:rPr>
                <w:kern w:val="0"/>
                <w:szCs w:val="21"/>
              </w:rPr>
              <w:t>600</w:t>
            </w:r>
            <w:r w:rsidRPr="00727AFE">
              <w:rPr>
                <w:spacing w:val="-2"/>
                <w:kern w:val="0"/>
                <w:szCs w:val="21"/>
              </w:rPr>
              <w:t xml:space="preserve"> </w:t>
            </w:r>
            <w:r w:rsidRPr="00727AFE">
              <w:rPr>
                <w:spacing w:val="-1"/>
                <w:kern w:val="0"/>
                <w:szCs w:val="21"/>
              </w:rPr>
              <w:t>V</w:t>
            </w:r>
            <w:r w:rsidRPr="00727AFE">
              <w:rPr>
                <w:spacing w:val="1"/>
                <w:kern w:val="0"/>
                <w:szCs w:val="21"/>
              </w:rPr>
              <w:t>)</w:t>
            </w:r>
            <w:r w:rsidRPr="00727AFE">
              <w:rPr>
                <w:kern w:val="0"/>
                <w:szCs w:val="21"/>
              </w:rPr>
              <w:t>.</w:t>
            </w:r>
          </w:p>
        </w:tc>
        <w:tc>
          <w:tcPr>
            <w:tcW w:w="812" w:type="pct"/>
            <w:tcBorders>
              <w:top w:val="single" w:sz="4" w:space="0" w:color="000000"/>
              <w:left w:val="single" w:sz="4" w:space="0" w:color="000000"/>
              <w:bottom w:val="single" w:sz="4" w:space="0" w:color="000000"/>
              <w:right w:val="single" w:sz="4" w:space="0" w:color="000000"/>
            </w:tcBorders>
            <w:vAlign w:val="center"/>
          </w:tcPr>
          <w:p w:rsidR="00745C01" w:rsidRDefault="00745C01" w:rsidP="00745C01">
            <w:pPr>
              <w:autoSpaceDE w:val="0"/>
              <w:autoSpaceDN w:val="0"/>
              <w:spacing w:line="300" w:lineRule="auto"/>
              <w:ind w:leftChars="2" w:left="4" w:rightChars="-8" w:right="-17" w:firstLineChars="5" w:firstLine="10"/>
              <w:rPr>
                <w:rFonts w:hAnsi="宋体"/>
              </w:rPr>
            </w:pPr>
            <w:r w:rsidRPr="005F35C4">
              <w:rPr>
                <w:rFonts w:hAnsi="宋体" w:hint="eastAsia"/>
              </w:rPr>
              <w:t>试验中不应出现闪络、</w:t>
            </w:r>
            <w:r>
              <w:rPr>
                <w:rFonts w:hAnsi="宋体" w:hint="eastAsia"/>
              </w:rPr>
              <w:t>飞弧</w:t>
            </w:r>
            <w:r w:rsidRPr="005F35C4">
              <w:rPr>
                <w:rFonts w:hAnsi="宋体" w:hint="eastAsia"/>
              </w:rPr>
              <w:t>和击穿。</w:t>
            </w:r>
          </w:p>
          <w:p w:rsidR="00254423" w:rsidRPr="00727AFE" w:rsidRDefault="00745C01" w:rsidP="00745C01">
            <w:pPr>
              <w:autoSpaceDE w:val="0"/>
              <w:autoSpaceDN w:val="0"/>
              <w:spacing w:line="300" w:lineRule="auto"/>
              <w:ind w:leftChars="2" w:left="4" w:rightChars="-8" w:right="-17" w:firstLineChars="5" w:firstLine="10"/>
              <w:rPr>
                <w:kern w:val="0"/>
                <w:szCs w:val="21"/>
              </w:rPr>
            </w:pPr>
            <w:r w:rsidRPr="005F35C4">
              <w:rPr>
                <w:rFonts w:hAnsi="宋体" w:hint="eastAsia"/>
              </w:rPr>
              <w:t>试验后，仪表应无损坏</w:t>
            </w:r>
            <w:r w:rsidRPr="00E92226">
              <w:rPr>
                <w:rFonts w:hAnsi="宋体"/>
              </w:rPr>
              <w:t>。</w:t>
            </w:r>
          </w:p>
        </w:tc>
        <w:tc>
          <w:tcPr>
            <w:tcW w:w="39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727AFE">
              <w:rPr>
                <w:kern w:val="0"/>
                <w:szCs w:val="21"/>
              </w:rPr>
              <w:t>-</w:t>
            </w:r>
          </w:p>
        </w:tc>
        <w:tc>
          <w:tcPr>
            <w:tcW w:w="480"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727AFE">
              <w:rPr>
                <w:kern w:val="0"/>
                <w:szCs w:val="21"/>
              </w:rPr>
              <w:t>-</w:t>
            </w:r>
          </w:p>
        </w:tc>
        <w:tc>
          <w:tcPr>
            <w:tcW w:w="480"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727AFE">
              <w:rPr>
                <w:kern w:val="0"/>
                <w:szCs w:val="21"/>
              </w:rPr>
              <w:t>-</w:t>
            </w:r>
          </w:p>
        </w:tc>
        <w:tc>
          <w:tcPr>
            <w:tcW w:w="47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727AFE">
              <w:rPr>
                <w:kern w:val="0"/>
                <w:szCs w:val="21"/>
              </w:rPr>
              <w:t>-</w:t>
            </w:r>
          </w:p>
        </w:tc>
      </w:tr>
      <w:tr w:rsidR="00254423" w:rsidRPr="00727AFE" w:rsidTr="00745C01">
        <w:tc>
          <w:tcPr>
            <w:tcW w:w="831"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rPr>
                <w:kern w:val="0"/>
                <w:szCs w:val="21"/>
              </w:rPr>
            </w:pPr>
            <w:r w:rsidRPr="00727AFE">
              <w:rPr>
                <w:rFonts w:hAnsi="宋体"/>
                <w:spacing w:val="-1"/>
                <w:kern w:val="0"/>
                <w:szCs w:val="21"/>
              </w:rPr>
              <w:t>接地故障</w:t>
            </w:r>
            <w:r w:rsidRPr="00E41676">
              <w:rPr>
                <w:rFonts w:hAnsi="宋体"/>
                <w:spacing w:val="-1"/>
                <w:kern w:val="0"/>
                <w:szCs w:val="21"/>
                <w:vertAlign w:val="superscript"/>
              </w:rPr>
              <w:t>(2)</w:t>
            </w:r>
          </w:p>
        </w:tc>
        <w:tc>
          <w:tcPr>
            <w:tcW w:w="151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9" w:left="61" w:rightChars="12" w:right="25"/>
              <w:rPr>
                <w:kern w:val="0"/>
                <w:szCs w:val="21"/>
              </w:rPr>
            </w:pPr>
            <w:r w:rsidRPr="00727AFE">
              <w:rPr>
                <w:rFonts w:hAnsi="宋体"/>
                <w:spacing w:val="-1"/>
                <w:kern w:val="0"/>
                <w:szCs w:val="21"/>
              </w:rPr>
              <w:t>一相接地故障。</w:t>
            </w:r>
          </w:p>
        </w:tc>
        <w:tc>
          <w:tcPr>
            <w:tcW w:w="812"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 w:left="4" w:rightChars="-8" w:right="-17" w:firstLineChars="5" w:firstLine="10"/>
              <w:rPr>
                <w:kern w:val="0"/>
                <w:szCs w:val="21"/>
              </w:rPr>
            </w:pPr>
            <w:r w:rsidRPr="00727AFE">
              <w:rPr>
                <w:rFonts w:hAnsi="宋体"/>
                <w:kern w:val="0"/>
                <w:szCs w:val="21"/>
              </w:rPr>
              <w:t>无重大</w:t>
            </w:r>
            <w:r>
              <w:rPr>
                <w:rFonts w:hAnsi="宋体" w:hint="eastAsia"/>
                <w:kern w:val="0"/>
                <w:szCs w:val="21"/>
              </w:rPr>
              <w:t>缺陷</w:t>
            </w:r>
            <w:r w:rsidRPr="00727AFE">
              <w:rPr>
                <w:rFonts w:hAnsi="宋体"/>
                <w:spacing w:val="2"/>
                <w:kern w:val="0"/>
                <w:szCs w:val="21"/>
              </w:rPr>
              <w:t>。</w:t>
            </w:r>
          </w:p>
        </w:tc>
        <w:tc>
          <w:tcPr>
            <w:tcW w:w="399" w:type="pct"/>
            <w:tcBorders>
              <w:top w:val="single" w:sz="4" w:space="0" w:color="000000"/>
              <w:left w:val="single" w:sz="4" w:space="0" w:color="000000"/>
              <w:bottom w:val="single" w:sz="4" w:space="0" w:color="000000"/>
              <w:right w:val="single" w:sz="4" w:space="0" w:color="auto"/>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w:t>
            </w:r>
            <w:r>
              <w:rPr>
                <w:rFonts w:hint="eastAsia"/>
                <w:kern w:val="0"/>
                <w:szCs w:val="21"/>
              </w:rPr>
              <w:t>1.5</w:t>
            </w:r>
          </w:p>
        </w:tc>
        <w:tc>
          <w:tcPr>
            <w:tcW w:w="480" w:type="pct"/>
            <w:tcBorders>
              <w:top w:val="single" w:sz="4" w:space="0" w:color="000000"/>
              <w:left w:val="single" w:sz="4" w:space="0" w:color="auto"/>
              <w:bottom w:val="single" w:sz="4" w:space="0" w:color="000000"/>
              <w:right w:val="single" w:sz="4" w:space="0" w:color="auto"/>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w:t>
            </w:r>
            <w:r w:rsidRPr="00727AFE">
              <w:rPr>
                <w:kern w:val="0"/>
                <w:szCs w:val="21"/>
              </w:rPr>
              <w:t>1.0</w:t>
            </w:r>
          </w:p>
        </w:tc>
        <w:tc>
          <w:tcPr>
            <w:tcW w:w="480" w:type="pct"/>
            <w:tcBorders>
              <w:top w:val="single" w:sz="4" w:space="0" w:color="000000"/>
              <w:left w:val="single" w:sz="4" w:space="0" w:color="auto"/>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w:t>
            </w:r>
            <w:r w:rsidRPr="00727AFE">
              <w:rPr>
                <w:kern w:val="0"/>
                <w:szCs w:val="21"/>
              </w:rPr>
              <w:t>0.7</w:t>
            </w:r>
          </w:p>
        </w:tc>
        <w:tc>
          <w:tcPr>
            <w:tcW w:w="47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w:t>
            </w:r>
            <w:r w:rsidRPr="00727AFE">
              <w:rPr>
                <w:kern w:val="0"/>
                <w:szCs w:val="21"/>
              </w:rPr>
              <w:t>0.3</w:t>
            </w:r>
          </w:p>
        </w:tc>
      </w:tr>
      <w:tr w:rsidR="00254423" w:rsidRPr="00727AFE" w:rsidTr="00745C01">
        <w:tc>
          <w:tcPr>
            <w:tcW w:w="831"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rPr>
                <w:kern w:val="0"/>
                <w:szCs w:val="21"/>
              </w:rPr>
            </w:pPr>
            <w:r w:rsidRPr="00727AFE">
              <w:rPr>
                <w:rFonts w:hAnsi="宋体"/>
                <w:spacing w:val="1"/>
                <w:kern w:val="0"/>
                <w:szCs w:val="21"/>
              </w:rPr>
              <w:lastRenderedPageBreak/>
              <w:t>辅助</w:t>
            </w:r>
            <w:r>
              <w:rPr>
                <w:rFonts w:hAnsi="宋体" w:hint="eastAsia"/>
                <w:spacing w:val="1"/>
                <w:kern w:val="0"/>
                <w:szCs w:val="21"/>
              </w:rPr>
              <w:t>装置工作</w:t>
            </w:r>
          </w:p>
        </w:tc>
        <w:tc>
          <w:tcPr>
            <w:tcW w:w="1519" w:type="pct"/>
            <w:tcBorders>
              <w:top w:val="single" w:sz="4" w:space="0" w:color="000000"/>
              <w:left w:val="single" w:sz="4" w:space="0" w:color="000000"/>
              <w:bottom w:val="single" w:sz="4" w:space="0" w:color="000000"/>
              <w:right w:val="single" w:sz="4" w:space="0" w:color="000000"/>
            </w:tcBorders>
            <w:vAlign w:val="center"/>
          </w:tcPr>
          <w:p w:rsidR="00254423" w:rsidRDefault="00254423" w:rsidP="00745C01">
            <w:pPr>
              <w:autoSpaceDE w:val="0"/>
              <w:autoSpaceDN w:val="0"/>
              <w:spacing w:line="300" w:lineRule="auto"/>
              <w:ind w:leftChars="29" w:left="61" w:rightChars="12" w:right="25"/>
              <w:rPr>
                <w:szCs w:val="21"/>
                <w:vertAlign w:val="subscript"/>
              </w:rPr>
            </w:pPr>
            <w:r>
              <w:rPr>
                <w:rFonts w:hAnsi="宋体"/>
                <w:kern w:val="0"/>
                <w:szCs w:val="21"/>
              </w:rPr>
              <w:t>直接接入</w:t>
            </w:r>
            <w:r w:rsidRPr="00727AFE">
              <w:rPr>
                <w:rFonts w:hAnsi="宋体"/>
                <w:kern w:val="0"/>
                <w:szCs w:val="21"/>
              </w:rPr>
              <w:t>仪表：</w:t>
            </w:r>
            <w:r w:rsidR="00745C01" w:rsidRPr="00727AFE">
              <w:rPr>
                <w:i/>
                <w:iCs/>
                <w:kern w:val="0"/>
                <w:szCs w:val="21"/>
              </w:rPr>
              <w:t xml:space="preserve"> </w:t>
            </w:r>
            <w:r w:rsidRPr="00727AFE">
              <w:rPr>
                <w:i/>
                <w:iCs/>
                <w:kern w:val="0"/>
                <w:szCs w:val="21"/>
              </w:rPr>
              <w:t>I</w:t>
            </w:r>
            <w:r w:rsidRPr="00727AFE">
              <w:rPr>
                <w:i/>
                <w:iCs/>
                <w:spacing w:val="1"/>
                <w:kern w:val="0"/>
                <w:szCs w:val="21"/>
              </w:rPr>
              <w:t xml:space="preserve"> </w:t>
            </w:r>
            <w:r w:rsidRPr="00727AFE">
              <w:rPr>
                <w:i/>
                <w:iCs/>
                <w:kern w:val="0"/>
                <w:szCs w:val="21"/>
              </w:rPr>
              <w:t>=</w:t>
            </w:r>
            <w:r>
              <w:rPr>
                <w:rFonts w:hint="eastAsia"/>
              </w:rPr>
              <w:t>0.05</w:t>
            </w:r>
            <w:r w:rsidRPr="003474D3">
              <w:rPr>
                <w:rFonts w:hint="eastAsia"/>
                <w:i/>
              </w:rPr>
              <w:t>I</w:t>
            </w:r>
            <w:r w:rsidRPr="00CE0E96">
              <w:rPr>
                <w:szCs w:val="21"/>
                <w:vertAlign w:val="subscript"/>
              </w:rPr>
              <w:t>b</w:t>
            </w:r>
          </w:p>
          <w:p w:rsidR="00254423" w:rsidRPr="00727AFE" w:rsidRDefault="00254423" w:rsidP="00745C01">
            <w:pPr>
              <w:autoSpaceDE w:val="0"/>
              <w:autoSpaceDN w:val="0"/>
              <w:spacing w:line="300" w:lineRule="auto"/>
              <w:ind w:leftChars="29" w:left="61" w:rightChars="12" w:right="25"/>
              <w:rPr>
                <w:kern w:val="0"/>
                <w:szCs w:val="21"/>
              </w:rPr>
            </w:pPr>
            <w:r>
              <w:rPr>
                <w:rFonts w:hAnsi="宋体"/>
                <w:kern w:val="0"/>
                <w:szCs w:val="21"/>
              </w:rPr>
              <w:t>经互感器接入</w:t>
            </w:r>
            <w:r w:rsidRPr="00727AFE">
              <w:rPr>
                <w:rFonts w:hAnsi="宋体"/>
                <w:kern w:val="0"/>
                <w:szCs w:val="21"/>
              </w:rPr>
              <w:t>仪表：</w:t>
            </w:r>
            <w:r w:rsidRPr="00727AFE">
              <w:rPr>
                <w:i/>
                <w:iCs/>
                <w:kern w:val="0"/>
                <w:szCs w:val="21"/>
              </w:rPr>
              <w:t>I</w:t>
            </w:r>
            <w:r w:rsidRPr="00727AFE">
              <w:rPr>
                <w:i/>
                <w:iCs/>
                <w:spacing w:val="1"/>
                <w:kern w:val="0"/>
                <w:szCs w:val="21"/>
              </w:rPr>
              <w:t xml:space="preserve"> </w:t>
            </w:r>
            <w:r w:rsidRPr="00727AFE">
              <w:rPr>
                <w:i/>
                <w:iCs/>
                <w:kern w:val="0"/>
                <w:szCs w:val="21"/>
              </w:rPr>
              <w:t>=</w:t>
            </w:r>
            <w:r>
              <w:rPr>
                <w:rFonts w:hint="eastAsia"/>
              </w:rPr>
              <w:t>0.02</w:t>
            </w:r>
            <w:r w:rsidRPr="003474D3">
              <w:rPr>
                <w:rFonts w:hint="eastAsia"/>
                <w:i/>
              </w:rPr>
              <w:t>I</w:t>
            </w:r>
            <w:r>
              <w:rPr>
                <w:rFonts w:hint="eastAsia"/>
                <w:szCs w:val="21"/>
                <w:vertAlign w:val="subscript"/>
              </w:rPr>
              <w:t>n</w:t>
            </w:r>
          </w:p>
        </w:tc>
        <w:tc>
          <w:tcPr>
            <w:tcW w:w="812"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 w:left="4" w:rightChars="-8" w:right="-17" w:firstLineChars="5" w:firstLine="10"/>
              <w:rPr>
                <w:kern w:val="0"/>
                <w:szCs w:val="21"/>
              </w:rPr>
            </w:pPr>
            <w:r w:rsidRPr="00727AFE">
              <w:rPr>
                <w:rFonts w:hAnsi="宋体"/>
                <w:kern w:val="0"/>
                <w:szCs w:val="21"/>
              </w:rPr>
              <w:t>无重大</w:t>
            </w:r>
            <w:r>
              <w:rPr>
                <w:rFonts w:hAnsi="宋体" w:hint="eastAsia"/>
                <w:kern w:val="0"/>
                <w:szCs w:val="21"/>
              </w:rPr>
              <w:t>缺陷</w:t>
            </w:r>
            <w:r w:rsidRPr="00727AFE">
              <w:rPr>
                <w:rFonts w:hAnsi="宋体"/>
                <w:spacing w:val="2"/>
                <w:kern w:val="0"/>
                <w:szCs w:val="21"/>
              </w:rPr>
              <w:t>。</w:t>
            </w:r>
          </w:p>
        </w:tc>
        <w:tc>
          <w:tcPr>
            <w:tcW w:w="399" w:type="pct"/>
            <w:tcBorders>
              <w:top w:val="single" w:sz="4" w:space="0" w:color="000000"/>
              <w:left w:val="single" w:sz="4" w:space="0" w:color="000000"/>
              <w:bottom w:val="single" w:sz="4" w:space="0" w:color="000000"/>
              <w:right w:val="single" w:sz="4" w:space="0" w:color="auto"/>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w:t>
            </w:r>
            <w:r w:rsidRPr="00727AFE">
              <w:rPr>
                <w:kern w:val="0"/>
                <w:szCs w:val="21"/>
              </w:rPr>
              <w:t>1.0</w:t>
            </w:r>
          </w:p>
        </w:tc>
        <w:tc>
          <w:tcPr>
            <w:tcW w:w="480" w:type="pct"/>
            <w:tcBorders>
              <w:top w:val="single" w:sz="4" w:space="0" w:color="000000"/>
              <w:left w:val="single" w:sz="4" w:space="0" w:color="auto"/>
              <w:bottom w:val="single" w:sz="4" w:space="0" w:color="000000"/>
              <w:right w:val="single" w:sz="4" w:space="0" w:color="auto"/>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w:t>
            </w:r>
            <w:r w:rsidRPr="00727AFE">
              <w:rPr>
                <w:kern w:val="0"/>
                <w:szCs w:val="21"/>
              </w:rPr>
              <w:t>1.0</w:t>
            </w:r>
          </w:p>
        </w:tc>
        <w:tc>
          <w:tcPr>
            <w:tcW w:w="480" w:type="pct"/>
            <w:tcBorders>
              <w:top w:val="single" w:sz="4" w:space="0" w:color="000000"/>
              <w:left w:val="single" w:sz="4" w:space="0" w:color="auto"/>
              <w:bottom w:val="single" w:sz="4" w:space="0" w:color="000000"/>
              <w:right w:val="single" w:sz="4" w:space="0" w:color="auto"/>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w:t>
            </w:r>
            <w:r>
              <w:rPr>
                <w:rFonts w:hint="eastAsia"/>
                <w:kern w:val="0"/>
                <w:szCs w:val="21"/>
              </w:rPr>
              <w:t>0.5</w:t>
            </w:r>
          </w:p>
        </w:tc>
        <w:tc>
          <w:tcPr>
            <w:tcW w:w="479" w:type="pct"/>
            <w:tcBorders>
              <w:top w:val="single" w:sz="4" w:space="0" w:color="000000"/>
              <w:left w:val="single" w:sz="4" w:space="0" w:color="auto"/>
              <w:bottom w:val="single" w:sz="4" w:space="0" w:color="000000"/>
              <w:right w:val="single" w:sz="4" w:space="0" w:color="000000"/>
            </w:tcBorders>
            <w:vAlign w:val="center"/>
          </w:tcPr>
          <w:p w:rsidR="00254423" w:rsidRPr="00727AFE" w:rsidRDefault="00254423" w:rsidP="00754EAD">
            <w:pPr>
              <w:autoSpaceDE w:val="0"/>
              <w:autoSpaceDN w:val="0"/>
              <w:spacing w:line="300" w:lineRule="auto"/>
              <w:ind w:left="2" w:rightChars="18" w:right="38"/>
              <w:jc w:val="center"/>
              <w:rPr>
                <w:kern w:val="0"/>
                <w:szCs w:val="21"/>
              </w:rPr>
            </w:pPr>
            <w:r w:rsidRPr="000E6079">
              <w:rPr>
                <w:kern w:val="0"/>
                <w:szCs w:val="21"/>
              </w:rPr>
              <w:t>±</w:t>
            </w:r>
            <w:r>
              <w:rPr>
                <w:rFonts w:hint="eastAsia"/>
                <w:kern w:val="0"/>
                <w:szCs w:val="21"/>
              </w:rPr>
              <w:t>0.5</w:t>
            </w:r>
          </w:p>
        </w:tc>
      </w:tr>
      <w:tr w:rsidR="00254423" w:rsidRPr="00727AFE" w:rsidTr="00745C01">
        <w:tc>
          <w:tcPr>
            <w:tcW w:w="831"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rPr>
                <w:kern w:val="0"/>
                <w:szCs w:val="21"/>
              </w:rPr>
            </w:pPr>
            <w:r w:rsidRPr="00727AFE">
              <w:rPr>
                <w:rFonts w:hAnsi="宋体"/>
                <w:spacing w:val="1"/>
                <w:kern w:val="0"/>
                <w:szCs w:val="21"/>
              </w:rPr>
              <w:t>振动</w:t>
            </w:r>
          </w:p>
        </w:tc>
        <w:tc>
          <w:tcPr>
            <w:tcW w:w="151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9" w:left="61" w:rightChars="12" w:right="25"/>
              <w:rPr>
                <w:kern w:val="0"/>
                <w:szCs w:val="21"/>
              </w:rPr>
            </w:pPr>
            <w:r w:rsidRPr="00727AFE">
              <w:rPr>
                <w:rFonts w:hAnsi="宋体"/>
                <w:kern w:val="0"/>
                <w:szCs w:val="21"/>
              </w:rPr>
              <w:t>在三个相互垂直的方向振动</w:t>
            </w:r>
          </w:p>
        </w:tc>
        <w:tc>
          <w:tcPr>
            <w:tcW w:w="812"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 w:left="4" w:rightChars="-8" w:right="-17" w:firstLineChars="5" w:firstLine="10"/>
              <w:rPr>
                <w:kern w:val="0"/>
                <w:szCs w:val="21"/>
              </w:rPr>
            </w:pPr>
            <w:r w:rsidRPr="00727AFE">
              <w:rPr>
                <w:rFonts w:hAnsi="宋体"/>
                <w:kern w:val="0"/>
                <w:szCs w:val="21"/>
              </w:rPr>
              <w:t>无重大</w:t>
            </w:r>
            <w:r>
              <w:rPr>
                <w:rFonts w:hAnsi="宋体" w:hint="eastAsia"/>
                <w:kern w:val="0"/>
                <w:szCs w:val="21"/>
              </w:rPr>
              <w:t>缺陷</w:t>
            </w:r>
            <w:r w:rsidRPr="00727AFE">
              <w:rPr>
                <w:rFonts w:hAnsi="宋体"/>
                <w:spacing w:val="2"/>
                <w:kern w:val="0"/>
                <w:szCs w:val="21"/>
              </w:rPr>
              <w:t>。</w:t>
            </w:r>
          </w:p>
        </w:tc>
        <w:tc>
          <w:tcPr>
            <w:tcW w:w="399" w:type="pct"/>
            <w:tcBorders>
              <w:top w:val="single" w:sz="4" w:space="0" w:color="000000"/>
              <w:left w:val="single" w:sz="4" w:space="0" w:color="000000"/>
              <w:bottom w:val="single" w:sz="4" w:space="0" w:color="000000"/>
              <w:right w:val="single" w:sz="4" w:space="0" w:color="auto"/>
            </w:tcBorders>
            <w:vAlign w:val="center"/>
          </w:tcPr>
          <w:p w:rsidR="00254423" w:rsidRPr="00EF2F1D" w:rsidRDefault="00254423" w:rsidP="00754EAD">
            <w:pPr>
              <w:autoSpaceDE w:val="0"/>
              <w:autoSpaceDN w:val="0"/>
              <w:spacing w:line="300" w:lineRule="auto"/>
              <w:ind w:rightChars="18" w:right="38"/>
              <w:jc w:val="center"/>
              <w:rPr>
                <w:kern w:val="0"/>
                <w:szCs w:val="21"/>
              </w:rPr>
            </w:pPr>
            <w:r w:rsidRPr="00EF2F1D">
              <w:rPr>
                <w:kern w:val="0"/>
                <w:szCs w:val="21"/>
              </w:rPr>
              <w:t>±1.0</w:t>
            </w:r>
          </w:p>
        </w:tc>
        <w:tc>
          <w:tcPr>
            <w:tcW w:w="480" w:type="pct"/>
            <w:tcBorders>
              <w:top w:val="single" w:sz="4" w:space="0" w:color="000000"/>
              <w:left w:val="single" w:sz="4" w:space="0" w:color="auto"/>
              <w:bottom w:val="single" w:sz="4" w:space="0" w:color="000000"/>
              <w:right w:val="single" w:sz="4" w:space="0" w:color="auto"/>
            </w:tcBorders>
            <w:vAlign w:val="center"/>
          </w:tcPr>
          <w:p w:rsidR="00254423" w:rsidRPr="00EF2F1D" w:rsidRDefault="00254423" w:rsidP="00754EAD">
            <w:pPr>
              <w:autoSpaceDE w:val="0"/>
              <w:autoSpaceDN w:val="0"/>
              <w:spacing w:line="300" w:lineRule="auto"/>
              <w:ind w:left="18"/>
              <w:jc w:val="center"/>
              <w:rPr>
                <w:kern w:val="0"/>
                <w:szCs w:val="21"/>
              </w:rPr>
            </w:pPr>
            <w:r w:rsidRPr="00EF2F1D">
              <w:rPr>
                <w:kern w:val="0"/>
                <w:szCs w:val="21"/>
              </w:rPr>
              <w:t>±0.</w:t>
            </w:r>
            <w:r w:rsidRPr="00EF2F1D">
              <w:rPr>
                <w:rFonts w:hint="eastAsia"/>
                <w:kern w:val="0"/>
                <w:szCs w:val="21"/>
              </w:rPr>
              <w:t>67</w:t>
            </w:r>
          </w:p>
        </w:tc>
        <w:tc>
          <w:tcPr>
            <w:tcW w:w="480" w:type="pct"/>
            <w:tcBorders>
              <w:top w:val="single" w:sz="4" w:space="0" w:color="000000"/>
              <w:left w:val="single" w:sz="4" w:space="0" w:color="auto"/>
              <w:bottom w:val="single" w:sz="4" w:space="0" w:color="000000"/>
              <w:right w:val="single" w:sz="4" w:space="0" w:color="auto"/>
            </w:tcBorders>
            <w:vAlign w:val="center"/>
          </w:tcPr>
          <w:p w:rsidR="00254423" w:rsidRPr="00EF2F1D" w:rsidRDefault="00254423" w:rsidP="00754EAD">
            <w:pPr>
              <w:autoSpaceDE w:val="0"/>
              <w:autoSpaceDN w:val="0"/>
              <w:spacing w:line="300" w:lineRule="auto"/>
              <w:ind w:left="18"/>
              <w:jc w:val="center"/>
              <w:rPr>
                <w:kern w:val="0"/>
                <w:szCs w:val="21"/>
              </w:rPr>
            </w:pPr>
            <w:r w:rsidRPr="00EF2F1D">
              <w:rPr>
                <w:kern w:val="0"/>
                <w:szCs w:val="21"/>
              </w:rPr>
              <w:t>±0.3</w:t>
            </w:r>
            <w:r w:rsidRPr="00EF2F1D">
              <w:rPr>
                <w:rFonts w:hint="eastAsia"/>
                <w:kern w:val="0"/>
                <w:szCs w:val="21"/>
              </w:rPr>
              <w:t>3</w:t>
            </w:r>
          </w:p>
        </w:tc>
        <w:tc>
          <w:tcPr>
            <w:tcW w:w="479" w:type="pct"/>
            <w:tcBorders>
              <w:top w:val="single" w:sz="4" w:space="0" w:color="000000"/>
              <w:left w:val="single" w:sz="4" w:space="0" w:color="auto"/>
              <w:bottom w:val="single" w:sz="4" w:space="0" w:color="000000"/>
              <w:right w:val="single" w:sz="4" w:space="0" w:color="000000"/>
            </w:tcBorders>
            <w:vAlign w:val="center"/>
          </w:tcPr>
          <w:p w:rsidR="00254423" w:rsidRPr="00EF2F1D" w:rsidRDefault="00254423" w:rsidP="00754EAD">
            <w:pPr>
              <w:autoSpaceDE w:val="0"/>
              <w:autoSpaceDN w:val="0"/>
              <w:spacing w:line="300" w:lineRule="auto"/>
              <w:ind w:left="18"/>
              <w:jc w:val="center"/>
              <w:rPr>
                <w:kern w:val="0"/>
                <w:szCs w:val="21"/>
              </w:rPr>
            </w:pPr>
            <w:r w:rsidRPr="00EF2F1D">
              <w:rPr>
                <w:kern w:val="0"/>
                <w:szCs w:val="21"/>
              </w:rPr>
              <w:t>±</w:t>
            </w:r>
            <w:r w:rsidRPr="00EF2F1D">
              <w:rPr>
                <w:rFonts w:hint="eastAsia"/>
                <w:kern w:val="0"/>
                <w:szCs w:val="21"/>
              </w:rPr>
              <w:t>0.17</w:t>
            </w:r>
          </w:p>
        </w:tc>
      </w:tr>
      <w:tr w:rsidR="00254423" w:rsidRPr="00727AFE" w:rsidTr="00745C01">
        <w:tc>
          <w:tcPr>
            <w:tcW w:w="831"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rPr>
                <w:kern w:val="0"/>
                <w:szCs w:val="21"/>
              </w:rPr>
            </w:pPr>
            <w:r w:rsidRPr="00727AFE">
              <w:rPr>
                <w:rFonts w:hAnsi="宋体"/>
                <w:kern w:val="0"/>
                <w:szCs w:val="21"/>
              </w:rPr>
              <w:t>冲击</w:t>
            </w:r>
          </w:p>
        </w:tc>
        <w:tc>
          <w:tcPr>
            <w:tcW w:w="1519" w:type="pct"/>
            <w:tcBorders>
              <w:top w:val="single" w:sz="4" w:space="0" w:color="000000"/>
              <w:left w:val="single" w:sz="4" w:space="0" w:color="000000"/>
              <w:bottom w:val="single" w:sz="4" w:space="0" w:color="000000"/>
              <w:right w:val="single" w:sz="4" w:space="0" w:color="000000"/>
            </w:tcBorders>
            <w:vAlign w:val="center"/>
          </w:tcPr>
          <w:p w:rsidR="00745C01" w:rsidRPr="00727AFE" w:rsidRDefault="00745C01" w:rsidP="00745C01">
            <w:pPr>
              <w:autoSpaceDE w:val="0"/>
              <w:autoSpaceDN w:val="0"/>
              <w:spacing w:line="300" w:lineRule="auto"/>
              <w:ind w:leftChars="29" w:left="61" w:rightChars="13" w:right="27"/>
              <w:rPr>
                <w:kern w:val="0"/>
                <w:szCs w:val="21"/>
              </w:rPr>
            </w:pPr>
            <w:r w:rsidRPr="00727AFE">
              <w:rPr>
                <w:rFonts w:hAnsi="宋体"/>
                <w:kern w:val="0"/>
                <w:szCs w:val="21"/>
              </w:rPr>
              <w:t>脉冲波形：</w:t>
            </w:r>
            <w:r w:rsidRPr="00727AFE">
              <w:rPr>
                <w:rFonts w:hAnsi="宋体"/>
                <w:spacing w:val="-1"/>
                <w:kern w:val="0"/>
                <w:szCs w:val="21"/>
              </w:rPr>
              <w:t>正弦半波</w:t>
            </w:r>
            <w:r>
              <w:rPr>
                <w:rFonts w:hAnsi="宋体" w:hint="eastAsia"/>
                <w:kern w:val="0"/>
                <w:szCs w:val="21"/>
              </w:rPr>
              <w:t>；</w:t>
            </w:r>
          </w:p>
          <w:p w:rsidR="00745C01" w:rsidRDefault="00745C01" w:rsidP="00745C01">
            <w:pPr>
              <w:autoSpaceDE w:val="0"/>
              <w:autoSpaceDN w:val="0"/>
              <w:spacing w:line="300" w:lineRule="auto"/>
              <w:ind w:leftChars="29" w:left="61" w:rightChars="13" w:right="27"/>
              <w:rPr>
                <w:spacing w:val="1"/>
                <w:kern w:val="0"/>
                <w:szCs w:val="21"/>
              </w:rPr>
            </w:pPr>
            <w:r w:rsidRPr="00727AFE">
              <w:rPr>
                <w:rFonts w:hAnsi="宋体"/>
                <w:spacing w:val="-3"/>
                <w:kern w:val="0"/>
                <w:szCs w:val="21"/>
              </w:rPr>
              <w:t>峰值加速度：</w:t>
            </w:r>
            <w:r w:rsidRPr="00727AFE">
              <w:rPr>
                <w:kern w:val="0"/>
                <w:szCs w:val="21"/>
              </w:rPr>
              <w:t xml:space="preserve">300 </w:t>
            </w:r>
            <w:r w:rsidRPr="00727AFE">
              <w:rPr>
                <w:spacing w:val="-4"/>
                <w:kern w:val="0"/>
                <w:szCs w:val="21"/>
              </w:rPr>
              <w:t>m</w:t>
            </w:r>
            <w:r w:rsidRPr="00727AFE">
              <w:rPr>
                <w:spacing w:val="1"/>
                <w:kern w:val="0"/>
                <w:szCs w:val="21"/>
              </w:rPr>
              <w:t>s</w:t>
            </w:r>
            <w:r w:rsidRPr="00000FFD">
              <w:rPr>
                <w:rFonts w:hint="eastAsia"/>
                <w:spacing w:val="1"/>
                <w:kern w:val="0"/>
                <w:szCs w:val="21"/>
                <w:vertAlign w:val="superscript"/>
              </w:rPr>
              <w:t>-2</w:t>
            </w:r>
            <w:r>
              <w:rPr>
                <w:rFonts w:hint="eastAsia"/>
                <w:spacing w:val="1"/>
                <w:kern w:val="0"/>
                <w:szCs w:val="21"/>
              </w:rPr>
              <w:t>；</w:t>
            </w:r>
          </w:p>
          <w:p w:rsidR="00254423" w:rsidRPr="00727AFE" w:rsidRDefault="00745C01" w:rsidP="00745C01">
            <w:pPr>
              <w:autoSpaceDE w:val="0"/>
              <w:autoSpaceDN w:val="0"/>
              <w:spacing w:line="300" w:lineRule="auto"/>
              <w:ind w:leftChars="29" w:left="61" w:rightChars="12" w:right="25"/>
              <w:rPr>
                <w:kern w:val="0"/>
                <w:szCs w:val="21"/>
              </w:rPr>
            </w:pPr>
            <w:r w:rsidRPr="00727AFE">
              <w:rPr>
                <w:rFonts w:hAnsi="宋体"/>
                <w:kern w:val="0"/>
                <w:szCs w:val="21"/>
              </w:rPr>
              <w:t>脉冲持续时间：</w:t>
            </w:r>
            <w:r w:rsidRPr="00727AFE">
              <w:rPr>
                <w:kern w:val="0"/>
                <w:szCs w:val="21"/>
              </w:rPr>
              <w:t>18</w:t>
            </w:r>
            <w:r w:rsidRPr="00727AFE">
              <w:rPr>
                <w:spacing w:val="-2"/>
                <w:kern w:val="0"/>
                <w:szCs w:val="21"/>
              </w:rPr>
              <w:t xml:space="preserve"> </w:t>
            </w:r>
            <w:r w:rsidRPr="00727AFE">
              <w:rPr>
                <w:spacing w:val="-4"/>
                <w:kern w:val="0"/>
                <w:szCs w:val="21"/>
              </w:rPr>
              <w:t>m</w:t>
            </w:r>
            <w:r w:rsidRPr="00727AFE">
              <w:rPr>
                <w:kern w:val="0"/>
                <w:szCs w:val="21"/>
              </w:rPr>
              <w:t>s</w:t>
            </w:r>
          </w:p>
        </w:tc>
        <w:tc>
          <w:tcPr>
            <w:tcW w:w="812"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 w:left="4" w:rightChars="-8" w:right="-17" w:firstLineChars="5" w:firstLine="10"/>
              <w:rPr>
                <w:kern w:val="0"/>
                <w:szCs w:val="21"/>
              </w:rPr>
            </w:pPr>
            <w:r w:rsidRPr="00727AFE">
              <w:rPr>
                <w:rFonts w:hAnsi="宋体"/>
                <w:kern w:val="0"/>
                <w:szCs w:val="21"/>
              </w:rPr>
              <w:t>无重大</w:t>
            </w:r>
            <w:r>
              <w:rPr>
                <w:rFonts w:hAnsi="宋体" w:hint="eastAsia"/>
                <w:kern w:val="0"/>
                <w:szCs w:val="21"/>
              </w:rPr>
              <w:t>缺陷</w:t>
            </w:r>
            <w:r w:rsidRPr="00727AFE">
              <w:rPr>
                <w:rFonts w:hAnsi="宋体"/>
                <w:spacing w:val="2"/>
                <w:kern w:val="0"/>
                <w:szCs w:val="21"/>
              </w:rPr>
              <w:t>。</w:t>
            </w:r>
          </w:p>
        </w:tc>
        <w:tc>
          <w:tcPr>
            <w:tcW w:w="399" w:type="pct"/>
            <w:tcBorders>
              <w:top w:val="single" w:sz="4" w:space="0" w:color="000000"/>
              <w:left w:val="single" w:sz="4" w:space="0" w:color="000000"/>
              <w:bottom w:val="single" w:sz="4" w:space="0" w:color="000000"/>
              <w:right w:val="single" w:sz="4" w:space="0" w:color="auto"/>
            </w:tcBorders>
            <w:vAlign w:val="center"/>
          </w:tcPr>
          <w:p w:rsidR="00254423" w:rsidRPr="00EF2F1D" w:rsidRDefault="00254423" w:rsidP="00754EAD">
            <w:pPr>
              <w:autoSpaceDE w:val="0"/>
              <w:autoSpaceDN w:val="0"/>
              <w:spacing w:line="300" w:lineRule="auto"/>
              <w:ind w:rightChars="18" w:right="38"/>
              <w:jc w:val="center"/>
              <w:rPr>
                <w:kern w:val="0"/>
                <w:szCs w:val="21"/>
              </w:rPr>
            </w:pPr>
            <w:r w:rsidRPr="00EF2F1D">
              <w:rPr>
                <w:kern w:val="0"/>
                <w:szCs w:val="21"/>
              </w:rPr>
              <w:t>±1.0</w:t>
            </w:r>
          </w:p>
        </w:tc>
        <w:tc>
          <w:tcPr>
            <w:tcW w:w="480" w:type="pct"/>
            <w:tcBorders>
              <w:top w:val="single" w:sz="4" w:space="0" w:color="000000"/>
              <w:left w:val="single" w:sz="4" w:space="0" w:color="auto"/>
              <w:bottom w:val="single" w:sz="4" w:space="0" w:color="000000"/>
              <w:right w:val="single" w:sz="4" w:space="0" w:color="auto"/>
            </w:tcBorders>
            <w:vAlign w:val="center"/>
          </w:tcPr>
          <w:p w:rsidR="00254423" w:rsidRPr="00EF2F1D" w:rsidRDefault="00254423" w:rsidP="00754EAD">
            <w:pPr>
              <w:autoSpaceDE w:val="0"/>
              <w:autoSpaceDN w:val="0"/>
              <w:spacing w:line="300" w:lineRule="auto"/>
              <w:ind w:left="18"/>
              <w:jc w:val="center"/>
              <w:rPr>
                <w:kern w:val="0"/>
                <w:szCs w:val="21"/>
              </w:rPr>
            </w:pPr>
            <w:r w:rsidRPr="00EF2F1D">
              <w:rPr>
                <w:kern w:val="0"/>
                <w:szCs w:val="21"/>
              </w:rPr>
              <w:t>±0.</w:t>
            </w:r>
            <w:r w:rsidRPr="00EF2F1D">
              <w:rPr>
                <w:rFonts w:hint="eastAsia"/>
                <w:kern w:val="0"/>
                <w:szCs w:val="21"/>
              </w:rPr>
              <w:t>67</w:t>
            </w:r>
          </w:p>
        </w:tc>
        <w:tc>
          <w:tcPr>
            <w:tcW w:w="480" w:type="pct"/>
            <w:tcBorders>
              <w:top w:val="single" w:sz="4" w:space="0" w:color="000000"/>
              <w:left w:val="single" w:sz="4" w:space="0" w:color="auto"/>
              <w:bottom w:val="single" w:sz="4" w:space="0" w:color="000000"/>
              <w:right w:val="single" w:sz="4" w:space="0" w:color="auto"/>
            </w:tcBorders>
            <w:vAlign w:val="center"/>
          </w:tcPr>
          <w:p w:rsidR="00254423" w:rsidRPr="00EF2F1D" w:rsidRDefault="00254423" w:rsidP="00754EAD">
            <w:pPr>
              <w:autoSpaceDE w:val="0"/>
              <w:autoSpaceDN w:val="0"/>
              <w:spacing w:line="300" w:lineRule="auto"/>
              <w:ind w:left="18"/>
              <w:jc w:val="center"/>
              <w:rPr>
                <w:kern w:val="0"/>
                <w:szCs w:val="21"/>
              </w:rPr>
            </w:pPr>
            <w:r w:rsidRPr="00EF2F1D">
              <w:rPr>
                <w:kern w:val="0"/>
                <w:szCs w:val="21"/>
              </w:rPr>
              <w:t>±0.3</w:t>
            </w:r>
            <w:r w:rsidRPr="00EF2F1D">
              <w:rPr>
                <w:rFonts w:hint="eastAsia"/>
                <w:kern w:val="0"/>
                <w:szCs w:val="21"/>
              </w:rPr>
              <w:t>3</w:t>
            </w:r>
          </w:p>
        </w:tc>
        <w:tc>
          <w:tcPr>
            <w:tcW w:w="479" w:type="pct"/>
            <w:tcBorders>
              <w:top w:val="single" w:sz="4" w:space="0" w:color="000000"/>
              <w:left w:val="single" w:sz="4" w:space="0" w:color="auto"/>
              <w:bottom w:val="single" w:sz="4" w:space="0" w:color="000000"/>
              <w:right w:val="single" w:sz="4" w:space="0" w:color="000000"/>
            </w:tcBorders>
            <w:vAlign w:val="center"/>
          </w:tcPr>
          <w:p w:rsidR="00254423" w:rsidRPr="00EF2F1D" w:rsidRDefault="00254423" w:rsidP="00754EAD">
            <w:pPr>
              <w:autoSpaceDE w:val="0"/>
              <w:autoSpaceDN w:val="0"/>
              <w:spacing w:line="300" w:lineRule="auto"/>
              <w:ind w:left="18"/>
              <w:jc w:val="center"/>
              <w:rPr>
                <w:kern w:val="0"/>
                <w:szCs w:val="21"/>
              </w:rPr>
            </w:pPr>
            <w:r w:rsidRPr="00EF2F1D">
              <w:rPr>
                <w:kern w:val="0"/>
                <w:szCs w:val="21"/>
              </w:rPr>
              <w:t>±</w:t>
            </w:r>
            <w:r w:rsidRPr="00EF2F1D">
              <w:rPr>
                <w:rFonts w:hint="eastAsia"/>
                <w:kern w:val="0"/>
                <w:szCs w:val="21"/>
              </w:rPr>
              <w:t>0.17</w:t>
            </w:r>
          </w:p>
        </w:tc>
      </w:tr>
      <w:tr w:rsidR="00745C01" w:rsidRPr="00727AFE" w:rsidTr="00745C01">
        <w:tc>
          <w:tcPr>
            <w:tcW w:w="831" w:type="pct"/>
            <w:tcBorders>
              <w:top w:val="single" w:sz="4" w:space="0" w:color="000000"/>
              <w:left w:val="single" w:sz="4" w:space="0" w:color="000000"/>
              <w:bottom w:val="single" w:sz="4" w:space="0" w:color="000000"/>
              <w:right w:val="single" w:sz="4" w:space="0" w:color="000000"/>
            </w:tcBorders>
            <w:vAlign w:val="center"/>
          </w:tcPr>
          <w:p w:rsidR="00745C01" w:rsidRPr="00727AFE" w:rsidRDefault="00745C01" w:rsidP="00D36119">
            <w:pPr>
              <w:autoSpaceDE w:val="0"/>
              <w:autoSpaceDN w:val="0"/>
              <w:spacing w:line="300" w:lineRule="auto"/>
              <w:rPr>
                <w:kern w:val="0"/>
                <w:szCs w:val="21"/>
              </w:rPr>
            </w:pPr>
            <w:r w:rsidRPr="00727AFE">
              <w:rPr>
                <w:rFonts w:hAnsi="宋体"/>
                <w:kern w:val="0"/>
                <w:szCs w:val="21"/>
              </w:rPr>
              <w:t>阳光辐射</w:t>
            </w:r>
          </w:p>
        </w:tc>
        <w:tc>
          <w:tcPr>
            <w:tcW w:w="1519" w:type="pct"/>
            <w:tcBorders>
              <w:top w:val="single" w:sz="4" w:space="0" w:color="000000"/>
              <w:left w:val="single" w:sz="4" w:space="0" w:color="000000"/>
              <w:bottom w:val="single" w:sz="4" w:space="0" w:color="000000"/>
              <w:right w:val="single" w:sz="4" w:space="0" w:color="000000"/>
            </w:tcBorders>
            <w:vAlign w:val="center"/>
          </w:tcPr>
          <w:p w:rsidR="00745C01" w:rsidRPr="00E11202" w:rsidRDefault="00745C01" w:rsidP="00D36119">
            <w:pPr>
              <w:autoSpaceDE w:val="0"/>
              <w:autoSpaceDN w:val="0"/>
              <w:spacing w:line="300" w:lineRule="auto"/>
              <w:ind w:leftChars="29" w:left="61" w:rightChars="13" w:right="27"/>
              <w:rPr>
                <w:w w:val="99"/>
                <w:kern w:val="0"/>
                <w:position w:val="10"/>
                <w:szCs w:val="21"/>
              </w:rPr>
            </w:pPr>
            <w:r w:rsidRPr="00727AFE">
              <w:rPr>
                <w:kern w:val="0"/>
                <w:szCs w:val="21"/>
              </w:rPr>
              <w:t>340n</w:t>
            </w:r>
            <w:r w:rsidRPr="00727AFE">
              <w:rPr>
                <w:spacing w:val="-4"/>
                <w:kern w:val="0"/>
                <w:szCs w:val="21"/>
              </w:rPr>
              <w:t>m</w:t>
            </w:r>
            <w:r w:rsidRPr="00727AFE">
              <w:rPr>
                <w:rFonts w:hAnsi="宋体"/>
                <w:spacing w:val="-4"/>
                <w:kern w:val="0"/>
                <w:szCs w:val="21"/>
              </w:rPr>
              <w:t>处</w:t>
            </w:r>
            <w:r w:rsidRPr="00727AFE">
              <w:rPr>
                <w:kern w:val="0"/>
                <w:szCs w:val="21"/>
              </w:rPr>
              <w:t>0.76</w:t>
            </w:r>
            <w:r w:rsidRPr="00E445D1">
              <w:rPr>
                <w:spacing w:val="-4"/>
                <w:kern w:val="0"/>
                <w:szCs w:val="21"/>
              </w:rPr>
              <w:t xml:space="preserve"> W</w:t>
            </w:r>
            <w:r>
              <w:rPr>
                <w:rFonts w:hint="eastAsia"/>
                <w:spacing w:val="-4"/>
                <w:kern w:val="0"/>
                <w:szCs w:val="21"/>
              </w:rPr>
              <w:t>/</w:t>
            </w:r>
            <w:r w:rsidRPr="00727AFE">
              <w:rPr>
                <w:spacing w:val="-4"/>
                <w:kern w:val="0"/>
                <w:szCs w:val="21"/>
              </w:rPr>
              <w:t>m</w:t>
            </w:r>
            <w:r w:rsidRPr="00E445D1">
              <w:rPr>
                <w:spacing w:val="-4"/>
                <w:kern w:val="0"/>
                <w:szCs w:val="21"/>
                <w:vertAlign w:val="superscript"/>
              </w:rPr>
              <w:t>2</w:t>
            </w:r>
            <w:r>
              <w:rPr>
                <w:rFonts w:hint="eastAsia"/>
                <w:spacing w:val="-4"/>
                <w:kern w:val="0"/>
                <w:szCs w:val="21"/>
              </w:rPr>
              <w:t>；</w:t>
            </w:r>
          </w:p>
          <w:p w:rsidR="00745C01" w:rsidRPr="00727AFE" w:rsidRDefault="00745C01" w:rsidP="00D36119">
            <w:pPr>
              <w:autoSpaceDE w:val="0"/>
              <w:autoSpaceDN w:val="0"/>
              <w:spacing w:line="300" w:lineRule="auto"/>
              <w:ind w:leftChars="29" w:left="61" w:rightChars="13" w:right="27"/>
              <w:rPr>
                <w:kern w:val="0"/>
                <w:szCs w:val="21"/>
              </w:rPr>
            </w:pPr>
            <w:r w:rsidRPr="00727AFE">
              <w:rPr>
                <w:kern w:val="0"/>
                <w:szCs w:val="21"/>
              </w:rPr>
              <w:t>6</w:t>
            </w:r>
            <w:r>
              <w:rPr>
                <w:rFonts w:hint="eastAsia"/>
                <w:kern w:val="0"/>
                <w:szCs w:val="21"/>
              </w:rPr>
              <w:t xml:space="preserve">6 </w:t>
            </w:r>
            <w:r w:rsidRPr="00727AFE">
              <w:rPr>
                <w:rFonts w:hAnsi="宋体"/>
                <w:spacing w:val="-2"/>
                <w:kern w:val="0"/>
                <w:szCs w:val="21"/>
              </w:rPr>
              <w:t>天循环</w:t>
            </w:r>
          </w:p>
        </w:tc>
        <w:tc>
          <w:tcPr>
            <w:tcW w:w="812" w:type="pct"/>
            <w:tcBorders>
              <w:top w:val="single" w:sz="4" w:space="0" w:color="000000"/>
              <w:left w:val="single" w:sz="4" w:space="0" w:color="000000"/>
              <w:bottom w:val="single" w:sz="4" w:space="0" w:color="000000"/>
              <w:right w:val="single" w:sz="4" w:space="0" w:color="000000"/>
            </w:tcBorders>
            <w:vAlign w:val="center"/>
          </w:tcPr>
          <w:p w:rsidR="00745C01" w:rsidRPr="00727AFE" w:rsidRDefault="00745C01" w:rsidP="00D36119">
            <w:pPr>
              <w:autoSpaceDE w:val="0"/>
              <w:autoSpaceDN w:val="0"/>
              <w:spacing w:line="300" w:lineRule="auto"/>
              <w:ind w:leftChars="53" w:left="111" w:rightChars="60" w:right="126"/>
              <w:rPr>
                <w:kern w:val="0"/>
                <w:szCs w:val="21"/>
              </w:rPr>
            </w:pPr>
            <w:r w:rsidRPr="00727AFE">
              <w:rPr>
                <w:rFonts w:hAnsi="宋体"/>
                <w:spacing w:val="-1"/>
                <w:kern w:val="0"/>
                <w:szCs w:val="21"/>
              </w:rPr>
              <w:t>仪表外观无变化，功能、计量性能、</w:t>
            </w:r>
            <w:r>
              <w:rPr>
                <w:rFonts w:hAnsi="宋体"/>
                <w:spacing w:val="-1"/>
                <w:kern w:val="0"/>
                <w:szCs w:val="21"/>
              </w:rPr>
              <w:t>封印</w:t>
            </w:r>
            <w:r w:rsidRPr="00727AFE">
              <w:rPr>
                <w:rFonts w:hAnsi="宋体"/>
                <w:spacing w:val="-1"/>
                <w:kern w:val="0"/>
                <w:szCs w:val="21"/>
              </w:rPr>
              <w:t>无损坏</w:t>
            </w:r>
            <w:r w:rsidRPr="00727AFE">
              <w:rPr>
                <w:rFonts w:hAnsi="宋体"/>
                <w:kern w:val="0"/>
                <w:szCs w:val="21"/>
              </w:rPr>
              <w:t>。</w:t>
            </w:r>
          </w:p>
        </w:tc>
        <w:tc>
          <w:tcPr>
            <w:tcW w:w="399" w:type="pct"/>
            <w:tcBorders>
              <w:top w:val="single" w:sz="4" w:space="0" w:color="000000"/>
              <w:left w:val="single" w:sz="4" w:space="0" w:color="000000"/>
              <w:bottom w:val="single" w:sz="4" w:space="0" w:color="000000"/>
              <w:right w:val="single" w:sz="4" w:space="0" w:color="auto"/>
            </w:tcBorders>
            <w:vAlign w:val="center"/>
          </w:tcPr>
          <w:p w:rsidR="00745C01" w:rsidRPr="00EF2F1D" w:rsidRDefault="00745C01" w:rsidP="00754EAD">
            <w:pPr>
              <w:autoSpaceDE w:val="0"/>
              <w:autoSpaceDN w:val="0"/>
              <w:spacing w:line="300" w:lineRule="auto"/>
              <w:ind w:left="2" w:rightChars="18" w:right="38"/>
              <w:jc w:val="center"/>
              <w:rPr>
                <w:kern w:val="0"/>
                <w:szCs w:val="21"/>
              </w:rPr>
            </w:pPr>
            <w:r w:rsidRPr="00EF2F1D">
              <w:rPr>
                <w:kern w:val="0"/>
                <w:szCs w:val="21"/>
              </w:rPr>
              <w:t>-</w:t>
            </w:r>
          </w:p>
        </w:tc>
        <w:tc>
          <w:tcPr>
            <w:tcW w:w="480" w:type="pct"/>
            <w:tcBorders>
              <w:top w:val="single" w:sz="4" w:space="0" w:color="000000"/>
              <w:left w:val="single" w:sz="4" w:space="0" w:color="auto"/>
              <w:bottom w:val="single" w:sz="4" w:space="0" w:color="000000"/>
              <w:right w:val="single" w:sz="4" w:space="0" w:color="auto"/>
            </w:tcBorders>
            <w:vAlign w:val="center"/>
          </w:tcPr>
          <w:p w:rsidR="00745C01" w:rsidRPr="00EF2F1D" w:rsidRDefault="00745C01" w:rsidP="00754EAD">
            <w:pPr>
              <w:autoSpaceDE w:val="0"/>
              <w:autoSpaceDN w:val="0"/>
              <w:spacing w:line="300" w:lineRule="auto"/>
              <w:ind w:left="2" w:rightChars="18" w:right="38"/>
              <w:jc w:val="center"/>
              <w:rPr>
                <w:kern w:val="0"/>
                <w:szCs w:val="21"/>
              </w:rPr>
            </w:pPr>
            <w:r w:rsidRPr="00EF2F1D">
              <w:rPr>
                <w:kern w:val="0"/>
                <w:szCs w:val="21"/>
              </w:rPr>
              <w:t>-</w:t>
            </w:r>
          </w:p>
        </w:tc>
        <w:tc>
          <w:tcPr>
            <w:tcW w:w="480" w:type="pct"/>
            <w:tcBorders>
              <w:top w:val="single" w:sz="4" w:space="0" w:color="000000"/>
              <w:left w:val="single" w:sz="4" w:space="0" w:color="auto"/>
              <w:bottom w:val="single" w:sz="4" w:space="0" w:color="000000"/>
              <w:right w:val="single" w:sz="4" w:space="0" w:color="auto"/>
            </w:tcBorders>
            <w:vAlign w:val="center"/>
          </w:tcPr>
          <w:p w:rsidR="00745C01" w:rsidRPr="00EF2F1D" w:rsidRDefault="00745C01" w:rsidP="00754EAD">
            <w:pPr>
              <w:autoSpaceDE w:val="0"/>
              <w:autoSpaceDN w:val="0"/>
              <w:spacing w:line="300" w:lineRule="auto"/>
              <w:ind w:left="2" w:rightChars="18" w:right="38"/>
              <w:jc w:val="center"/>
              <w:rPr>
                <w:kern w:val="0"/>
                <w:szCs w:val="21"/>
              </w:rPr>
            </w:pPr>
            <w:r w:rsidRPr="00EF2F1D">
              <w:rPr>
                <w:kern w:val="0"/>
                <w:szCs w:val="21"/>
              </w:rPr>
              <w:t>-</w:t>
            </w:r>
          </w:p>
        </w:tc>
        <w:tc>
          <w:tcPr>
            <w:tcW w:w="479" w:type="pct"/>
            <w:tcBorders>
              <w:top w:val="single" w:sz="4" w:space="0" w:color="000000"/>
              <w:left w:val="single" w:sz="4" w:space="0" w:color="auto"/>
              <w:bottom w:val="single" w:sz="4" w:space="0" w:color="000000"/>
              <w:right w:val="single" w:sz="4" w:space="0" w:color="000000"/>
            </w:tcBorders>
            <w:vAlign w:val="center"/>
          </w:tcPr>
          <w:p w:rsidR="00745C01" w:rsidRPr="00EF2F1D" w:rsidRDefault="00745C01" w:rsidP="00754EAD">
            <w:pPr>
              <w:autoSpaceDE w:val="0"/>
              <w:autoSpaceDN w:val="0"/>
              <w:spacing w:line="300" w:lineRule="auto"/>
              <w:ind w:left="2" w:rightChars="18" w:right="38"/>
              <w:jc w:val="center"/>
              <w:rPr>
                <w:kern w:val="0"/>
                <w:szCs w:val="21"/>
              </w:rPr>
            </w:pPr>
            <w:r w:rsidRPr="00EF2F1D">
              <w:rPr>
                <w:kern w:val="0"/>
                <w:szCs w:val="21"/>
              </w:rPr>
              <w:t>-</w:t>
            </w:r>
          </w:p>
        </w:tc>
      </w:tr>
      <w:tr w:rsidR="00745C01" w:rsidRPr="00727AFE" w:rsidTr="00745C01">
        <w:tc>
          <w:tcPr>
            <w:tcW w:w="831" w:type="pct"/>
            <w:tcBorders>
              <w:top w:val="single" w:sz="4" w:space="0" w:color="000000"/>
              <w:left w:val="single" w:sz="4" w:space="0" w:color="000000"/>
              <w:bottom w:val="single" w:sz="4" w:space="0" w:color="000000"/>
              <w:right w:val="single" w:sz="4" w:space="0" w:color="000000"/>
            </w:tcBorders>
            <w:vAlign w:val="center"/>
          </w:tcPr>
          <w:p w:rsidR="00745C01" w:rsidRPr="00727AFE" w:rsidRDefault="00745C01" w:rsidP="00D36119">
            <w:pPr>
              <w:autoSpaceDE w:val="0"/>
              <w:autoSpaceDN w:val="0"/>
              <w:spacing w:line="300" w:lineRule="auto"/>
              <w:rPr>
                <w:kern w:val="0"/>
                <w:szCs w:val="21"/>
              </w:rPr>
            </w:pPr>
            <w:r w:rsidRPr="00727AFE">
              <w:rPr>
                <w:rFonts w:hAnsi="宋体"/>
                <w:kern w:val="0"/>
                <w:szCs w:val="21"/>
              </w:rPr>
              <w:t>防尘</w:t>
            </w:r>
          </w:p>
        </w:tc>
        <w:tc>
          <w:tcPr>
            <w:tcW w:w="1519" w:type="pct"/>
            <w:tcBorders>
              <w:top w:val="single" w:sz="4" w:space="0" w:color="000000"/>
              <w:left w:val="single" w:sz="4" w:space="0" w:color="000000"/>
              <w:bottom w:val="single" w:sz="4" w:space="0" w:color="000000"/>
              <w:right w:val="single" w:sz="4" w:space="0" w:color="000000"/>
            </w:tcBorders>
            <w:vAlign w:val="center"/>
          </w:tcPr>
          <w:p w:rsidR="00745C01" w:rsidRPr="00727AFE" w:rsidRDefault="00745C01" w:rsidP="00D36119">
            <w:pPr>
              <w:autoSpaceDE w:val="0"/>
              <w:autoSpaceDN w:val="0"/>
              <w:spacing w:line="300" w:lineRule="auto"/>
              <w:ind w:leftChars="29" w:left="61" w:rightChars="13" w:right="27"/>
              <w:rPr>
                <w:kern w:val="0"/>
                <w:szCs w:val="21"/>
              </w:rPr>
            </w:pPr>
            <w:r w:rsidRPr="00727AFE">
              <w:rPr>
                <w:spacing w:val="-2"/>
                <w:kern w:val="0"/>
                <w:szCs w:val="21"/>
              </w:rPr>
              <w:t>I</w:t>
            </w:r>
            <w:r w:rsidRPr="00727AFE">
              <w:rPr>
                <w:kern w:val="0"/>
                <w:szCs w:val="21"/>
              </w:rPr>
              <w:t>P 5</w:t>
            </w:r>
            <w:r>
              <w:rPr>
                <w:rFonts w:hint="eastAsia"/>
                <w:kern w:val="0"/>
                <w:szCs w:val="21"/>
              </w:rPr>
              <w:t>X</w:t>
            </w:r>
            <w:r>
              <w:rPr>
                <w:rFonts w:hint="eastAsia"/>
                <w:kern w:val="0"/>
                <w:szCs w:val="21"/>
              </w:rPr>
              <w:t>，</w:t>
            </w:r>
            <w:r w:rsidRPr="00727AFE">
              <w:rPr>
                <w:rFonts w:hAnsi="宋体"/>
                <w:kern w:val="0"/>
                <w:szCs w:val="21"/>
              </w:rPr>
              <w:t>无负压</w:t>
            </w:r>
          </w:p>
        </w:tc>
        <w:tc>
          <w:tcPr>
            <w:tcW w:w="812" w:type="pct"/>
            <w:tcBorders>
              <w:top w:val="single" w:sz="4" w:space="0" w:color="000000"/>
              <w:left w:val="single" w:sz="4" w:space="0" w:color="000000"/>
              <w:bottom w:val="single" w:sz="4" w:space="0" w:color="000000"/>
              <w:right w:val="single" w:sz="4" w:space="0" w:color="000000"/>
            </w:tcBorders>
            <w:vAlign w:val="center"/>
          </w:tcPr>
          <w:p w:rsidR="00745C01" w:rsidRPr="00727AFE" w:rsidRDefault="00745C01" w:rsidP="00D36119">
            <w:pPr>
              <w:autoSpaceDE w:val="0"/>
              <w:autoSpaceDN w:val="0"/>
              <w:spacing w:line="300" w:lineRule="auto"/>
              <w:ind w:leftChars="53" w:left="148" w:rightChars="60" w:right="126" w:hangingChars="18" w:hanging="37"/>
              <w:rPr>
                <w:kern w:val="0"/>
                <w:szCs w:val="21"/>
              </w:rPr>
            </w:pPr>
            <w:r w:rsidRPr="00727AFE">
              <w:rPr>
                <w:rFonts w:hAnsi="宋体"/>
                <w:spacing w:val="-1"/>
                <w:kern w:val="0"/>
                <w:szCs w:val="21"/>
              </w:rPr>
              <w:t>不影响仪表正常工作</w:t>
            </w:r>
            <w:r>
              <w:rPr>
                <w:rFonts w:hAnsi="宋体"/>
                <w:spacing w:val="1"/>
                <w:kern w:val="0"/>
                <w:szCs w:val="21"/>
              </w:rPr>
              <w:t>，不损坏仪表安全</w:t>
            </w:r>
            <w:r w:rsidRPr="00727AFE">
              <w:rPr>
                <w:rFonts w:hAnsi="宋体"/>
                <w:spacing w:val="1"/>
                <w:kern w:val="0"/>
                <w:szCs w:val="21"/>
              </w:rPr>
              <w:t>，</w:t>
            </w:r>
            <w:r w:rsidRPr="002B1D58">
              <w:rPr>
                <w:rFonts w:hAnsi="宋体"/>
              </w:rPr>
              <w:t>不能沉积</w:t>
            </w:r>
            <w:r w:rsidRPr="002B1D58">
              <w:rPr>
                <w:rFonts w:hAnsi="宋体" w:hint="eastAsia"/>
              </w:rPr>
              <w:t>导致爬电距离缩短的</w:t>
            </w:r>
            <w:r w:rsidRPr="002B1D58">
              <w:rPr>
                <w:rFonts w:hAnsi="宋体"/>
              </w:rPr>
              <w:t>灰尘</w:t>
            </w:r>
            <w:r>
              <w:rPr>
                <w:rFonts w:hAnsi="宋体" w:hint="eastAsia"/>
              </w:rPr>
              <w:t>。</w:t>
            </w:r>
          </w:p>
        </w:tc>
        <w:tc>
          <w:tcPr>
            <w:tcW w:w="399" w:type="pct"/>
            <w:tcBorders>
              <w:top w:val="single" w:sz="4" w:space="0" w:color="000000"/>
              <w:left w:val="single" w:sz="4" w:space="0" w:color="000000"/>
              <w:bottom w:val="single" w:sz="4" w:space="0" w:color="000000"/>
              <w:right w:val="single" w:sz="4" w:space="0" w:color="auto"/>
            </w:tcBorders>
            <w:vAlign w:val="center"/>
          </w:tcPr>
          <w:p w:rsidR="00745C01" w:rsidRPr="00EF2F1D" w:rsidRDefault="00745C01" w:rsidP="00754EAD">
            <w:pPr>
              <w:autoSpaceDE w:val="0"/>
              <w:autoSpaceDN w:val="0"/>
              <w:spacing w:line="300" w:lineRule="auto"/>
              <w:ind w:left="2" w:rightChars="18" w:right="38"/>
              <w:jc w:val="center"/>
              <w:rPr>
                <w:kern w:val="0"/>
                <w:szCs w:val="21"/>
              </w:rPr>
            </w:pPr>
            <w:r w:rsidRPr="00EF2F1D">
              <w:rPr>
                <w:kern w:val="0"/>
                <w:szCs w:val="21"/>
              </w:rPr>
              <w:t>-</w:t>
            </w:r>
          </w:p>
        </w:tc>
        <w:tc>
          <w:tcPr>
            <w:tcW w:w="480" w:type="pct"/>
            <w:tcBorders>
              <w:top w:val="single" w:sz="4" w:space="0" w:color="000000"/>
              <w:left w:val="single" w:sz="4" w:space="0" w:color="auto"/>
              <w:bottom w:val="single" w:sz="4" w:space="0" w:color="000000"/>
              <w:right w:val="single" w:sz="4" w:space="0" w:color="000000"/>
            </w:tcBorders>
            <w:vAlign w:val="center"/>
          </w:tcPr>
          <w:p w:rsidR="00745C01" w:rsidRPr="00EF2F1D" w:rsidRDefault="00745C01" w:rsidP="00754EAD">
            <w:pPr>
              <w:autoSpaceDE w:val="0"/>
              <w:autoSpaceDN w:val="0"/>
              <w:spacing w:line="300" w:lineRule="auto"/>
              <w:ind w:left="2" w:rightChars="18" w:right="38"/>
              <w:jc w:val="center"/>
              <w:rPr>
                <w:kern w:val="0"/>
                <w:szCs w:val="21"/>
              </w:rPr>
            </w:pPr>
            <w:r w:rsidRPr="00EF2F1D">
              <w:rPr>
                <w:kern w:val="0"/>
                <w:szCs w:val="21"/>
              </w:rPr>
              <w:t>-</w:t>
            </w:r>
          </w:p>
        </w:tc>
        <w:tc>
          <w:tcPr>
            <w:tcW w:w="480" w:type="pct"/>
            <w:tcBorders>
              <w:top w:val="single" w:sz="4" w:space="0" w:color="000000"/>
              <w:left w:val="single" w:sz="4" w:space="0" w:color="000000"/>
              <w:bottom w:val="single" w:sz="4" w:space="0" w:color="000000"/>
              <w:right w:val="single" w:sz="4" w:space="0" w:color="auto"/>
            </w:tcBorders>
            <w:vAlign w:val="center"/>
          </w:tcPr>
          <w:p w:rsidR="00745C01" w:rsidRPr="00EF2F1D" w:rsidRDefault="00745C01" w:rsidP="00754EAD">
            <w:pPr>
              <w:autoSpaceDE w:val="0"/>
              <w:autoSpaceDN w:val="0"/>
              <w:spacing w:line="300" w:lineRule="auto"/>
              <w:ind w:left="2" w:rightChars="18" w:right="38"/>
              <w:jc w:val="center"/>
              <w:rPr>
                <w:kern w:val="0"/>
                <w:szCs w:val="21"/>
              </w:rPr>
            </w:pPr>
            <w:r w:rsidRPr="00EF2F1D">
              <w:rPr>
                <w:kern w:val="0"/>
                <w:szCs w:val="21"/>
              </w:rPr>
              <w:t>-</w:t>
            </w:r>
          </w:p>
        </w:tc>
        <w:tc>
          <w:tcPr>
            <w:tcW w:w="479" w:type="pct"/>
            <w:tcBorders>
              <w:top w:val="single" w:sz="4" w:space="0" w:color="000000"/>
              <w:left w:val="single" w:sz="4" w:space="0" w:color="auto"/>
              <w:bottom w:val="single" w:sz="4" w:space="0" w:color="000000"/>
              <w:right w:val="single" w:sz="4" w:space="0" w:color="000000"/>
            </w:tcBorders>
            <w:vAlign w:val="center"/>
          </w:tcPr>
          <w:p w:rsidR="00745C01" w:rsidRPr="00EF2F1D" w:rsidRDefault="00745C01" w:rsidP="00754EAD">
            <w:pPr>
              <w:autoSpaceDE w:val="0"/>
              <w:autoSpaceDN w:val="0"/>
              <w:spacing w:line="300" w:lineRule="auto"/>
              <w:ind w:left="2" w:rightChars="18" w:right="38"/>
              <w:jc w:val="center"/>
              <w:rPr>
                <w:kern w:val="0"/>
                <w:szCs w:val="21"/>
              </w:rPr>
            </w:pPr>
            <w:r w:rsidRPr="00EF2F1D">
              <w:rPr>
                <w:kern w:val="0"/>
                <w:szCs w:val="21"/>
              </w:rPr>
              <w:t>-</w:t>
            </w:r>
          </w:p>
        </w:tc>
      </w:tr>
      <w:tr w:rsidR="00745C01" w:rsidRPr="00727AFE" w:rsidTr="00745C01">
        <w:tc>
          <w:tcPr>
            <w:tcW w:w="831" w:type="pct"/>
            <w:tcBorders>
              <w:top w:val="single" w:sz="4" w:space="0" w:color="000000"/>
              <w:left w:val="single" w:sz="4" w:space="0" w:color="000000"/>
              <w:bottom w:val="single" w:sz="4" w:space="0" w:color="000000"/>
              <w:right w:val="single" w:sz="4" w:space="0" w:color="000000"/>
            </w:tcBorders>
            <w:vAlign w:val="center"/>
          </w:tcPr>
          <w:p w:rsidR="00745C01" w:rsidRPr="00727AFE" w:rsidRDefault="00745C01" w:rsidP="00D36119">
            <w:pPr>
              <w:autoSpaceDE w:val="0"/>
              <w:autoSpaceDN w:val="0"/>
              <w:spacing w:line="300" w:lineRule="auto"/>
              <w:rPr>
                <w:kern w:val="0"/>
                <w:szCs w:val="21"/>
              </w:rPr>
            </w:pPr>
            <w:r w:rsidRPr="00727AFE">
              <w:rPr>
                <w:rFonts w:hAnsi="宋体"/>
                <w:spacing w:val="-1"/>
                <w:kern w:val="0"/>
                <w:szCs w:val="21"/>
              </w:rPr>
              <w:t>高温</w:t>
            </w:r>
          </w:p>
        </w:tc>
        <w:tc>
          <w:tcPr>
            <w:tcW w:w="1519" w:type="pct"/>
            <w:tcBorders>
              <w:top w:val="single" w:sz="4" w:space="0" w:color="000000"/>
              <w:left w:val="single" w:sz="4" w:space="0" w:color="000000"/>
              <w:bottom w:val="single" w:sz="4" w:space="0" w:color="000000"/>
              <w:right w:val="single" w:sz="4" w:space="0" w:color="000000"/>
            </w:tcBorders>
            <w:vAlign w:val="center"/>
          </w:tcPr>
          <w:p w:rsidR="00745C01" w:rsidRPr="00727AFE" w:rsidRDefault="00745C01" w:rsidP="00D36119">
            <w:pPr>
              <w:autoSpaceDE w:val="0"/>
              <w:autoSpaceDN w:val="0"/>
              <w:spacing w:line="300" w:lineRule="auto"/>
              <w:ind w:leftChars="29" w:left="61" w:rightChars="13" w:right="27"/>
              <w:rPr>
                <w:kern w:val="0"/>
                <w:szCs w:val="21"/>
              </w:rPr>
            </w:pPr>
            <w:r w:rsidRPr="00727AFE">
              <w:rPr>
                <w:rFonts w:hAnsi="宋体"/>
                <w:spacing w:val="-1"/>
                <w:kern w:val="0"/>
                <w:szCs w:val="21"/>
              </w:rPr>
              <w:t>高于仪表</w:t>
            </w:r>
            <w:r>
              <w:rPr>
                <w:rFonts w:hAnsi="宋体" w:hint="eastAsia"/>
                <w:spacing w:val="-1"/>
                <w:kern w:val="0"/>
                <w:szCs w:val="21"/>
              </w:rPr>
              <w:t>上限温度</w:t>
            </w:r>
            <w:r w:rsidRPr="00727AFE">
              <w:rPr>
                <w:rFonts w:hAnsi="宋体"/>
                <w:spacing w:val="-1"/>
                <w:kern w:val="0"/>
                <w:szCs w:val="21"/>
              </w:rPr>
              <w:t>一个等级的标准温度</w:t>
            </w:r>
          </w:p>
        </w:tc>
        <w:tc>
          <w:tcPr>
            <w:tcW w:w="812" w:type="pct"/>
            <w:tcBorders>
              <w:top w:val="single" w:sz="4" w:space="0" w:color="000000"/>
              <w:left w:val="single" w:sz="4" w:space="0" w:color="000000"/>
              <w:bottom w:val="single" w:sz="4" w:space="0" w:color="000000"/>
              <w:right w:val="single" w:sz="4" w:space="0" w:color="000000"/>
            </w:tcBorders>
            <w:vAlign w:val="center"/>
          </w:tcPr>
          <w:p w:rsidR="00745C01" w:rsidRPr="00727AFE" w:rsidRDefault="00745C01" w:rsidP="00D36119">
            <w:pPr>
              <w:autoSpaceDE w:val="0"/>
              <w:autoSpaceDN w:val="0"/>
              <w:spacing w:line="300" w:lineRule="auto"/>
              <w:ind w:leftChars="53" w:left="149" w:rightChars="60" w:right="126" w:hangingChars="18" w:hanging="38"/>
              <w:rPr>
                <w:kern w:val="0"/>
                <w:szCs w:val="21"/>
              </w:rPr>
            </w:pPr>
            <w:r w:rsidRPr="00727AFE">
              <w:rPr>
                <w:rFonts w:hAnsi="宋体"/>
                <w:kern w:val="0"/>
                <w:szCs w:val="21"/>
              </w:rPr>
              <w:t>无重大</w:t>
            </w:r>
            <w:r>
              <w:rPr>
                <w:rFonts w:hAnsi="宋体" w:hint="eastAsia"/>
                <w:kern w:val="0"/>
                <w:szCs w:val="21"/>
              </w:rPr>
              <w:t>缺陷</w:t>
            </w:r>
            <w:r w:rsidRPr="00727AFE">
              <w:rPr>
                <w:rFonts w:hAnsi="宋体"/>
                <w:spacing w:val="2"/>
                <w:kern w:val="0"/>
                <w:szCs w:val="21"/>
              </w:rPr>
              <w:t>。</w:t>
            </w:r>
          </w:p>
        </w:tc>
        <w:tc>
          <w:tcPr>
            <w:tcW w:w="399" w:type="pct"/>
            <w:tcBorders>
              <w:top w:val="single" w:sz="4" w:space="0" w:color="000000"/>
              <w:left w:val="single" w:sz="4" w:space="0" w:color="000000"/>
              <w:bottom w:val="single" w:sz="4" w:space="0" w:color="000000"/>
              <w:right w:val="single" w:sz="4" w:space="0" w:color="auto"/>
            </w:tcBorders>
            <w:vAlign w:val="center"/>
          </w:tcPr>
          <w:p w:rsidR="00745C01" w:rsidRPr="00EF2F1D" w:rsidRDefault="00745C01" w:rsidP="00754EAD">
            <w:pPr>
              <w:autoSpaceDE w:val="0"/>
              <w:autoSpaceDN w:val="0"/>
              <w:spacing w:line="300" w:lineRule="auto"/>
              <w:ind w:rightChars="18" w:right="38"/>
              <w:jc w:val="center"/>
              <w:rPr>
                <w:kern w:val="0"/>
                <w:szCs w:val="21"/>
              </w:rPr>
            </w:pPr>
            <w:r w:rsidRPr="00EF2F1D">
              <w:rPr>
                <w:kern w:val="0"/>
                <w:szCs w:val="21"/>
              </w:rPr>
              <w:t>±1.0</w:t>
            </w:r>
          </w:p>
        </w:tc>
        <w:tc>
          <w:tcPr>
            <w:tcW w:w="480" w:type="pct"/>
            <w:tcBorders>
              <w:top w:val="single" w:sz="4" w:space="0" w:color="000000"/>
              <w:left w:val="single" w:sz="4" w:space="0" w:color="auto"/>
              <w:bottom w:val="single" w:sz="4" w:space="0" w:color="000000"/>
              <w:right w:val="single" w:sz="4" w:space="0" w:color="auto"/>
            </w:tcBorders>
            <w:vAlign w:val="center"/>
          </w:tcPr>
          <w:p w:rsidR="00745C01" w:rsidRPr="00EF2F1D" w:rsidRDefault="00745C01" w:rsidP="00754EAD">
            <w:pPr>
              <w:autoSpaceDE w:val="0"/>
              <w:autoSpaceDN w:val="0"/>
              <w:spacing w:line="300" w:lineRule="auto"/>
              <w:ind w:left="18"/>
              <w:jc w:val="center"/>
              <w:rPr>
                <w:kern w:val="0"/>
                <w:szCs w:val="21"/>
              </w:rPr>
            </w:pPr>
            <w:r w:rsidRPr="00EF2F1D">
              <w:rPr>
                <w:kern w:val="0"/>
                <w:szCs w:val="21"/>
              </w:rPr>
              <w:t>±0.</w:t>
            </w:r>
            <w:r w:rsidRPr="00EF2F1D">
              <w:rPr>
                <w:rFonts w:hint="eastAsia"/>
                <w:kern w:val="0"/>
                <w:szCs w:val="21"/>
              </w:rPr>
              <w:t>67</w:t>
            </w:r>
          </w:p>
        </w:tc>
        <w:tc>
          <w:tcPr>
            <w:tcW w:w="480" w:type="pct"/>
            <w:tcBorders>
              <w:top w:val="single" w:sz="4" w:space="0" w:color="000000"/>
              <w:left w:val="single" w:sz="4" w:space="0" w:color="auto"/>
              <w:bottom w:val="single" w:sz="4" w:space="0" w:color="000000"/>
              <w:right w:val="single" w:sz="4" w:space="0" w:color="auto"/>
            </w:tcBorders>
            <w:vAlign w:val="center"/>
          </w:tcPr>
          <w:p w:rsidR="00745C01" w:rsidRPr="00EF2F1D" w:rsidRDefault="00745C01" w:rsidP="00754EAD">
            <w:pPr>
              <w:autoSpaceDE w:val="0"/>
              <w:autoSpaceDN w:val="0"/>
              <w:spacing w:line="300" w:lineRule="auto"/>
              <w:ind w:left="18"/>
              <w:jc w:val="center"/>
              <w:rPr>
                <w:kern w:val="0"/>
                <w:szCs w:val="21"/>
              </w:rPr>
            </w:pPr>
            <w:r w:rsidRPr="00EF2F1D">
              <w:rPr>
                <w:kern w:val="0"/>
                <w:szCs w:val="21"/>
              </w:rPr>
              <w:t>±0.3</w:t>
            </w:r>
            <w:r w:rsidRPr="00EF2F1D">
              <w:rPr>
                <w:rFonts w:hint="eastAsia"/>
                <w:kern w:val="0"/>
                <w:szCs w:val="21"/>
              </w:rPr>
              <w:t>3</w:t>
            </w:r>
          </w:p>
        </w:tc>
        <w:tc>
          <w:tcPr>
            <w:tcW w:w="479" w:type="pct"/>
            <w:tcBorders>
              <w:top w:val="single" w:sz="4" w:space="0" w:color="000000"/>
              <w:left w:val="single" w:sz="4" w:space="0" w:color="auto"/>
              <w:bottom w:val="single" w:sz="4" w:space="0" w:color="000000"/>
              <w:right w:val="single" w:sz="4" w:space="0" w:color="000000"/>
            </w:tcBorders>
            <w:vAlign w:val="center"/>
          </w:tcPr>
          <w:p w:rsidR="00745C01" w:rsidRPr="00EF2F1D" w:rsidRDefault="00745C01" w:rsidP="00754EAD">
            <w:pPr>
              <w:autoSpaceDE w:val="0"/>
              <w:autoSpaceDN w:val="0"/>
              <w:spacing w:line="300" w:lineRule="auto"/>
              <w:ind w:left="18"/>
              <w:jc w:val="center"/>
              <w:rPr>
                <w:kern w:val="0"/>
                <w:szCs w:val="21"/>
              </w:rPr>
            </w:pPr>
            <w:r w:rsidRPr="00EF2F1D">
              <w:rPr>
                <w:kern w:val="0"/>
                <w:szCs w:val="21"/>
              </w:rPr>
              <w:t>±</w:t>
            </w:r>
            <w:r w:rsidRPr="00EF2F1D">
              <w:rPr>
                <w:rFonts w:hint="eastAsia"/>
                <w:kern w:val="0"/>
                <w:szCs w:val="21"/>
              </w:rPr>
              <w:t>0.17</w:t>
            </w:r>
          </w:p>
        </w:tc>
      </w:tr>
      <w:tr w:rsidR="00745C01" w:rsidRPr="00727AFE" w:rsidTr="00745C01">
        <w:tc>
          <w:tcPr>
            <w:tcW w:w="831" w:type="pct"/>
            <w:tcBorders>
              <w:top w:val="single" w:sz="4" w:space="0" w:color="000000"/>
              <w:left w:val="single" w:sz="4" w:space="0" w:color="000000"/>
              <w:bottom w:val="single" w:sz="4" w:space="0" w:color="000000"/>
              <w:right w:val="single" w:sz="4" w:space="0" w:color="000000"/>
            </w:tcBorders>
            <w:vAlign w:val="center"/>
          </w:tcPr>
          <w:p w:rsidR="00745C01" w:rsidRPr="00727AFE" w:rsidRDefault="00745C01" w:rsidP="00D36119">
            <w:pPr>
              <w:autoSpaceDE w:val="0"/>
              <w:autoSpaceDN w:val="0"/>
              <w:spacing w:line="300" w:lineRule="auto"/>
              <w:rPr>
                <w:kern w:val="0"/>
                <w:szCs w:val="21"/>
              </w:rPr>
            </w:pPr>
            <w:r w:rsidRPr="00727AFE">
              <w:rPr>
                <w:rFonts w:hAnsi="宋体"/>
                <w:kern w:val="0"/>
                <w:szCs w:val="21"/>
              </w:rPr>
              <w:t>低温</w:t>
            </w:r>
          </w:p>
        </w:tc>
        <w:tc>
          <w:tcPr>
            <w:tcW w:w="1519" w:type="pct"/>
            <w:tcBorders>
              <w:top w:val="single" w:sz="4" w:space="0" w:color="000000"/>
              <w:left w:val="single" w:sz="4" w:space="0" w:color="000000"/>
              <w:bottom w:val="single" w:sz="4" w:space="0" w:color="000000"/>
              <w:right w:val="single" w:sz="4" w:space="0" w:color="000000"/>
            </w:tcBorders>
            <w:vAlign w:val="center"/>
          </w:tcPr>
          <w:p w:rsidR="00745C01" w:rsidRPr="00727AFE" w:rsidRDefault="00745C01" w:rsidP="00D36119">
            <w:pPr>
              <w:autoSpaceDE w:val="0"/>
              <w:autoSpaceDN w:val="0"/>
              <w:spacing w:line="300" w:lineRule="auto"/>
              <w:ind w:leftChars="29" w:left="61" w:rightChars="13" w:right="27"/>
              <w:rPr>
                <w:kern w:val="0"/>
                <w:szCs w:val="21"/>
              </w:rPr>
            </w:pPr>
            <w:r w:rsidRPr="00727AFE">
              <w:rPr>
                <w:rFonts w:hAnsi="宋体"/>
                <w:spacing w:val="-1"/>
                <w:kern w:val="0"/>
                <w:szCs w:val="21"/>
              </w:rPr>
              <w:t>低于仪表</w:t>
            </w:r>
            <w:r>
              <w:rPr>
                <w:rFonts w:hAnsi="宋体" w:hint="eastAsia"/>
                <w:spacing w:val="-1"/>
                <w:kern w:val="0"/>
                <w:szCs w:val="21"/>
              </w:rPr>
              <w:t>下限温度</w:t>
            </w:r>
            <w:r w:rsidRPr="00727AFE">
              <w:rPr>
                <w:rFonts w:hAnsi="宋体"/>
                <w:spacing w:val="-1"/>
                <w:kern w:val="0"/>
                <w:szCs w:val="21"/>
              </w:rPr>
              <w:t>一个等级的标准温度</w:t>
            </w:r>
          </w:p>
        </w:tc>
        <w:tc>
          <w:tcPr>
            <w:tcW w:w="812" w:type="pct"/>
            <w:tcBorders>
              <w:top w:val="single" w:sz="4" w:space="0" w:color="000000"/>
              <w:left w:val="single" w:sz="4" w:space="0" w:color="000000"/>
              <w:bottom w:val="single" w:sz="4" w:space="0" w:color="000000"/>
              <w:right w:val="single" w:sz="4" w:space="0" w:color="000000"/>
            </w:tcBorders>
            <w:vAlign w:val="center"/>
          </w:tcPr>
          <w:p w:rsidR="00745C01" w:rsidRPr="00727AFE" w:rsidRDefault="00745C01" w:rsidP="00D36119">
            <w:pPr>
              <w:autoSpaceDE w:val="0"/>
              <w:autoSpaceDN w:val="0"/>
              <w:spacing w:line="300" w:lineRule="auto"/>
              <w:ind w:leftChars="53" w:left="149" w:rightChars="60" w:right="126" w:hangingChars="18" w:hanging="38"/>
              <w:rPr>
                <w:kern w:val="0"/>
                <w:szCs w:val="21"/>
              </w:rPr>
            </w:pPr>
            <w:r w:rsidRPr="00727AFE">
              <w:rPr>
                <w:rFonts w:hAnsi="宋体"/>
                <w:kern w:val="0"/>
                <w:szCs w:val="21"/>
              </w:rPr>
              <w:t>无重大</w:t>
            </w:r>
            <w:r>
              <w:rPr>
                <w:rFonts w:hAnsi="宋体" w:hint="eastAsia"/>
                <w:kern w:val="0"/>
                <w:szCs w:val="21"/>
              </w:rPr>
              <w:t>缺陷</w:t>
            </w:r>
            <w:r w:rsidRPr="00727AFE">
              <w:rPr>
                <w:rFonts w:hAnsi="宋体"/>
                <w:spacing w:val="2"/>
                <w:kern w:val="0"/>
                <w:szCs w:val="21"/>
              </w:rPr>
              <w:t>。</w:t>
            </w:r>
          </w:p>
        </w:tc>
        <w:tc>
          <w:tcPr>
            <w:tcW w:w="399" w:type="pct"/>
            <w:tcBorders>
              <w:top w:val="single" w:sz="4" w:space="0" w:color="000000"/>
              <w:left w:val="single" w:sz="4" w:space="0" w:color="000000"/>
              <w:bottom w:val="single" w:sz="4" w:space="0" w:color="000000"/>
              <w:right w:val="single" w:sz="4" w:space="0" w:color="auto"/>
            </w:tcBorders>
            <w:vAlign w:val="center"/>
          </w:tcPr>
          <w:p w:rsidR="00745C01" w:rsidRPr="00EF2F1D" w:rsidRDefault="00745C01" w:rsidP="00754EAD">
            <w:pPr>
              <w:autoSpaceDE w:val="0"/>
              <w:autoSpaceDN w:val="0"/>
              <w:spacing w:line="300" w:lineRule="auto"/>
              <w:ind w:rightChars="18" w:right="38"/>
              <w:jc w:val="center"/>
              <w:rPr>
                <w:kern w:val="0"/>
                <w:szCs w:val="21"/>
              </w:rPr>
            </w:pPr>
            <w:r w:rsidRPr="00EF2F1D">
              <w:rPr>
                <w:kern w:val="0"/>
                <w:szCs w:val="21"/>
              </w:rPr>
              <w:t>±1.0</w:t>
            </w:r>
          </w:p>
        </w:tc>
        <w:tc>
          <w:tcPr>
            <w:tcW w:w="480" w:type="pct"/>
            <w:tcBorders>
              <w:top w:val="single" w:sz="4" w:space="0" w:color="000000"/>
              <w:left w:val="single" w:sz="4" w:space="0" w:color="auto"/>
              <w:bottom w:val="single" w:sz="4" w:space="0" w:color="000000"/>
              <w:right w:val="single" w:sz="4" w:space="0" w:color="auto"/>
            </w:tcBorders>
            <w:vAlign w:val="center"/>
          </w:tcPr>
          <w:p w:rsidR="00745C01" w:rsidRPr="00EF2F1D" w:rsidRDefault="00745C01" w:rsidP="00754EAD">
            <w:pPr>
              <w:autoSpaceDE w:val="0"/>
              <w:autoSpaceDN w:val="0"/>
              <w:spacing w:line="300" w:lineRule="auto"/>
              <w:ind w:left="18"/>
              <w:jc w:val="center"/>
              <w:rPr>
                <w:kern w:val="0"/>
                <w:szCs w:val="21"/>
              </w:rPr>
            </w:pPr>
            <w:r w:rsidRPr="00EF2F1D">
              <w:rPr>
                <w:kern w:val="0"/>
                <w:szCs w:val="21"/>
              </w:rPr>
              <w:t>±0.</w:t>
            </w:r>
            <w:r w:rsidRPr="00EF2F1D">
              <w:rPr>
                <w:rFonts w:hint="eastAsia"/>
                <w:kern w:val="0"/>
                <w:szCs w:val="21"/>
              </w:rPr>
              <w:t>67</w:t>
            </w:r>
          </w:p>
        </w:tc>
        <w:tc>
          <w:tcPr>
            <w:tcW w:w="480" w:type="pct"/>
            <w:tcBorders>
              <w:top w:val="single" w:sz="4" w:space="0" w:color="000000"/>
              <w:left w:val="single" w:sz="4" w:space="0" w:color="auto"/>
              <w:bottom w:val="single" w:sz="4" w:space="0" w:color="000000"/>
              <w:right w:val="single" w:sz="4" w:space="0" w:color="auto"/>
            </w:tcBorders>
            <w:vAlign w:val="center"/>
          </w:tcPr>
          <w:p w:rsidR="00745C01" w:rsidRPr="00EF2F1D" w:rsidRDefault="00745C01" w:rsidP="00754EAD">
            <w:pPr>
              <w:autoSpaceDE w:val="0"/>
              <w:autoSpaceDN w:val="0"/>
              <w:spacing w:line="300" w:lineRule="auto"/>
              <w:ind w:left="18"/>
              <w:jc w:val="center"/>
              <w:rPr>
                <w:kern w:val="0"/>
                <w:szCs w:val="21"/>
              </w:rPr>
            </w:pPr>
            <w:r w:rsidRPr="00EF2F1D">
              <w:rPr>
                <w:kern w:val="0"/>
                <w:szCs w:val="21"/>
              </w:rPr>
              <w:t>±0.3</w:t>
            </w:r>
            <w:r w:rsidRPr="00EF2F1D">
              <w:rPr>
                <w:rFonts w:hint="eastAsia"/>
                <w:kern w:val="0"/>
                <w:szCs w:val="21"/>
              </w:rPr>
              <w:t>3</w:t>
            </w:r>
          </w:p>
        </w:tc>
        <w:tc>
          <w:tcPr>
            <w:tcW w:w="479" w:type="pct"/>
            <w:tcBorders>
              <w:top w:val="single" w:sz="4" w:space="0" w:color="000000"/>
              <w:left w:val="single" w:sz="4" w:space="0" w:color="auto"/>
              <w:bottom w:val="single" w:sz="4" w:space="0" w:color="000000"/>
              <w:right w:val="single" w:sz="4" w:space="0" w:color="000000"/>
            </w:tcBorders>
            <w:vAlign w:val="center"/>
          </w:tcPr>
          <w:p w:rsidR="00745C01" w:rsidRPr="00EF2F1D" w:rsidRDefault="00745C01" w:rsidP="00754EAD">
            <w:pPr>
              <w:autoSpaceDE w:val="0"/>
              <w:autoSpaceDN w:val="0"/>
              <w:spacing w:line="300" w:lineRule="auto"/>
              <w:ind w:left="18"/>
              <w:jc w:val="center"/>
              <w:rPr>
                <w:kern w:val="0"/>
                <w:szCs w:val="21"/>
              </w:rPr>
            </w:pPr>
            <w:r w:rsidRPr="00EF2F1D">
              <w:rPr>
                <w:kern w:val="0"/>
                <w:szCs w:val="21"/>
              </w:rPr>
              <w:t>±</w:t>
            </w:r>
            <w:r w:rsidRPr="00EF2F1D">
              <w:rPr>
                <w:rFonts w:hint="eastAsia"/>
                <w:kern w:val="0"/>
                <w:szCs w:val="21"/>
              </w:rPr>
              <w:t>0.17</w:t>
            </w:r>
          </w:p>
        </w:tc>
      </w:tr>
      <w:tr w:rsidR="00745C01" w:rsidRPr="00727AFE" w:rsidTr="00745C01">
        <w:tc>
          <w:tcPr>
            <w:tcW w:w="831" w:type="pct"/>
            <w:tcBorders>
              <w:top w:val="single" w:sz="4" w:space="0" w:color="000000"/>
              <w:left w:val="single" w:sz="4" w:space="0" w:color="000000"/>
              <w:bottom w:val="single" w:sz="4" w:space="0" w:color="000000"/>
              <w:right w:val="single" w:sz="4" w:space="0" w:color="000000"/>
            </w:tcBorders>
            <w:vAlign w:val="center"/>
          </w:tcPr>
          <w:p w:rsidR="00745C01" w:rsidRPr="00727AFE" w:rsidRDefault="00745C01" w:rsidP="00D36119">
            <w:pPr>
              <w:autoSpaceDE w:val="0"/>
              <w:autoSpaceDN w:val="0"/>
              <w:spacing w:line="300" w:lineRule="auto"/>
              <w:rPr>
                <w:kern w:val="0"/>
                <w:szCs w:val="21"/>
              </w:rPr>
            </w:pPr>
            <w:r w:rsidRPr="00727AFE">
              <w:rPr>
                <w:rFonts w:hAnsi="宋体"/>
                <w:spacing w:val="-1"/>
                <w:kern w:val="0"/>
                <w:szCs w:val="21"/>
              </w:rPr>
              <w:t>湿热</w:t>
            </w:r>
          </w:p>
        </w:tc>
        <w:tc>
          <w:tcPr>
            <w:tcW w:w="1519" w:type="pct"/>
            <w:tcBorders>
              <w:top w:val="single" w:sz="4" w:space="0" w:color="000000"/>
              <w:left w:val="single" w:sz="4" w:space="0" w:color="000000"/>
              <w:bottom w:val="single" w:sz="4" w:space="0" w:color="000000"/>
              <w:right w:val="single" w:sz="4" w:space="0" w:color="000000"/>
            </w:tcBorders>
            <w:vAlign w:val="center"/>
          </w:tcPr>
          <w:p w:rsidR="00745C01" w:rsidRPr="00727AFE" w:rsidRDefault="00745C01" w:rsidP="00D36119">
            <w:pPr>
              <w:autoSpaceDE w:val="0"/>
              <w:autoSpaceDN w:val="0"/>
              <w:spacing w:line="300" w:lineRule="auto"/>
              <w:ind w:leftChars="29" w:left="61" w:rightChars="13" w:right="27"/>
              <w:rPr>
                <w:kern w:val="0"/>
                <w:szCs w:val="21"/>
              </w:rPr>
            </w:pPr>
            <w:r w:rsidRPr="00727AFE">
              <w:rPr>
                <w:spacing w:val="-1"/>
                <w:kern w:val="0"/>
                <w:szCs w:val="21"/>
              </w:rPr>
              <w:t>H</w:t>
            </w:r>
            <w:r w:rsidRPr="00727AFE">
              <w:rPr>
                <w:kern w:val="0"/>
                <w:szCs w:val="21"/>
              </w:rPr>
              <w:t>1</w:t>
            </w:r>
            <w:r>
              <w:rPr>
                <w:rFonts w:hint="eastAsia"/>
                <w:kern w:val="0"/>
                <w:szCs w:val="21"/>
              </w:rPr>
              <w:t>、</w:t>
            </w:r>
            <w:r w:rsidRPr="00727AFE">
              <w:rPr>
                <w:spacing w:val="-1"/>
                <w:kern w:val="0"/>
                <w:szCs w:val="21"/>
              </w:rPr>
              <w:t>H</w:t>
            </w:r>
            <w:r w:rsidRPr="00727AFE">
              <w:rPr>
                <w:kern w:val="0"/>
                <w:szCs w:val="21"/>
              </w:rPr>
              <w:t>2</w:t>
            </w:r>
            <w:r>
              <w:rPr>
                <w:kern w:val="0"/>
                <w:szCs w:val="21"/>
              </w:rPr>
              <w:t>：</w:t>
            </w:r>
            <w:r w:rsidRPr="00727AFE">
              <w:rPr>
                <w:kern w:val="0"/>
                <w:szCs w:val="21"/>
              </w:rPr>
              <w:t>25</w:t>
            </w:r>
            <w:r>
              <w:rPr>
                <w:rFonts w:ascii="宋体" w:hAnsi="宋体" w:cs="宋体" w:hint="eastAsia"/>
                <w:spacing w:val="-2"/>
                <w:kern w:val="0"/>
                <w:szCs w:val="21"/>
              </w:rPr>
              <w:t>℃</w:t>
            </w:r>
            <w:r>
              <w:rPr>
                <w:rFonts w:hint="eastAsia"/>
                <w:kern w:val="0"/>
                <w:szCs w:val="21"/>
              </w:rPr>
              <w:t>，</w:t>
            </w:r>
            <w:r w:rsidRPr="00727AFE">
              <w:rPr>
                <w:kern w:val="0"/>
                <w:szCs w:val="21"/>
              </w:rPr>
              <w:t>95%</w:t>
            </w:r>
            <w:r w:rsidRPr="00727AFE">
              <w:rPr>
                <w:spacing w:val="-1"/>
                <w:kern w:val="0"/>
                <w:szCs w:val="21"/>
              </w:rPr>
              <w:t xml:space="preserve"> </w:t>
            </w:r>
            <w:r>
              <w:rPr>
                <w:rFonts w:hint="eastAsia"/>
                <w:spacing w:val="1"/>
                <w:kern w:val="0"/>
                <w:szCs w:val="21"/>
              </w:rPr>
              <w:t>到</w:t>
            </w:r>
            <w:r>
              <w:rPr>
                <w:rFonts w:hint="eastAsia"/>
                <w:spacing w:val="1"/>
                <w:kern w:val="0"/>
                <w:szCs w:val="21"/>
              </w:rPr>
              <w:t xml:space="preserve"> </w:t>
            </w:r>
            <w:r w:rsidRPr="00727AFE">
              <w:rPr>
                <w:kern w:val="0"/>
                <w:szCs w:val="21"/>
              </w:rPr>
              <w:t>40</w:t>
            </w:r>
            <w:r>
              <w:rPr>
                <w:rFonts w:ascii="宋体" w:hAnsi="宋体" w:cs="宋体" w:hint="eastAsia"/>
                <w:spacing w:val="-2"/>
                <w:kern w:val="0"/>
                <w:szCs w:val="21"/>
              </w:rPr>
              <w:t>℃</w:t>
            </w:r>
            <w:r>
              <w:rPr>
                <w:rFonts w:hint="eastAsia"/>
                <w:kern w:val="0"/>
                <w:szCs w:val="21"/>
              </w:rPr>
              <w:t>，</w:t>
            </w:r>
            <w:r w:rsidRPr="00727AFE">
              <w:rPr>
                <w:kern w:val="0"/>
                <w:szCs w:val="21"/>
              </w:rPr>
              <w:t>93</w:t>
            </w:r>
            <w:r w:rsidRPr="00727AFE">
              <w:rPr>
                <w:spacing w:val="1"/>
                <w:kern w:val="0"/>
                <w:szCs w:val="21"/>
              </w:rPr>
              <w:t>%</w:t>
            </w:r>
            <w:r w:rsidRPr="00727AFE">
              <w:rPr>
                <w:rFonts w:hAnsi="宋体"/>
                <w:spacing w:val="-1"/>
                <w:kern w:val="0"/>
                <w:szCs w:val="21"/>
              </w:rPr>
              <w:t>循环</w:t>
            </w:r>
            <w:r>
              <w:rPr>
                <w:rFonts w:hint="eastAsia"/>
                <w:spacing w:val="1"/>
                <w:kern w:val="0"/>
                <w:szCs w:val="21"/>
              </w:rPr>
              <w:t>；</w:t>
            </w:r>
          </w:p>
          <w:p w:rsidR="00745C01" w:rsidRPr="00727AFE" w:rsidRDefault="00745C01" w:rsidP="00D36119">
            <w:pPr>
              <w:autoSpaceDE w:val="0"/>
              <w:autoSpaceDN w:val="0"/>
              <w:spacing w:line="300" w:lineRule="auto"/>
              <w:ind w:leftChars="29" w:left="61" w:rightChars="13" w:right="27"/>
              <w:rPr>
                <w:kern w:val="0"/>
                <w:szCs w:val="21"/>
              </w:rPr>
            </w:pPr>
            <w:r w:rsidRPr="00727AFE">
              <w:rPr>
                <w:spacing w:val="-1"/>
                <w:kern w:val="0"/>
                <w:szCs w:val="21"/>
              </w:rPr>
              <w:t>H</w:t>
            </w:r>
            <w:r w:rsidRPr="00727AFE">
              <w:rPr>
                <w:kern w:val="0"/>
                <w:szCs w:val="21"/>
              </w:rPr>
              <w:t>3</w:t>
            </w:r>
            <w:r>
              <w:rPr>
                <w:kern w:val="0"/>
                <w:szCs w:val="21"/>
              </w:rPr>
              <w:t>：</w:t>
            </w:r>
            <w:r w:rsidRPr="00727AFE">
              <w:rPr>
                <w:kern w:val="0"/>
                <w:szCs w:val="21"/>
              </w:rPr>
              <w:t>25</w:t>
            </w:r>
            <w:r>
              <w:rPr>
                <w:rFonts w:ascii="宋体" w:hAnsi="宋体" w:cs="宋体" w:hint="eastAsia"/>
                <w:spacing w:val="-2"/>
                <w:kern w:val="0"/>
                <w:szCs w:val="21"/>
              </w:rPr>
              <w:t>℃</w:t>
            </w:r>
            <w:r>
              <w:rPr>
                <w:rFonts w:hint="eastAsia"/>
                <w:kern w:val="0"/>
                <w:szCs w:val="21"/>
              </w:rPr>
              <w:t>，</w:t>
            </w:r>
            <w:r w:rsidRPr="00727AFE">
              <w:rPr>
                <w:kern w:val="0"/>
                <w:szCs w:val="21"/>
              </w:rPr>
              <w:t>95%</w:t>
            </w:r>
            <w:r w:rsidRPr="00727AFE">
              <w:rPr>
                <w:spacing w:val="-1"/>
                <w:kern w:val="0"/>
                <w:szCs w:val="21"/>
              </w:rPr>
              <w:t xml:space="preserve"> </w:t>
            </w:r>
            <w:r>
              <w:rPr>
                <w:rFonts w:hint="eastAsia"/>
                <w:spacing w:val="1"/>
                <w:kern w:val="0"/>
                <w:szCs w:val="21"/>
              </w:rPr>
              <w:t>到</w:t>
            </w:r>
            <w:r>
              <w:rPr>
                <w:rFonts w:hint="eastAsia"/>
                <w:spacing w:val="1"/>
                <w:kern w:val="0"/>
                <w:szCs w:val="21"/>
              </w:rPr>
              <w:t xml:space="preserve"> </w:t>
            </w:r>
            <w:r w:rsidRPr="00727AFE">
              <w:rPr>
                <w:kern w:val="0"/>
                <w:szCs w:val="21"/>
              </w:rPr>
              <w:t>55</w:t>
            </w:r>
            <w:r>
              <w:rPr>
                <w:rFonts w:ascii="宋体" w:hAnsi="宋体" w:cs="宋体" w:hint="eastAsia"/>
                <w:spacing w:val="-2"/>
                <w:kern w:val="0"/>
                <w:szCs w:val="21"/>
              </w:rPr>
              <w:t>℃</w:t>
            </w:r>
            <w:r>
              <w:rPr>
                <w:rFonts w:hint="eastAsia"/>
                <w:kern w:val="0"/>
                <w:szCs w:val="21"/>
              </w:rPr>
              <w:t>，</w:t>
            </w:r>
            <w:r w:rsidRPr="00727AFE">
              <w:rPr>
                <w:kern w:val="0"/>
                <w:szCs w:val="21"/>
              </w:rPr>
              <w:t>93</w:t>
            </w:r>
            <w:r w:rsidRPr="00727AFE">
              <w:rPr>
                <w:spacing w:val="1"/>
                <w:kern w:val="0"/>
                <w:szCs w:val="21"/>
              </w:rPr>
              <w:t>%</w:t>
            </w:r>
            <w:r w:rsidRPr="00727AFE">
              <w:rPr>
                <w:rFonts w:hAnsi="宋体"/>
                <w:spacing w:val="-1"/>
                <w:kern w:val="0"/>
                <w:szCs w:val="21"/>
              </w:rPr>
              <w:t>循环</w:t>
            </w:r>
            <w:r>
              <w:rPr>
                <w:rFonts w:hAnsi="宋体" w:hint="eastAsia"/>
                <w:spacing w:val="-1"/>
                <w:kern w:val="0"/>
                <w:szCs w:val="21"/>
              </w:rPr>
              <w:t>。</w:t>
            </w:r>
          </w:p>
        </w:tc>
        <w:tc>
          <w:tcPr>
            <w:tcW w:w="812" w:type="pct"/>
            <w:tcBorders>
              <w:top w:val="single" w:sz="4" w:space="0" w:color="000000"/>
              <w:left w:val="single" w:sz="4" w:space="0" w:color="000000"/>
              <w:bottom w:val="single" w:sz="4" w:space="0" w:color="000000"/>
              <w:right w:val="single" w:sz="4" w:space="0" w:color="000000"/>
            </w:tcBorders>
            <w:vAlign w:val="center"/>
          </w:tcPr>
          <w:p w:rsidR="00745C01" w:rsidRPr="00727AFE" w:rsidRDefault="00745C01" w:rsidP="00D36119">
            <w:pPr>
              <w:autoSpaceDE w:val="0"/>
              <w:autoSpaceDN w:val="0"/>
              <w:spacing w:line="300" w:lineRule="auto"/>
              <w:ind w:leftChars="53" w:left="149" w:rightChars="60" w:right="126" w:hangingChars="18" w:hanging="38"/>
              <w:rPr>
                <w:spacing w:val="2"/>
                <w:kern w:val="0"/>
                <w:szCs w:val="21"/>
              </w:rPr>
            </w:pPr>
            <w:r w:rsidRPr="00727AFE">
              <w:rPr>
                <w:rFonts w:hAnsi="宋体"/>
                <w:kern w:val="0"/>
                <w:szCs w:val="21"/>
              </w:rPr>
              <w:t>无重大</w:t>
            </w:r>
            <w:r>
              <w:rPr>
                <w:rFonts w:hAnsi="宋体" w:hint="eastAsia"/>
                <w:kern w:val="0"/>
                <w:szCs w:val="21"/>
              </w:rPr>
              <w:t>缺陷</w:t>
            </w:r>
            <w:r w:rsidRPr="00727AFE">
              <w:rPr>
                <w:rFonts w:hAnsi="宋体"/>
                <w:spacing w:val="2"/>
                <w:kern w:val="0"/>
                <w:szCs w:val="21"/>
              </w:rPr>
              <w:t>。</w:t>
            </w:r>
          </w:p>
          <w:p w:rsidR="00745C01" w:rsidRPr="00727AFE" w:rsidRDefault="00745C01" w:rsidP="00D36119">
            <w:pPr>
              <w:autoSpaceDE w:val="0"/>
              <w:autoSpaceDN w:val="0"/>
              <w:spacing w:line="300" w:lineRule="auto"/>
              <w:ind w:leftChars="53" w:left="149" w:rightChars="60" w:right="126" w:hangingChars="18" w:hanging="38"/>
              <w:rPr>
                <w:kern w:val="0"/>
                <w:szCs w:val="21"/>
              </w:rPr>
            </w:pPr>
            <w:r w:rsidRPr="00727AFE">
              <w:rPr>
                <w:rFonts w:hAnsi="宋体"/>
                <w:kern w:val="0"/>
                <w:szCs w:val="21"/>
              </w:rPr>
              <w:t>无明显机械损伤或腐蚀。</w:t>
            </w:r>
          </w:p>
        </w:tc>
        <w:tc>
          <w:tcPr>
            <w:tcW w:w="399" w:type="pct"/>
            <w:tcBorders>
              <w:top w:val="single" w:sz="4" w:space="0" w:color="000000"/>
              <w:left w:val="single" w:sz="4" w:space="0" w:color="000000"/>
              <w:bottom w:val="single" w:sz="4" w:space="0" w:color="000000"/>
              <w:right w:val="single" w:sz="4" w:space="0" w:color="auto"/>
            </w:tcBorders>
            <w:vAlign w:val="center"/>
          </w:tcPr>
          <w:p w:rsidR="00745C01" w:rsidRPr="00EF2F1D" w:rsidRDefault="00745C01" w:rsidP="00754EAD">
            <w:pPr>
              <w:autoSpaceDE w:val="0"/>
              <w:autoSpaceDN w:val="0"/>
              <w:spacing w:line="300" w:lineRule="auto"/>
              <w:ind w:rightChars="18" w:right="38"/>
              <w:jc w:val="center"/>
              <w:rPr>
                <w:kern w:val="0"/>
                <w:szCs w:val="21"/>
              </w:rPr>
            </w:pPr>
            <w:r w:rsidRPr="00EF2F1D">
              <w:rPr>
                <w:kern w:val="0"/>
                <w:szCs w:val="21"/>
              </w:rPr>
              <w:t>±1.0</w:t>
            </w:r>
          </w:p>
        </w:tc>
        <w:tc>
          <w:tcPr>
            <w:tcW w:w="480" w:type="pct"/>
            <w:tcBorders>
              <w:top w:val="single" w:sz="4" w:space="0" w:color="000000"/>
              <w:left w:val="single" w:sz="4" w:space="0" w:color="auto"/>
              <w:bottom w:val="single" w:sz="4" w:space="0" w:color="000000"/>
              <w:right w:val="single" w:sz="4" w:space="0" w:color="auto"/>
            </w:tcBorders>
            <w:vAlign w:val="center"/>
          </w:tcPr>
          <w:p w:rsidR="00745C01" w:rsidRPr="00EF2F1D" w:rsidRDefault="00745C01" w:rsidP="00754EAD">
            <w:pPr>
              <w:autoSpaceDE w:val="0"/>
              <w:autoSpaceDN w:val="0"/>
              <w:spacing w:line="300" w:lineRule="auto"/>
              <w:ind w:left="18"/>
              <w:jc w:val="center"/>
              <w:rPr>
                <w:kern w:val="0"/>
                <w:szCs w:val="21"/>
              </w:rPr>
            </w:pPr>
            <w:r w:rsidRPr="00EF2F1D">
              <w:rPr>
                <w:kern w:val="0"/>
                <w:szCs w:val="21"/>
              </w:rPr>
              <w:t>±0.</w:t>
            </w:r>
            <w:r w:rsidRPr="00EF2F1D">
              <w:rPr>
                <w:rFonts w:hint="eastAsia"/>
                <w:kern w:val="0"/>
                <w:szCs w:val="21"/>
              </w:rPr>
              <w:t>67</w:t>
            </w:r>
          </w:p>
        </w:tc>
        <w:tc>
          <w:tcPr>
            <w:tcW w:w="480" w:type="pct"/>
            <w:tcBorders>
              <w:top w:val="single" w:sz="4" w:space="0" w:color="000000"/>
              <w:left w:val="single" w:sz="4" w:space="0" w:color="auto"/>
              <w:bottom w:val="single" w:sz="4" w:space="0" w:color="000000"/>
              <w:right w:val="single" w:sz="4" w:space="0" w:color="auto"/>
            </w:tcBorders>
            <w:vAlign w:val="center"/>
          </w:tcPr>
          <w:p w:rsidR="00745C01" w:rsidRPr="00EF2F1D" w:rsidRDefault="00745C01" w:rsidP="00754EAD">
            <w:pPr>
              <w:autoSpaceDE w:val="0"/>
              <w:autoSpaceDN w:val="0"/>
              <w:spacing w:line="300" w:lineRule="auto"/>
              <w:ind w:left="18"/>
              <w:jc w:val="center"/>
              <w:rPr>
                <w:kern w:val="0"/>
                <w:szCs w:val="21"/>
              </w:rPr>
            </w:pPr>
            <w:r w:rsidRPr="00EF2F1D">
              <w:rPr>
                <w:kern w:val="0"/>
                <w:szCs w:val="21"/>
              </w:rPr>
              <w:t>±0.3</w:t>
            </w:r>
            <w:r w:rsidRPr="00EF2F1D">
              <w:rPr>
                <w:rFonts w:hint="eastAsia"/>
                <w:kern w:val="0"/>
                <w:szCs w:val="21"/>
              </w:rPr>
              <w:t>3</w:t>
            </w:r>
          </w:p>
        </w:tc>
        <w:tc>
          <w:tcPr>
            <w:tcW w:w="479" w:type="pct"/>
            <w:tcBorders>
              <w:top w:val="single" w:sz="4" w:space="0" w:color="000000"/>
              <w:left w:val="single" w:sz="4" w:space="0" w:color="auto"/>
              <w:bottom w:val="single" w:sz="4" w:space="0" w:color="000000"/>
              <w:right w:val="single" w:sz="4" w:space="0" w:color="000000"/>
            </w:tcBorders>
            <w:vAlign w:val="center"/>
          </w:tcPr>
          <w:p w:rsidR="00745C01" w:rsidRPr="00EF2F1D" w:rsidRDefault="00745C01" w:rsidP="00754EAD">
            <w:pPr>
              <w:autoSpaceDE w:val="0"/>
              <w:autoSpaceDN w:val="0"/>
              <w:spacing w:line="300" w:lineRule="auto"/>
              <w:ind w:left="18"/>
              <w:jc w:val="center"/>
              <w:rPr>
                <w:kern w:val="0"/>
                <w:szCs w:val="21"/>
              </w:rPr>
            </w:pPr>
            <w:r w:rsidRPr="00EF2F1D">
              <w:rPr>
                <w:kern w:val="0"/>
                <w:szCs w:val="21"/>
              </w:rPr>
              <w:t>±</w:t>
            </w:r>
            <w:r w:rsidRPr="00EF2F1D">
              <w:rPr>
                <w:rFonts w:hint="eastAsia"/>
                <w:kern w:val="0"/>
                <w:szCs w:val="21"/>
              </w:rPr>
              <w:t>0.17</w:t>
            </w:r>
          </w:p>
        </w:tc>
      </w:tr>
      <w:tr w:rsidR="00254423" w:rsidRPr="00727AFE" w:rsidTr="00745C01">
        <w:tc>
          <w:tcPr>
            <w:tcW w:w="831"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rPr>
                <w:kern w:val="0"/>
                <w:szCs w:val="21"/>
              </w:rPr>
            </w:pPr>
            <w:r w:rsidRPr="00727AFE">
              <w:rPr>
                <w:rFonts w:hAnsi="宋体"/>
                <w:kern w:val="0"/>
                <w:szCs w:val="21"/>
              </w:rPr>
              <w:t>防水</w:t>
            </w:r>
            <w:r w:rsidR="00745C01" w:rsidRPr="00F440C7">
              <w:rPr>
                <w:rFonts w:hAnsi="宋体" w:hint="eastAsia"/>
                <w:spacing w:val="-1"/>
                <w:kern w:val="0"/>
                <w:szCs w:val="21"/>
                <w:vertAlign w:val="superscript"/>
              </w:rPr>
              <w:t>(</w:t>
            </w:r>
            <w:r w:rsidR="00745C01">
              <w:rPr>
                <w:rFonts w:hAnsi="宋体" w:hint="eastAsia"/>
                <w:spacing w:val="-1"/>
                <w:kern w:val="0"/>
                <w:szCs w:val="21"/>
                <w:vertAlign w:val="superscript"/>
              </w:rPr>
              <w:t>4)</w:t>
            </w:r>
          </w:p>
        </w:tc>
        <w:tc>
          <w:tcPr>
            <w:tcW w:w="151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9" w:left="61" w:rightChars="12" w:right="25"/>
              <w:rPr>
                <w:kern w:val="0"/>
                <w:szCs w:val="21"/>
              </w:rPr>
            </w:pPr>
            <w:r>
              <w:rPr>
                <w:rFonts w:hAnsi="宋体" w:hint="eastAsia"/>
                <w:spacing w:val="-1"/>
                <w:kern w:val="0"/>
                <w:szCs w:val="21"/>
              </w:rPr>
              <w:t>IPX4</w:t>
            </w:r>
          </w:p>
        </w:tc>
        <w:tc>
          <w:tcPr>
            <w:tcW w:w="812"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 w:left="5" w:hanging="1"/>
              <w:rPr>
                <w:spacing w:val="2"/>
                <w:kern w:val="0"/>
                <w:szCs w:val="21"/>
              </w:rPr>
            </w:pPr>
            <w:r w:rsidRPr="00727AFE">
              <w:rPr>
                <w:rFonts w:hAnsi="宋体"/>
                <w:kern w:val="0"/>
                <w:szCs w:val="21"/>
              </w:rPr>
              <w:t>无</w:t>
            </w:r>
            <w:r>
              <w:rPr>
                <w:rFonts w:hAnsi="宋体"/>
                <w:kern w:val="0"/>
                <w:szCs w:val="21"/>
              </w:rPr>
              <w:t>重大缺陷</w:t>
            </w:r>
            <w:r w:rsidRPr="00727AFE">
              <w:rPr>
                <w:rFonts w:hAnsi="宋体"/>
                <w:spacing w:val="2"/>
                <w:kern w:val="0"/>
                <w:szCs w:val="21"/>
              </w:rPr>
              <w:t>。</w:t>
            </w:r>
          </w:p>
          <w:p w:rsidR="00254423" w:rsidRPr="00727AFE" w:rsidRDefault="00254423" w:rsidP="00745C01">
            <w:pPr>
              <w:autoSpaceDE w:val="0"/>
              <w:autoSpaceDN w:val="0"/>
              <w:spacing w:line="300" w:lineRule="auto"/>
              <w:ind w:leftChars="2" w:left="5" w:hanging="1"/>
              <w:rPr>
                <w:kern w:val="0"/>
                <w:szCs w:val="21"/>
              </w:rPr>
            </w:pPr>
            <w:r w:rsidRPr="00727AFE">
              <w:rPr>
                <w:rFonts w:hAnsi="宋体"/>
                <w:kern w:val="0"/>
                <w:szCs w:val="21"/>
              </w:rPr>
              <w:t>无明显机械损伤或腐蚀。</w:t>
            </w:r>
          </w:p>
        </w:tc>
        <w:tc>
          <w:tcPr>
            <w:tcW w:w="399" w:type="pct"/>
            <w:tcBorders>
              <w:top w:val="single" w:sz="4" w:space="0" w:color="000000"/>
              <w:left w:val="single" w:sz="4" w:space="0" w:color="000000"/>
              <w:bottom w:val="single" w:sz="4" w:space="0" w:color="000000"/>
              <w:right w:val="single" w:sz="4" w:space="0" w:color="auto"/>
            </w:tcBorders>
            <w:vAlign w:val="center"/>
          </w:tcPr>
          <w:p w:rsidR="00254423" w:rsidRPr="00EF2F1D" w:rsidRDefault="00254423" w:rsidP="00754EAD">
            <w:pPr>
              <w:autoSpaceDE w:val="0"/>
              <w:autoSpaceDN w:val="0"/>
              <w:spacing w:line="300" w:lineRule="auto"/>
              <w:ind w:left="2" w:rightChars="18" w:right="38"/>
              <w:jc w:val="center"/>
              <w:rPr>
                <w:kern w:val="0"/>
                <w:szCs w:val="21"/>
              </w:rPr>
            </w:pPr>
            <w:r w:rsidRPr="00EF2F1D">
              <w:rPr>
                <w:kern w:val="0"/>
                <w:szCs w:val="21"/>
              </w:rPr>
              <w:t>-</w:t>
            </w:r>
          </w:p>
        </w:tc>
        <w:tc>
          <w:tcPr>
            <w:tcW w:w="480" w:type="pct"/>
            <w:tcBorders>
              <w:top w:val="single" w:sz="4" w:space="0" w:color="000000"/>
              <w:left w:val="single" w:sz="4" w:space="0" w:color="auto"/>
              <w:bottom w:val="single" w:sz="4" w:space="0" w:color="000000"/>
              <w:right w:val="single" w:sz="4" w:space="0" w:color="auto"/>
            </w:tcBorders>
            <w:vAlign w:val="center"/>
          </w:tcPr>
          <w:p w:rsidR="00254423" w:rsidRPr="00EF2F1D" w:rsidRDefault="00254423" w:rsidP="00754EAD">
            <w:pPr>
              <w:autoSpaceDE w:val="0"/>
              <w:autoSpaceDN w:val="0"/>
              <w:spacing w:line="300" w:lineRule="auto"/>
              <w:ind w:left="2" w:rightChars="18" w:right="38"/>
              <w:jc w:val="center"/>
              <w:rPr>
                <w:kern w:val="0"/>
                <w:szCs w:val="21"/>
              </w:rPr>
            </w:pPr>
            <w:r w:rsidRPr="00EF2F1D">
              <w:rPr>
                <w:kern w:val="0"/>
                <w:szCs w:val="21"/>
              </w:rPr>
              <w:t>-</w:t>
            </w:r>
          </w:p>
        </w:tc>
        <w:tc>
          <w:tcPr>
            <w:tcW w:w="480" w:type="pct"/>
            <w:tcBorders>
              <w:top w:val="single" w:sz="4" w:space="0" w:color="000000"/>
              <w:left w:val="single" w:sz="4" w:space="0" w:color="auto"/>
              <w:bottom w:val="single" w:sz="4" w:space="0" w:color="000000"/>
              <w:right w:val="single" w:sz="4" w:space="0" w:color="auto"/>
            </w:tcBorders>
            <w:vAlign w:val="center"/>
          </w:tcPr>
          <w:p w:rsidR="00254423" w:rsidRPr="00EF2F1D" w:rsidRDefault="00254423" w:rsidP="00754EAD">
            <w:pPr>
              <w:autoSpaceDE w:val="0"/>
              <w:autoSpaceDN w:val="0"/>
              <w:spacing w:line="300" w:lineRule="auto"/>
              <w:ind w:left="2" w:rightChars="18" w:right="38"/>
              <w:jc w:val="center"/>
              <w:rPr>
                <w:kern w:val="0"/>
                <w:szCs w:val="21"/>
              </w:rPr>
            </w:pPr>
            <w:r w:rsidRPr="00EF2F1D">
              <w:rPr>
                <w:kern w:val="0"/>
                <w:szCs w:val="21"/>
              </w:rPr>
              <w:t>-</w:t>
            </w:r>
          </w:p>
        </w:tc>
        <w:tc>
          <w:tcPr>
            <w:tcW w:w="479" w:type="pct"/>
            <w:tcBorders>
              <w:top w:val="single" w:sz="4" w:space="0" w:color="000000"/>
              <w:left w:val="single" w:sz="4" w:space="0" w:color="auto"/>
              <w:bottom w:val="single" w:sz="4" w:space="0" w:color="000000"/>
              <w:right w:val="single" w:sz="4" w:space="0" w:color="000000"/>
            </w:tcBorders>
            <w:vAlign w:val="center"/>
          </w:tcPr>
          <w:p w:rsidR="00254423" w:rsidRPr="00EF2F1D" w:rsidRDefault="00254423" w:rsidP="00754EAD">
            <w:pPr>
              <w:autoSpaceDE w:val="0"/>
              <w:autoSpaceDN w:val="0"/>
              <w:spacing w:line="300" w:lineRule="auto"/>
              <w:ind w:left="2" w:rightChars="18" w:right="38"/>
              <w:jc w:val="center"/>
              <w:rPr>
                <w:kern w:val="0"/>
                <w:szCs w:val="21"/>
              </w:rPr>
            </w:pPr>
            <w:r w:rsidRPr="00EF2F1D">
              <w:rPr>
                <w:kern w:val="0"/>
                <w:szCs w:val="21"/>
              </w:rPr>
              <w:t>-</w:t>
            </w:r>
          </w:p>
        </w:tc>
      </w:tr>
      <w:tr w:rsidR="00254423" w:rsidRPr="00727AFE" w:rsidTr="00745C01">
        <w:tc>
          <w:tcPr>
            <w:tcW w:w="831"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54EAD">
            <w:pPr>
              <w:autoSpaceDE w:val="0"/>
              <w:autoSpaceDN w:val="0"/>
              <w:spacing w:line="300" w:lineRule="auto"/>
              <w:rPr>
                <w:rFonts w:hAnsi="宋体"/>
                <w:kern w:val="0"/>
                <w:szCs w:val="21"/>
              </w:rPr>
            </w:pPr>
            <w:r>
              <w:rPr>
                <w:rFonts w:hAnsi="宋体" w:hint="eastAsia"/>
                <w:kern w:val="0"/>
                <w:szCs w:val="21"/>
              </w:rPr>
              <w:t>耐久性</w:t>
            </w:r>
          </w:p>
        </w:tc>
        <w:tc>
          <w:tcPr>
            <w:tcW w:w="1519"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9" w:left="61" w:rightChars="12" w:right="25"/>
              <w:rPr>
                <w:kern w:val="0"/>
                <w:szCs w:val="21"/>
              </w:rPr>
            </w:pPr>
            <w:r w:rsidRPr="00727AFE">
              <w:rPr>
                <w:rFonts w:hAnsi="宋体"/>
                <w:spacing w:val="-1"/>
                <w:kern w:val="0"/>
                <w:szCs w:val="21"/>
              </w:rPr>
              <w:t>持续时间的大电流和</w:t>
            </w:r>
            <w:r w:rsidRPr="00727AFE">
              <w:rPr>
                <w:spacing w:val="-1"/>
                <w:kern w:val="0"/>
                <w:szCs w:val="21"/>
              </w:rPr>
              <w:t>/</w:t>
            </w:r>
            <w:r w:rsidRPr="00727AFE">
              <w:rPr>
                <w:rFonts w:hAnsi="宋体"/>
                <w:spacing w:val="-1"/>
                <w:kern w:val="0"/>
                <w:szCs w:val="21"/>
              </w:rPr>
              <w:t>或高温。</w:t>
            </w:r>
          </w:p>
        </w:tc>
        <w:tc>
          <w:tcPr>
            <w:tcW w:w="812" w:type="pct"/>
            <w:tcBorders>
              <w:top w:val="single" w:sz="4" w:space="0" w:color="000000"/>
              <w:left w:val="single" w:sz="4" w:space="0" w:color="000000"/>
              <w:bottom w:val="single" w:sz="4" w:space="0" w:color="000000"/>
              <w:right w:val="single" w:sz="4" w:space="0" w:color="000000"/>
            </w:tcBorders>
            <w:vAlign w:val="center"/>
          </w:tcPr>
          <w:p w:rsidR="00254423" w:rsidRPr="00727AFE" w:rsidRDefault="00254423" w:rsidP="00745C01">
            <w:pPr>
              <w:autoSpaceDE w:val="0"/>
              <w:autoSpaceDN w:val="0"/>
              <w:spacing w:line="300" w:lineRule="auto"/>
              <w:ind w:leftChars="2" w:left="5" w:hanging="1"/>
              <w:rPr>
                <w:kern w:val="0"/>
                <w:szCs w:val="21"/>
              </w:rPr>
            </w:pPr>
            <w:r w:rsidRPr="00727AFE">
              <w:rPr>
                <w:rFonts w:hAnsi="宋体"/>
                <w:kern w:val="0"/>
                <w:szCs w:val="21"/>
              </w:rPr>
              <w:t>无</w:t>
            </w:r>
            <w:r>
              <w:rPr>
                <w:rFonts w:hAnsi="宋体"/>
                <w:kern w:val="0"/>
                <w:szCs w:val="21"/>
              </w:rPr>
              <w:t>重大缺陷</w:t>
            </w:r>
            <w:r w:rsidRPr="00727AFE">
              <w:rPr>
                <w:rFonts w:hAnsi="宋体"/>
                <w:spacing w:val="2"/>
                <w:kern w:val="0"/>
                <w:szCs w:val="21"/>
              </w:rPr>
              <w:t>。</w:t>
            </w:r>
          </w:p>
        </w:tc>
        <w:tc>
          <w:tcPr>
            <w:tcW w:w="399" w:type="pct"/>
            <w:tcBorders>
              <w:top w:val="single" w:sz="4" w:space="0" w:color="000000"/>
              <w:left w:val="single" w:sz="4" w:space="0" w:color="000000"/>
              <w:bottom w:val="single" w:sz="4" w:space="0" w:color="000000"/>
              <w:right w:val="single" w:sz="4" w:space="0" w:color="auto"/>
            </w:tcBorders>
            <w:vAlign w:val="center"/>
          </w:tcPr>
          <w:p w:rsidR="00254423" w:rsidRPr="00EF2F1D" w:rsidRDefault="00254423" w:rsidP="00754EAD">
            <w:pPr>
              <w:autoSpaceDE w:val="0"/>
              <w:autoSpaceDN w:val="0"/>
              <w:spacing w:line="300" w:lineRule="auto"/>
              <w:ind w:rightChars="18" w:right="38"/>
              <w:jc w:val="center"/>
              <w:rPr>
                <w:kern w:val="0"/>
                <w:szCs w:val="21"/>
              </w:rPr>
            </w:pPr>
            <w:r w:rsidRPr="00EF2F1D">
              <w:rPr>
                <w:kern w:val="0"/>
                <w:szCs w:val="21"/>
              </w:rPr>
              <w:t>±1.</w:t>
            </w:r>
            <w:r w:rsidRPr="00EF2F1D">
              <w:rPr>
                <w:rFonts w:hint="eastAsia"/>
                <w:kern w:val="0"/>
                <w:szCs w:val="21"/>
              </w:rPr>
              <w:t>5</w:t>
            </w:r>
          </w:p>
        </w:tc>
        <w:tc>
          <w:tcPr>
            <w:tcW w:w="480" w:type="pct"/>
            <w:tcBorders>
              <w:top w:val="single" w:sz="4" w:space="0" w:color="000000"/>
              <w:left w:val="single" w:sz="4" w:space="0" w:color="auto"/>
              <w:bottom w:val="single" w:sz="4" w:space="0" w:color="000000"/>
              <w:right w:val="single" w:sz="4" w:space="0" w:color="auto"/>
            </w:tcBorders>
            <w:vAlign w:val="center"/>
          </w:tcPr>
          <w:p w:rsidR="00254423" w:rsidRPr="00EF2F1D" w:rsidRDefault="00254423" w:rsidP="00754EAD">
            <w:pPr>
              <w:autoSpaceDE w:val="0"/>
              <w:autoSpaceDN w:val="0"/>
              <w:spacing w:line="300" w:lineRule="auto"/>
              <w:ind w:left="18"/>
              <w:jc w:val="center"/>
              <w:rPr>
                <w:kern w:val="0"/>
                <w:szCs w:val="21"/>
              </w:rPr>
            </w:pPr>
            <w:r w:rsidRPr="00EF2F1D">
              <w:rPr>
                <w:kern w:val="0"/>
                <w:szCs w:val="21"/>
              </w:rPr>
              <w:t>±1.0</w:t>
            </w:r>
          </w:p>
        </w:tc>
        <w:tc>
          <w:tcPr>
            <w:tcW w:w="480" w:type="pct"/>
            <w:tcBorders>
              <w:top w:val="single" w:sz="4" w:space="0" w:color="000000"/>
              <w:left w:val="single" w:sz="4" w:space="0" w:color="auto"/>
              <w:bottom w:val="single" w:sz="4" w:space="0" w:color="000000"/>
              <w:right w:val="single" w:sz="4" w:space="0" w:color="auto"/>
            </w:tcBorders>
            <w:vAlign w:val="center"/>
          </w:tcPr>
          <w:p w:rsidR="00254423" w:rsidRPr="00EF2F1D" w:rsidRDefault="00254423" w:rsidP="00754EAD">
            <w:pPr>
              <w:autoSpaceDE w:val="0"/>
              <w:autoSpaceDN w:val="0"/>
              <w:spacing w:line="300" w:lineRule="auto"/>
              <w:ind w:left="18"/>
              <w:jc w:val="center"/>
              <w:rPr>
                <w:kern w:val="0"/>
                <w:szCs w:val="21"/>
              </w:rPr>
            </w:pPr>
            <w:r w:rsidRPr="00EF2F1D">
              <w:rPr>
                <w:kern w:val="0"/>
                <w:szCs w:val="21"/>
              </w:rPr>
              <w:t>±0.</w:t>
            </w:r>
            <w:r w:rsidRPr="00EF2F1D">
              <w:rPr>
                <w:rFonts w:hint="eastAsia"/>
                <w:kern w:val="0"/>
                <w:szCs w:val="21"/>
              </w:rPr>
              <w:t>5</w:t>
            </w:r>
          </w:p>
        </w:tc>
        <w:tc>
          <w:tcPr>
            <w:tcW w:w="479" w:type="pct"/>
            <w:tcBorders>
              <w:top w:val="single" w:sz="4" w:space="0" w:color="000000"/>
              <w:left w:val="single" w:sz="4" w:space="0" w:color="auto"/>
              <w:bottom w:val="single" w:sz="4" w:space="0" w:color="000000"/>
              <w:right w:val="single" w:sz="4" w:space="0" w:color="000000"/>
            </w:tcBorders>
            <w:vAlign w:val="center"/>
          </w:tcPr>
          <w:p w:rsidR="00254423" w:rsidRPr="00EF2F1D" w:rsidRDefault="00254423" w:rsidP="00754EAD">
            <w:pPr>
              <w:autoSpaceDE w:val="0"/>
              <w:autoSpaceDN w:val="0"/>
              <w:spacing w:line="300" w:lineRule="auto"/>
              <w:ind w:left="18"/>
              <w:jc w:val="center"/>
              <w:rPr>
                <w:kern w:val="0"/>
                <w:szCs w:val="21"/>
              </w:rPr>
            </w:pPr>
            <w:r w:rsidRPr="00EF2F1D">
              <w:rPr>
                <w:kern w:val="0"/>
                <w:szCs w:val="21"/>
              </w:rPr>
              <w:t>±</w:t>
            </w:r>
            <w:r w:rsidRPr="00EF2F1D">
              <w:rPr>
                <w:rFonts w:hint="eastAsia"/>
                <w:kern w:val="0"/>
                <w:szCs w:val="21"/>
              </w:rPr>
              <w:t>0.25</w:t>
            </w:r>
          </w:p>
        </w:tc>
      </w:tr>
      <w:tr w:rsidR="00254423" w:rsidRPr="00727AFE" w:rsidTr="00254423">
        <w:tc>
          <w:tcPr>
            <w:tcW w:w="5000" w:type="pct"/>
            <w:gridSpan w:val="7"/>
            <w:tcBorders>
              <w:top w:val="single" w:sz="4" w:space="0" w:color="000000"/>
              <w:left w:val="single" w:sz="4" w:space="0" w:color="000000"/>
              <w:bottom w:val="single" w:sz="4" w:space="0" w:color="000000"/>
              <w:right w:val="single" w:sz="4" w:space="0" w:color="000000"/>
            </w:tcBorders>
            <w:vAlign w:val="center"/>
          </w:tcPr>
          <w:p w:rsidR="00254423" w:rsidRPr="00745C01" w:rsidRDefault="00745C01" w:rsidP="00745C01">
            <w:pPr>
              <w:autoSpaceDE w:val="0"/>
              <w:autoSpaceDN w:val="0"/>
              <w:spacing w:line="300" w:lineRule="auto"/>
              <w:ind w:leftChars="5" w:left="10" w:rightChars="-4" w:right="-8" w:firstLineChars="5" w:firstLine="9"/>
              <w:rPr>
                <w:kern w:val="0"/>
                <w:position w:val="-1"/>
                <w:sz w:val="18"/>
                <w:szCs w:val="18"/>
              </w:rPr>
            </w:pPr>
            <w:r w:rsidRPr="00745C01">
              <w:rPr>
                <w:kern w:val="0"/>
                <w:position w:val="-1"/>
                <w:sz w:val="18"/>
                <w:szCs w:val="18"/>
              </w:rPr>
              <w:t>注</w:t>
            </w:r>
            <w:r w:rsidR="00254423" w:rsidRPr="00745C01">
              <w:rPr>
                <w:kern w:val="0"/>
                <w:position w:val="-1"/>
                <w:sz w:val="18"/>
                <w:szCs w:val="18"/>
              </w:rPr>
              <w:t xml:space="preserve">(1) </w:t>
            </w:r>
            <w:r w:rsidR="00254423" w:rsidRPr="00745C01">
              <w:rPr>
                <w:rFonts w:hint="eastAsia"/>
                <w:kern w:val="0"/>
                <w:position w:val="-1"/>
                <w:sz w:val="18"/>
                <w:szCs w:val="18"/>
              </w:rPr>
              <w:t>仅</w:t>
            </w:r>
            <w:r w:rsidR="00254423" w:rsidRPr="00745C01">
              <w:rPr>
                <w:kern w:val="0"/>
                <w:position w:val="-1"/>
                <w:sz w:val="18"/>
                <w:szCs w:val="18"/>
              </w:rPr>
              <w:t>适用于经电压互感器接入仪表</w:t>
            </w:r>
            <w:r w:rsidR="00254423" w:rsidRPr="00745C01">
              <w:rPr>
                <w:rFonts w:hint="eastAsia"/>
                <w:kern w:val="0"/>
                <w:position w:val="-1"/>
                <w:sz w:val="18"/>
                <w:szCs w:val="18"/>
              </w:rPr>
              <w:t>。</w:t>
            </w:r>
          </w:p>
          <w:p w:rsidR="00254423" w:rsidRPr="00745C01" w:rsidRDefault="00745C01" w:rsidP="00745C01">
            <w:pPr>
              <w:autoSpaceDE w:val="0"/>
              <w:autoSpaceDN w:val="0"/>
              <w:spacing w:line="300" w:lineRule="auto"/>
              <w:ind w:leftChars="5" w:left="10" w:rightChars="-4" w:right="-8" w:firstLineChars="5" w:firstLine="9"/>
              <w:rPr>
                <w:kern w:val="0"/>
                <w:position w:val="-1"/>
                <w:sz w:val="18"/>
                <w:szCs w:val="18"/>
              </w:rPr>
            </w:pPr>
            <w:r w:rsidRPr="00745C01">
              <w:rPr>
                <w:kern w:val="0"/>
                <w:position w:val="-1"/>
                <w:sz w:val="18"/>
                <w:szCs w:val="18"/>
              </w:rPr>
              <w:t>注</w:t>
            </w:r>
            <w:r w:rsidR="00254423" w:rsidRPr="00745C01">
              <w:rPr>
                <w:kern w:val="0"/>
                <w:position w:val="-1"/>
                <w:sz w:val="18"/>
                <w:szCs w:val="18"/>
              </w:rPr>
              <w:t xml:space="preserve">(2) </w:t>
            </w:r>
            <w:r w:rsidR="00254423" w:rsidRPr="00745C01">
              <w:rPr>
                <w:kern w:val="0"/>
                <w:position w:val="-1"/>
                <w:sz w:val="18"/>
                <w:szCs w:val="18"/>
              </w:rPr>
              <w:t>仅适用于接入</w:t>
            </w:r>
            <w:r w:rsidR="00254423" w:rsidRPr="00745C01">
              <w:rPr>
                <w:rFonts w:hint="eastAsia"/>
                <w:kern w:val="0"/>
                <w:position w:val="-1"/>
                <w:sz w:val="18"/>
                <w:szCs w:val="18"/>
              </w:rPr>
              <w:t>配有接地故障抑制器的电网中</w:t>
            </w:r>
            <w:r w:rsidR="00254423" w:rsidRPr="00745C01">
              <w:rPr>
                <w:kern w:val="0"/>
                <w:position w:val="-1"/>
                <w:sz w:val="18"/>
                <w:szCs w:val="18"/>
              </w:rPr>
              <w:t>的三相四线经互感器接入仪表</w:t>
            </w:r>
            <w:r w:rsidR="00254423" w:rsidRPr="00745C01">
              <w:rPr>
                <w:rFonts w:hint="eastAsia"/>
                <w:kern w:val="0"/>
                <w:position w:val="-1"/>
                <w:sz w:val="18"/>
                <w:szCs w:val="18"/>
              </w:rPr>
              <w:t>。</w:t>
            </w:r>
          </w:p>
          <w:p w:rsidR="00254423" w:rsidRPr="00745C01" w:rsidRDefault="00745C01" w:rsidP="00745C01">
            <w:pPr>
              <w:autoSpaceDE w:val="0"/>
              <w:autoSpaceDN w:val="0"/>
              <w:spacing w:line="300" w:lineRule="auto"/>
              <w:ind w:leftChars="5" w:left="10" w:rightChars="-4" w:right="-8" w:firstLineChars="5" w:firstLine="9"/>
              <w:rPr>
                <w:kern w:val="0"/>
                <w:position w:val="-1"/>
                <w:sz w:val="18"/>
                <w:szCs w:val="18"/>
              </w:rPr>
            </w:pPr>
            <w:r w:rsidRPr="00745C01">
              <w:rPr>
                <w:kern w:val="0"/>
                <w:position w:val="-1"/>
                <w:sz w:val="18"/>
                <w:szCs w:val="18"/>
              </w:rPr>
              <w:t>注</w:t>
            </w:r>
            <w:r w:rsidR="00254423" w:rsidRPr="00745C01">
              <w:rPr>
                <w:kern w:val="0"/>
                <w:position w:val="-1"/>
                <w:sz w:val="18"/>
                <w:szCs w:val="18"/>
              </w:rPr>
              <w:t xml:space="preserve">(3) </w:t>
            </w:r>
            <w:r w:rsidR="00254423" w:rsidRPr="00745C01">
              <w:rPr>
                <w:kern w:val="0"/>
                <w:position w:val="-1"/>
                <w:sz w:val="18"/>
                <w:szCs w:val="18"/>
              </w:rPr>
              <w:t>分别</w:t>
            </w:r>
            <w:r w:rsidR="00254423" w:rsidRPr="00745C01">
              <w:rPr>
                <w:rFonts w:hint="eastAsia"/>
                <w:kern w:val="0"/>
                <w:position w:val="-1"/>
                <w:sz w:val="18"/>
                <w:szCs w:val="18"/>
              </w:rPr>
              <w:t>适用于</w:t>
            </w:r>
            <w:r w:rsidR="00254423" w:rsidRPr="00745C01">
              <w:rPr>
                <w:kern w:val="0"/>
                <w:position w:val="-1"/>
                <w:sz w:val="18"/>
                <w:szCs w:val="18"/>
              </w:rPr>
              <w:t>50 Hz / 60 Hz</w:t>
            </w:r>
          </w:p>
          <w:p w:rsidR="00745C01" w:rsidRPr="00254423" w:rsidRDefault="00745C01" w:rsidP="00745C01">
            <w:pPr>
              <w:autoSpaceDE w:val="0"/>
              <w:autoSpaceDN w:val="0"/>
              <w:spacing w:line="300" w:lineRule="auto"/>
              <w:ind w:leftChars="5" w:left="10" w:rightChars="-4" w:right="-8" w:firstLineChars="5" w:firstLine="9"/>
              <w:rPr>
                <w:rFonts w:hAnsi="宋体"/>
                <w:kern w:val="0"/>
                <w:szCs w:val="21"/>
              </w:rPr>
            </w:pPr>
            <w:r w:rsidRPr="00A776F3">
              <w:rPr>
                <w:rFonts w:hAnsi="宋体"/>
                <w:color w:val="000000"/>
                <w:sz w:val="18"/>
                <w:szCs w:val="18"/>
              </w:rPr>
              <w:t>注</w:t>
            </w:r>
            <w:r w:rsidRPr="00A776F3">
              <w:rPr>
                <w:rFonts w:hint="eastAsia"/>
                <w:kern w:val="0"/>
                <w:position w:val="-1"/>
                <w:sz w:val="18"/>
                <w:szCs w:val="18"/>
              </w:rPr>
              <w:t xml:space="preserve">(4) </w:t>
            </w:r>
            <w:r w:rsidRPr="00A776F3">
              <w:rPr>
                <w:rFonts w:hint="eastAsia"/>
                <w:kern w:val="0"/>
                <w:position w:val="-1"/>
                <w:sz w:val="18"/>
                <w:szCs w:val="18"/>
              </w:rPr>
              <w:t>仅适用于环境等级为</w:t>
            </w:r>
            <w:r w:rsidRPr="00A776F3">
              <w:rPr>
                <w:rFonts w:hint="eastAsia"/>
                <w:kern w:val="0"/>
                <w:position w:val="-1"/>
                <w:sz w:val="18"/>
                <w:szCs w:val="18"/>
              </w:rPr>
              <w:t>H3</w:t>
            </w:r>
            <w:r w:rsidRPr="00A776F3">
              <w:rPr>
                <w:rFonts w:hint="eastAsia"/>
                <w:kern w:val="0"/>
                <w:position w:val="-1"/>
                <w:sz w:val="18"/>
                <w:szCs w:val="18"/>
              </w:rPr>
              <w:t>的仪表。</w:t>
            </w:r>
          </w:p>
        </w:tc>
      </w:tr>
    </w:tbl>
    <w:p w:rsidR="0026620A" w:rsidRPr="00BC52BB" w:rsidRDefault="00D22322" w:rsidP="00754EAD">
      <w:pPr>
        <w:spacing w:line="360" w:lineRule="auto"/>
        <w:outlineLvl w:val="1"/>
        <w:rPr>
          <w:rFonts w:hAnsi="宋体"/>
          <w:bCs/>
          <w:color w:val="000000"/>
          <w:sz w:val="24"/>
        </w:rPr>
      </w:pPr>
      <w:bookmarkStart w:id="34" w:name="_Toc491032405"/>
      <w:bookmarkStart w:id="35" w:name="_Toc508353872"/>
      <w:bookmarkStart w:id="36" w:name="_Toc385752951"/>
      <w:bookmarkStart w:id="37" w:name="_Toc491032408"/>
      <w:bookmarkStart w:id="38" w:name="_Toc385752961"/>
      <w:bookmarkEnd w:id="33"/>
      <w:r w:rsidRPr="00BC52BB">
        <w:rPr>
          <w:rFonts w:hAnsi="宋体" w:hint="eastAsia"/>
          <w:bCs/>
          <w:color w:val="000000"/>
          <w:sz w:val="24"/>
        </w:rPr>
        <w:t>6</w:t>
      </w:r>
      <w:r w:rsidR="0026620A" w:rsidRPr="00BC52BB">
        <w:rPr>
          <w:rFonts w:hAnsi="宋体" w:hint="eastAsia"/>
          <w:bCs/>
          <w:color w:val="000000"/>
          <w:sz w:val="24"/>
        </w:rPr>
        <w:t xml:space="preserve">.3  </w:t>
      </w:r>
      <w:bookmarkEnd w:id="34"/>
      <w:r w:rsidR="00F92C12" w:rsidRPr="00BC52BB">
        <w:rPr>
          <w:rFonts w:hAnsi="宋体" w:hint="eastAsia"/>
          <w:bCs/>
          <w:color w:val="000000"/>
          <w:sz w:val="24"/>
        </w:rPr>
        <w:t>计时准确度</w:t>
      </w:r>
      <w:bookmarkEnd w:id="35"/>
    </w:p>
    <w:p w:rsidR="0026620A" w:rsidRPr="00056D8A" w:rsidRDefault="00F92C12" w:rsidP="00754EAD">
      <w:pPr>
        <w:pStyle w:val="aff3"/>
        <w:ind w:firstLine="480"/>
      </w:pPr>
      <w:r w:rsidRPr="00056D8A">
        <w:rPr>
          <w:rFonts w:hint="eastAsia"/>
        </w:rPr>
        <w:lastRenderedPageBreak/>
        <w:t>具备时钟功能的</w:t>
      </w:r>
      <w:r w:rsidR="0009591F">
        <w:rPr>
          <w:rFonts w:hint="eastAsia"/>
        </w:rPr>
        <w:t>仪表</w:t>
      </w:r>
      <w:r w:rsidRPr="00056D8A">
        <w:rPr>
          <w:rFonts w:hint="eastAsia"/>
        </w:rPr>
        <w:t>，计时准确度见</w:t>
      </w:r>
      <w:r w:rsidRPr="00056D8A">
        <w:rPr>
          <w:rFonts w:hint="eastAsia"/>
        </w:rPr>
        <w:t>JJF1245</w:t>
      </w:r>
      <w:r w:rsidR="00056D8A" w:rsidRPr="00056D8A">
        <w:rPr>
          <w:rFonts w:hint="eastAsia"/>
        </w:rPr>
        <w:t>.1 6.3.2</w:t>
      </w:r>
      <w:r w:rsidR="00056D8A" w:rsidRPr="00056D8A">
        <w:rPr>
          <w:rFonts w:hint="eastAsia"/>
        </w:rPr>
        <w:t>条款。</w:t>
      </w:r>
    </w:p>
    <w:p w:rsidR="0026620A" w:rsidRPr="00BC52BB" w:rsidRDefault="00D22322" w:rsidP="00754EAD">
      <w:pPr>
        <w:spacing w:line="360" w:lineRule="auto"/>
        <w:outlineLvl w:val="1"/>
        <w:rPr>
          <w:rFonts w:hAnsi="宋体"/>
          <w:bCs/>
          <w:color w:val="000000"/>
          <w:sz w:val="24"/>
        </w:rPr>
      </w:pPr>
      <w:bookmarkStart w:id="39" w:name="_Toc508353873"/>
      <w:r w:rsidRPr="00BC52BB">
        <w:rPr>
          <w:rFonts w:hAnsi="宋体" w:hint="eastAsia"/>
          <w:bCs/>
          <w:color w:val="000000"/>
          <w:sz w:val="24"/>
        </w:rPr>
        <w:t>6</w:t>
      </w:r>
      <w:r w:rsidR="0026620A" w:rsidRPr="00BC52BB">
        <w:rPr>
          <w:rFonts w:hAnsi="宋体"/>
          <w:bCs/>
          <w:color w:val="000000"/>
          <w:sz w:val="24"/>
        </w:rPr>
        <w:t xml:space="preserve">.4 </w:t>
      </w:r>
      <w:r w:rsidR="000046CC">
        <w:rPr>
          <w:rFonts w:hAnsi="宋体" w:hint="eastAsia"/>
          <w:bCs/>
          <w:color w:val="000000"/>
          <w:sz w:val="24"/>
        </w:rPr>
        <w:t xml:space="preserve"> </w:t>
      </w:r>
      <w:r w:rsidR="0026620A" w:rsidRPr="00BC52BB">
        <w:rPr>
          <w:rFonts w:hAnsi="宋体"/>
          <w:bCs/>
          <w:color w:val="000000"/>
          <w:sz w:val="24"/>
        </w:rPr>
        <w:t>计量性能保护</w:t>
      </w:r>
      <w:bookmarkEnd w:id="36"/>
      <w:bookmarkEnd w:id="37"/>
      <w:r w:rsidR="007D7069" w:rsidRPr="00BC52BB">
        <w:rPr>
          <w:rFonts w:hAnsi="宋体" w:hint="eastAsia"/>
          <w:bCs/>
          <w:color w:val="000000"/>
          <w:sz w:val="24"/>
        </w:rPr>
        <w:t>（软件要求）</w:t>
      </w:r>
      <w:bookmarkEnd w:id="39"/>
    </w:p>
    <w:p w:rsidR="0026620A" w:rsidRPr="00A254C8" w:rsidRDefault="0026620A" w:rsidP="00754EAD">
      <w:pPr>
        <w:pStyle w:val="aff3"/>
        <w:ind w:firstLine="480"/>
        <w:rPr>
          <w:rFonts w:hAnsi="宋体"/>
        </w:rPr>
      </w:pPr>
      <w:r>
        <w:rPr>
          <w:rFonts w:hAnsi="宋体" w:hint="eastAsia"/>
        </w:rPr>
        <w:t>见</w:t>
      </w:r>
      <w:r>
        <w:rPr>
          <w:rFonts w:hAnsi="宋体" w:hint="eastAsia"/>
        </w:rPr>
        <w:t>JJF1245.2</w:t>
      </w:r>
      <w:r>
        <w:rPr>
          <w:rFonts w:hAnsi="宋体" w:hint="eastAsia"/>
        </w:rPr>
        <w:t>。</w:t>
      </w:r>
    </w:p>
    <w:p w:rsidR="002113A1" w:rsidRPr="00BC52BB" w:rsidRDefault="00D22322" w:rsidP="00754EAD">
      <w:pPr>
        <w:spacing w:line="360" w:lineRule="auto"/>
        <w:outlineLvl w:val="1"/>
        <w:rPr>
          <w:rFonts w:hAnsi="宋体"/>
          <w:bCs/>
          <w:color w:val="000000"/>
          <w:sz w:val="24"/>
        </w:rPr>
      </w:pPr>
      <w:bookmarkStart w:id="40" w:name="_Toc508353874"/>
      <w:r w:rsidRPr="00BC52BB">
        <w:rPr>
          <w:rFonts w:hAnsi="宋体" w:hint="eastAsia"/>
          <w:bCs/>
          <w:color w:val="000000"/>
          <w:sz w:val="24"/>
        </w:rPr>
        <w:t>6</w:t>
      </w:r>
      <w:r w:rsidR="002F09DE" w:rsidRPr="00BC52BB">
        <w:rPr>
          <w:rFonts w:hAnsi="宋体" w:hint="eastAsia"/>
          <w:bCs/>
          <w:color w:val="000000"/>
          <w:sz w:val="24"/>
        </w:rPr>
        <w:t>.5</w:t>
      </w:r>
      <w:r w:rsidR="007E2BB2" w:rsidRPr="00BC52BB">
        <w:rPr>
          <w:rFonts w:hAnsi="宋体"/>
          <w:bCs/>
          <w:color w:val="000000"/>
          <w:sz w:val="24"/>
        </w:rPr>
        <w:t xml:space="preserve"> </w:t>
      </w:r>
      <w:r w:rsidR="000046CC">
        <w:rPr>
          <w:rFonts w:hAnsi="宋体" w:hint="eastAsia"/>
          <w:bCs/>
          <w:color w:val="000000"/>
          <w:sz w:val="24"/>
        </w:rPr>
        <w:t xml:space="preserve"> </w:t>
      </w:r>
      <w:r w:rsidR="002113A1" w:rsidRPr="00BC52BB">
        <w:rPr>
          <w:rFonts w:hAnsi="宋体"/>
          <w:bCs/>
          <w:color w:val="000000"/>
          <w:sz w:val="24"/>
        </w:rPr>
        <w:t>适用性</w:t>
      </w:r>
      <w:bookmarkEnd w:id="38"/>
      <w:bookmarkEnd w:id="40"/>
    </w:p>
    <w:p w:rsidR="002113A1" w:rsidRPr="00BC52BB" w:rsidRDefault="00D22322" w:rsidP="00754EAD">
      <w:pPr>
        <w:spacing w:line="300" w:lineRule="auto"/>
        <w:outlineLvl w:val="2"/>
        <w:rPr>
          <w:rFonts w:hAnsi="宋体"/>
          <w:sz w:val="24"/>
        </w:rPr>
      </w:pPr>
      <w:bookmarkStart w:id="41" w:name="_Toc385752962"/>
      <w:bookmarkStart w:id="42" w:name="_Toc508353875"/>
      <w:r w:rsidRPr="00BC52BB">
        <w:rPr>
          <w:rFonts w:hAnsi="宋体" w:hint="eastAsia"/>
          <w:sz w:val="24"/>
        </w:rPr>
        <w:t>6</w:t>
      </w:r>
      <w:r w:rsidR="002F09DE" w:rsidRPr="00BC52BB">
        <w:rPr>
          <w:rFonts w:hAnsi="宋体" w:hint="eastAsia"/>
          <w:sz w:val="24"/>
        </w:rPr>
        <w:t>.5</w:t>
      </w:r>
      <w:r w:rsidR="002113A1" w:rsidRPr="00BC52BB">
        <w:rPr>
          <w:rFonts w:hAnsi="宋体"/>
          <w:sz w:val="24"/>
        </w:rPr>
        <w:t>.1</w:t>
      </w:r>
      <w:r w:rsidR="007E2BB2" w:rsidRPr="00BC52BB">
        <w:rPr>
          <w:rFonts w:hAnsi="宋体"/>
          <w:sz w:val="24"/>
        </w:rPr>
        <w:t xml:space="preserve"> </w:t>
      </w:r>
      <w:bookmarkEnd w:id="41"/>
      <w:bookmarkEnd w:id="42"/>
      <w:r w:rsidR="000046CC">
        <w:rPr>
          <w:rFonts w:hAnsi="宋体" w:hint="eastAsia"/>
          <w:sz w:val="24"/>
        </w:rPr>
        <w:t xml:space="preserve"> </w:t>
      </w:r>
      <w:r w:rsidR="009042D3">
        <w:rPr>
          <w:rFonts w:hAnsi="宋体" w:hint="eastAsia"/>
          <w:sz w:val="24"/>
        </w:rPr>
        <w:t>显示</w:t>
      </w:r>
    </w:p>
    <w:p w:rsidR="007D7069" w:rsidRDefault="007D7069" w:rsidP="00754EAD">
      <w:pPr>
        <w:pStyle w:val="aff3"/>
        <w:ind w:firstLine="480"/>
        <w:rPr>
          <w:rFonts w:hAnsi="宋体"/>
        </w:rPr>
      </w:pPr>
      <w:r w:rsidRPr="00E92226">
        <w:rPr>
          <w:rFonts w:hAnsi="宋体"/>
        </w:rPr>
        <w:t>仪表应具有一个（或多个）指示</w:t>
      </w:r>
      <w:r>
        <w:rPr>
          <w:rFonts w:hAnsi="宋体" w:hint="eastAsia"/>
        </w:rPr>
        <w:t>显示器</w:t>
      </w:r>
      <w:r w:rsidRPr="00E92226">
        <w:rPr>
          <w:rFonts w:hAnsi="宋体"/>
        </w:rPr>
        <w:t>，指示</w:t>
      </w:r>
      <w:r>
        <w:rPr>
          <w:rFonts w:hAnsi="宋体" w:hint="eastAsia"/>
        </w:rPr>
        <w:t>显示器</w:t>
      </w:r>
      <w:r w:rsidRPr="00E92226">
        <w:rPr>
          <w:rFonts w:hAnsi="宋体"/>
        </w:rPr>
        <w:t>应</w:t>
      </w:r>
      <w:r>
        <w:rPr>
          <w:rFonts w:hAnsi="宋体" w:hint="eastAsia"/>
        </w:rPr>
        <w:t>指示</w:t>
      </w:r>
      <w:r w:rsidRPr="00E92226">
        <w:rPr>
          <w:rFonts w:hAnsi="宋体"/>
        </w:rPr>
        <w:t>或显示</w:t>
      </w:r>
      <w:r w:rsidRPr="00142584">
        <w:rPr>
          <w:rFonts w:hAnsi="宋体" w:hint="eastAsia"/>
        </w:rPr>
        <w:t>被认证仪表测量的每一法定计量单位的数值</w:t>
      </w:r>
      <w:r w:rsidRPr="00E92226">
        <w:rPr>
          <w:rFonts w:hAnsi="宋体"/>
        </w:rPr>
        <w:t>。</w:t>
      </w:r>
      <w:r w:rsidRPr="00142584">
        <w:rPr>
          <w:rFonts w:hAnsi="宋体" w:hint="eastAsia"/>
        </w:rPr>
        <w:t>指示显示器应易于读取，显示测量结果的字符高度应至少为</w:t>
      </w:r>
      <w:r w:rsidRPr="00142584">
        <w:rPr>
          <w:rFonts w:hAnsi="宋体"/>
        </w:rPr>
        <w:t>4 mm</w:t>
      </w:r>
      <w:r w:rsidRPr="00142584">
        <w:rPr>
          <w:rFonts w:hAnsi="宋体" w:hint="eastAsia"/>
        </w:rPr>
        <w:t>。</w:t>
      </w:r>
    </w:p>
    <w:p w:rsidR="007D7069" w:rsidRPr="003A4DBD" w:rsidRDefault="007D7069" w:rsidP="00754EAD">
      <w:pPr>
        <w:pStyle w:val="aff3"/>
        <w:ind w:firstLine="480"/>
        <w:rPr>
          <w:rFonts w:hAnsi="宋体"/>
          <w:color w:val="auto"/>
        </w:rPr>
      </w:pPr>
      <w:r w:rsidRPr="003A4DBD">
        <w:rPr>
          <w:rFonts w:hAnsi="宋体" w:hint="eastAsia"/>
          <w:color w:val="auto"/>
        </w:rPr>
        <w:t>电子指示显示器的每一数字单元，应能显示从“</w:t>
      </w:r>
      <w:r w:rsidRPr="003A4DBD">
        <w:rPr>
          <w:rFonts w:hAnsi="宋体"/>
          <w:color w:val="auto"/>
        </w:rPr>
        <w:t>0</w:t>
      </w:r>
      <w:r w:rsidRPr="003A4DBD">
        <w:rPr>
          <w:rFonts w:hAnsi="宋体" w:hint="eastAsia"/>
          <w:color w:val="auto"/>
        </w:rPr>
        <w:t>”到“</w:t>
      </w:r>
      <w:r w:rsidRPr="003A4DBD">
        <w:rPr>
          <w:rFonts w:hAnsi="宋体"/>
          <w:color w:val="auto"/>
        </w:rPr>
        <w:t>9</w:t>
      </w:r>
      <w:r w:rsidRPr="003A4DBD">
        <w:rPr>
          <w:rFonts w:hAnsi="宋体" w:hint="eastAsia"/>
          <w:color w:val="auto"/>
        </w:rPr>
        <w:t>”的全部数字。仅为了测试目的，如果需要使临界改变值可见，电子指示显示器应能提高分辨力到</w:t>
      </w:r>
      <w:r w:rsidRPr="003A4DBD">
        <w:rPr>
          <w:rFonts w:hAnsi="宋体"/>
          <w:color w:val="auto"/>
        </w:rPr>
        <w:t>0.01</w:t>
      </w:r>
      <w:r w:rsidRPr="003A4DBD">
        <w:rPr>
          <w:rFonts w:hAnsi="宋体" w:hint="eastAsia"/>
          <w:color w:val="auto"/>
        </w:rPr>
        <w:t>倍的基本单位或更高的分辨力。</w:t>
      </w:r>
    </w:p>
    <w:p w:rsidR="007D7069" w:rsidRPr="003A4DBD" w:rsidRDefault="007D7069" w:rsidP="00754EAD">
      <w:pPr>
        <w:pStyle w:val="aff3"/>
        <w:ind w:firstLine="480"/>
        <w:rPr>
          <w:rFonts w:hAnsi="宋体"/>
          <w:color w:val="auto"/>
        </w:rPr>
      </w:pPr>
      <w:r w:rsidRPr="003A4DBD">
        <w:rPr>
          <w:rFonts w:hAnsi="宋体" w:hint="eastAsia"/>
          <w:color w:val="auto"/>
        </w:rPr>
        <w:t>对于机械</w:t>
      </w:r>
      <w:r w:rsidRPr="00E92226">
        <w:rPr>
          <w:rFonts w:hAnsi="宋体"/>
        </w:rPr>
        <w:t>指示</w:t>
      </w:r>
      <w:r>
        <w:rPr>
          <w:rFonts w:hAnsi="宋体" w:hint="eastAsia"/>
        </w:rPr>
        <w:t>显示器</w:t>
      </w:r>
      <w:r w:rsidRPr="003A4DBD">
        <w:rPr>
          <w:rFonts w:hAnsi="宋体" w:hint="eastAsia"/>
          <w:color w:val="auto"/>
        </w:rPr>
        <w:t>，计度标识应耐久并易于读取。连续转动时，鼓轮的最低值应是被分成标以数字的十等分、每一等分再被分成</w:t>
      </w:r>
      <w:r w:rsidRPr="003A4DBD">
        <w:rPr>
          <w:rFonts w:hAnsi="宋体"/>
          <w:color w:val="auto"/>
        </w:rPr>
        <w:t xml:space="preserve">10 </w:t>
      </w:r>
      <w:r w:rsidRPr="003A4DBD">
        <w:rPr>
          <w:rFonts w:hAnsi="宋体" w:hint="eastAsia"/>
          <w:color w:val="auto"/>
        </w:rPr>
        <w:t>份，或任何其它能确保相同读数准确度的分格。指示小数位单位的鼓轮，当其可见时，应有不同的标识。</w:t>
      </w:r>
    </w:p>
    <w:p w:rsidR="007D7069" w:rsidRPr="00E92226" w:rsidRDefault="007D7069" w:rsidP="00754EAD">
      <w:pPr>
        <w:pStyle w:val="aff3"/>
        <w:ind w:firstLine="480"/>
      </w:pPr>
      <w:r w:rsidRPr="003A4DBD">
        <w:rPr>
          <w:rFonts w:hAnsi="宋体" w:hint="eastAsia"/>
          <w:color w:val="auto"/>
        </w:rPr>
        <w:t>在正常工作条件下，不超过仪表的最大使用期限，指示显示器不应受到严重影响。</w:t>
      </w:r>
    </w:p>
    <w:p w:rsidR="007D7069" w:rsidRDefault="007D7069" w:rsidP="00754EAD">
      <w:pPr>
        <w:pStyle w:val="aff3"/>
        <w:ind w:firstLine="480"/>
        <w:rPr>
          <w:rFonts w:hAnsi="宋体"/>
          <w:color w:val="auto"/>
        </w:rPr>
      </w:pPr>
      <w:r w:rsidRPr="003A4DBD">
        <w:rPr>
          <w:rFonts w:hAnsi="宋体" w:hint="eastAsia"/>
          <w:color w:val="auto"/>
        </w:rPr>
        <w:t>指示显示器应能显示所有用于计费目的的有关数据。用单一显示器显示多个量值的情况下，应</w:t>
      </w:r>
      <w:r>
        <w:rPr>
          <w:rFonts w:hAnsi="宋体" w:hint="eastAsia"/>
          <w:color w:val="auto"/>
        </w:rPr>
        <w:t>能</w:t>
      </w:r>
      <w:r w:rsidRPr="003A4DBD">
        <w:rPr>
          <w:rFonts w:hAnsi="宋体" w:hint="eastAsia"/>
          <w:color w:val="auto"/>
        </w:rPr>
        <w:t>显示所有有关寄存器的存储信息。在显示寄存器的存储信息时，应能鉴别所适用的每一费率，并能自动顺序显示，用于计费目的的指示显示器的每次显示时间应至少保持</w:t>
      </w:r>
      <w:r w:rsidRPr="003A4DBD">
        <w:rPr>
          <w:rFonts w:hAnsi="宋体"/>
          <w:color w:val="auto"/>
        </w:rPr>
        <w:t>5 s</w:t>
      </w:r>
      <w:r w:rsidRPr="003A4DBD">
        <w:rPr>
          <w:rFonts w:hAnsi="宋体" w:hint="eastAsia"/>
          <w:color w:val="auto"/>
        </w:rPr>
        <w:t>。</w:t>
      </w:r>
    </w:p>
    <w:p w:rsidR="00FF7FE5" w:rsidRPr="003A4DBD" w:rsidRDefault="00FF7FE5" w:rsidP="00754EAD">
      <w:pPr>
        <w:pStyle w:val="aff3"/>
        <w:ind w:firstLine="480"/>
        <w:rPr>
          <w:rFonts w:hAnsi="宋体"/>
          <w:color w:val="auto"/>
        </w:rPr>
      </w:pPr>
      <w:r w:rsidRPr="003A4DBD">
        <w:rPr>
          <w:rFonts w:hAnsi="宋体" w:hint="eastAsia"/>
          <w:color w:val="auto"/>
        </w:rPr>
        <w:t>电子寄存器应是非易失性的，以便在断电时保持存储值。在标称电压情况下，指示显示器应能从零开始记录并显示对应于最大电流时至少</w:t>
      </w:r>
      <w:r w:rsidRPr="003A4DBD">
        <w:rPr>
          <w:rFonts w:hAnsi="宋体"/>
          <w:color w:val="auto"/>
        </w:rPr>
        <w:t>4000 h</w:t>
      </w:r>
      <w:r w:rsidRPr="003A4DBD">
        <w:rPr>
          <w:rFonts w:hAnsi="宋体" w:hint="eastAsia"/>
          <w:color w:val="auto"/>
        </w:rPr>
        <w:t>的</w:t>
      </w:r>
      <w:r w:rsidR="000710A2">
        <w:rPr>
          <w:rFonts w:hAnsi="宋体" w:hint="eastAsia"/>
          <w:color w:val="auto"/>
        </w:rPr>
        <w:t>无功</w:t>
      </w:r>
      <w:r w:rsidRPr="003A4DBD">
        <w:rPr>
          <w:rFonts w:hAnsi="宋体" w:hint="eastAsia"/>
          <w:color w:val="auto"/>
        </w:rPr>
        <w:t>电能（</w:t>
      </w:r>
      <w:r w:rsidR="004C4BA0" w:rsidRPr="004C4BA0">
        <w:t>sinφ</w:t>
      </w:r>
      <w:r w:rsidRPr="003A4DBD">
        <w:rPr>
          <w:rFonts w:hAnsi="宋体" w:hint="eastAsia"/>
          <w:color w:val="auto"/>
        </w:rPr>
        <w:t>为</w:t>
      </w:r>
      <w:r w:rsidRPr="003A4DBD">
        <w:rPr>
          <w:rFonts w:hAnsi="宋体"/>
          <w:color w:val="auto"/>
        </w:rPr>
        <w:t>1</w:t>
      </w:r>
      <w:r>
        <w:rPr>
          <w:rFonts w:hAnsi="宋体" w:hint="eastAsia"/>
          <w:color w:val="auto"/>
        </w:rPr>
        <w:t>）。此存储和显示能力适用于所有与计费有关的寄存器（包括双</w:t>
      </w:r>
      <w:r w:rsidRPr="003A4DBD">
        <w:rPr>
          <w:rFonts w:hAnsi="宋体" w:hint="eastAsia"/>
          <w:color w:val="auto"/>
        </w:rPr>
        <w:t>向仪表的</w:t>
      </w:r>
      <w:r w:rsidR="000046CC">
        <w:rPr>
          <w:rFonts w:hAnsi="宋体" w:hint="eastAsia"/>
          <w:color w:val="auto"/>
        </w:rPr>
        <w:t>输入无功</w:t>
      </w:r>
      <w:r w:rsidRPr="003A4DBD">
        <w:rPr>
          <w:rFonts w:hAnsi="宋体" w:hint="eastAsia"/>
          <w:color w:val="auto"/>
        </w:rPr>
        <w:t>和</w:t>
      </w:r>
      <w:r w:rsidR="000046CC">
        <w:rPr>
          <w:rFonts w:hAnsi="宋体" w:hint="eastAsia"/>
          <w:color w:val="auto"/>
        </w:rPr>
        <w:t>输出无功</w:t>
      </w:r>
      <w:r w:rsidRPr="003A4DBD">
        <w:rPr>
          <w:rFonts w:hAnsi="宋体" w:hint="eastAsia"/>
          <w:color w:val="auto"/>
        </w:rPr>
        <w:t>寄存器）。</w:t>
      </w:r>
    </w:p>
    <w:p w:rsidR="00FF7FE5" w:rsidRPr="008A2A83" w:rsidRDefault="00FF7FE5" w:rsidP="00754EAD">
      <w:pPr>
        <w:pStyle w:val="aff3"/>
        <w:ind w:firstLine="420"/>
        <w:rPr>
          <w:sz w:val="21"/>
          <w:szCs w:val="21"/>
        </w:rPr>
      </w:pPr>
      <w:r w:rsidRPr="003A4DBD">
        <w:rPr>
          <w:color w:val="auto"/>
          <w:sz w:val="21"/>
          <w:szCs w:val="21"/>
        </w:rPr>
        <w:t>注：</w:t>
      </w:r>
      <w:r w:rsidRPr="003A4DBD">
        <w:rPr>
          <w:rFonts w:hint="eastAsia"/>
          <w:color w:val="auto"/>
          <w:sz w:val="21"/>
          <w:szCs w:val="21"/>
        </w:rPr>
        <w:t>高于</w:t>
      </w:r>
      <w:r w:rsidRPr="003A4DBD">
        <w:rPr>
          <w:color w:val="auto"/>
          <w:sz w:val="21"/>
          <w:szCs w:val="21"/>
        </w:rPr>
        <w:t>4000 h</w:t>
      </w:r>
      <w:r w:rsidRPr="003A4DBD">
        <w:rPr>
          <w:rFonts w:hint="eastAsia"/>
          <w:color w:val="auto"/>
          <w:sz w:val="21"/>
          <w:szCs w:val="21"/>
        </w:rPr>
        <w:t>的值宜由用户和制造商之间协商一致</w:t>
      </w:r>
      <w:r w:rsidRPr="003A4DBD">
        <w:rPr>
          <w:color w:val="auto"/>
          <w:sz w:val="21"/>
          <w:szCs w:val="21"/>
        </w:rPr>
        <w:t>。</w:t>
      </w:r>
    </w:p>
    <w:p w:rsidR="007D7069" w:rsidRPr="00E92226" w:rsidRDefault="009042D3" w:rsidP="00754EAD">
      <w:pPr>
        <w:pStyle w:val="aff3"/>
        <w:ind w:firstLine="480"/>
      </w:pPr>
      <w:bookmarkStart w:id="43" w:name="_Toc385752963"/>
      <w:r>
        <w:rPr>
          <w:rFonts w:hAnsi="宋体"/>
        </w:rPr>
        <w:t>在</w:t>
      </w:r>
      <w:r>
        <w:rPr>
          <w:rFonts w:hAnsi="宋体" w:hint="eastAsia"/>
        </w:rPr>
        <w:t>仪表</w:t>
      </w:r>
      <w:r w:rsidR="007D7069" w:rsidRPr="00E92226">
        <w:rPr>
          <w:rFonts w:hAnsi="宋体"/>
        </w:rPr>
        <w:t>未接线的情况下，电子寄存器的结果</w:t>
      </w:r>
      <w:r w:rsidR="007D7069">
        <w:rPr>
          <w:rFonts w:hAnsi="宋体" w:hint="eastAsia"/>
        </w:rPr>
        <w:t>应至少</w:t>
      </w:r>
      <w:r w:rsidR="007D7069" w:rsidRPr="00E92226">
        <w:rPr>
          <w:rFonts w:hAnsi="宋体"/>
        </w:rPr>
        <w:t>保留一年。电子指示</w:t>
      </w:r>
      <w:r w:rsidR="007D7069">
        <w:rPr>
          <w:rFonts w:hAnsi="宋体" w:hint="eastAsia"/>
        </w:rPr>
        <w:t>显示器</w:t>
      </w:r>
      <w:r w:rsidR="007D7069" w:rsidRPr="00E92226">
        <w:rPr>
          <w:rFonts w:hAnsi="宋体"/>
        </w:rPr>
        <w:t>应提供所有显示段切换的显示测试，以判断所有显示段是否正常工作。</w:t>
      </w:r>
    </w:p>
    <w:p w:rsidR="002113A1" w:rsidRPr="00BC52BB" w:rsidRDefault="00D22322" w:rsidP="00754EAD">
      <w:pPr>
        <w:spacing w:line="300" w:lineRule="auto"/>
        <w:outlineLvl w:val="2"/>
        <w:rPr>
          <w:rFonts w:hAnsi="宋体"/>
          <w:sz w:val="24"/>
        </w:rPr>
      </w:pPr>
      <w:bookmarkStart w:id="44" w:name="_Toc508353876"/>
      <w:r w:rsidRPr="00BC52BB">
        <w:rPr>
          <w:rFonts w:hAnsi="宋体" w:hint="eastAsia"/>
          <w:sz w:val="24"/>
        </w:rPr>
        <w:t>6</w:t>
      </w:r>
      <w:r w:rsidR="002F09DE" w:rsidRPr="00BC52BB">
        <w:rPr>
          <w:rFonts w:hAnsi="宋体" w:hint="eastAsia"/>
          <w:sz w:val="24"/>
        </w:rPr>
        <w:t>.5</w:t>
      </w:r>
      <w:r w:rsidR="002113A1" w:rsidRPr="00BC52BB">
        <w:rPr>
          <w:rFonts w:hAnsi="宋体"/>
          <w:sz w:val="24"/>
        </w:rPr>
        <w:t>.2</w:t>
      </w:r>
      <w:r w:rsidR="007E2BB2" w:rsidRPr="00BC52BB">
        <w:rPr>
          <w:rFonts w:hAnsi="宋体"/>
          <w:sz w:val="24"/>
        </w:rPr>
        <w:t xml:space="preserve"> </w:t>
      </w:r>
      <w:bookmarkEnd w:id="43"/>
      <w:bookmarkEnd w:id="44"/>
      <w:r w:rsidR="000046CC">
        <w:rPr>
          <w:rFonts w:hAnsi="宋体" w:hint="eastAsia"/>
          <w:sz w:val="24"/>
        </w:rPr>
        <w:t xml:space="preserve"> </w:t>
      </w:r>
      <w:r w:rsidR="009042D3">
        <w:rPr>
          <w:rFonts w:hAnsi="宋体" w:hint="eastAsia"/>
          <w:sz w:val="24"/>
        </w:rPr>
        <w:t>测试输出</w:t>
      </w:r>
    </w:p>
    <w:p w:rsidR="00FF7FE5" w:rsidRPr="00E92226" w:rsidRDefault="00FF7FE5" w:rsidP="00754EAD">
      <w:pPr>
        <w:pStyle w:val="aff3"/>
        <w:ind w:firstLine="480"/>
      </w:pPr>
      <w:bookmarkStart w:id="45" w:name="_Toc385752964"/>
      <w:bookmarkStart w:id="46" w:name="_Toc491032412"/>
      <w:r w:rsidRPr="007265DB">
        <w:rPr>
          <w:rFonts w:hint="eastAsia"/>
        </w:rPr>
        <w:t>仪表应配备用于测试的测试输出，诸如带有标记的转子或测试脉冲输出。</w:t>
      </w:r>
      <w:r w:rsidRPr="00E92226">
        <w:rPr>
          <w:rFonts w:hAnsi="宋体"/>
        </w:rPr>
        <w:t>如果</w:t>
      </w:r>
      <w:r>
        <w:rPr>
          <w:rFonts w:hAnsi="宋体" w:hint="eastAsia"/>
        </w:rPr>
        <w:t>在</w:t>
      </w:r>
      <w:r w:rsidRPr="00E92226">
        <w:rPr>
          <w:rFonts w:hAnsi="宋体"/>
        </w:rPr>
        <w:t>给定时间内</w:t>
      </w:r>
      <w:r w:rsidRPr="007265DB">
        <w:rPr>
          <w:rFonts w:hint="eastAsia"/>
        </w:rPr>
        <w:t>测试脉冲输出</w:t>
      </w:r>
      <w:r>
        <w:rPr>
          <w:rFonts w:hAnsi="宋体" w:hint="eastAsia"/>
        </w:rPr>
        <w:t>的</w:t>
      </w:r>
      <w:r w:rsidRPr="00E92226">
        <w:rPr>
          <w:rFonts w:hAnsi="宋体"/>
        </w:rPr>
        <w:t>速率无法与</w:t>
      </w:r>
      <w:r>
        <w:rPr>
          <w:rFonts w:hAnsi="宋体" w:hint="eastAsia"/>
        </w:rPr>
        <w:t>测得的</w:t>
      </w:r>
      <w:r w:rsidRPr="00E92226">
        <w:rPr>
          <w:rFonts w:hAnsi="宋体"/>
        </w:rPr>
        <w:t>功率值</w:t>
      </w:r>
      <w:r w:rsidRPr="00D91E0C">
        <w:t>对应，</w:t>
      </w:r>
      <w:r w:rsidRPr="00D91E0C">
        <w:rPr>
          <w:rFonts w:hint="eastAsia"/>
        </w:rPr>
        <w:t>制造商应说明必需的脉冲数，</w:t>
      </w:r>
      <w:r w:rsidR="007D7069" w:rsidRPr="00D91E0C">
        <w:t>以</w:t>
      </w:r>
      <w:r w:rsidR="007D7069">
        <w:rPr>
          <w:rFonts w:hAnsi="宋体" w:hint="eastAsia"/>
        </w:rPr>
        <w:t>保证</w:t>
      </w:r>
      <w:r w:rsidR="007D7069" w:rsidRPr="00E92226">
        <w:rPr>
          <w:rFonts w:hAnsi="宋体"/>
        </w:rPr>
        <w:t>在</w:t>
      </w:r>
      <w:r w:rsidR="007D7069" w:rsidRPr="00EF2E17">
        <w:rPr>
          <w:i/>
        </w:rPr>
        <w:t>I</w:t>
      </w:r>
      <w:r w:rsidR="007D7069" w:rsidRPr="00EF2E17">
        <w:rPr>
          <w:vertAlign w:val="subscript"/>
        </w:rPr>
        <w:t>max</w:t>
      </w:r>
      <w:r w:rsidR="007D7069">
        <w:rPr>
          <w:rFonts w:hint="eastAsia"/>
        </w:rPr>
        <w:t>，</w:t>
      </w:r>
      <w:r w:rsidR="009042D3" w:rsidRPr="00563249">
        <w:rPr>
          <w:i/>
          <w:sz w:val="21"/>
          <w:szCs w:val="21"/>
        </w:rPr>
        <w:t>I</w:t>
      </w:r>
      <w:r w:rsidR="009042D3" w:rsidRPr="00563249">
        <w:rPr>
          <w:sz w:val="21"/>
          <w:szCs w:val="21"/>
          <w:vertAlign w:val="subscript"/>
        </w:rPr>
        <w:t>b</w:t>
      </w:r>
      <w:r w:rsidR="009042D3" w:rsidRPr="00563249">
        <w:rPr>
          <w:rFonts w:hint="eastAsia"/>
          <w:sz w:val="21"/>
          <w:szCs w:val="21"/>
        </w:rPr>
        <w:t>（</w:t>
      </w:r>
      <w:r w:rsidR="009042D3" w:rsidRPr="00563249">
        <w:rPr>
          <w:i/>
          <w:sz w:val="21"/>
          <w:szCs w:val="21"/>
          <w:lang w:val="de-DE"/>
        </w:rPr>
        <w:t>I</w:t>
      </w:r>
      <w:r w:rsidR="009042D3" w:rsidRPr="00563249">
        <w:rPr>
          <w:sz w:val="21"/>
          <w:szCs w:val="21"/>
          <w:vertAlign w:val="subscript"/>
          <w:lang w:val="de-DE"/>
        </w:rPr>
        <w:t>n</w:t>
      </w:r>
      <w:r w:rsidR="009042D3" w:rsidRPr="00563249">
        <w:rPr>
          <w:rFonts w:hint="eastAsia"/>
          <w:sz w:val="21"/>
          <w:szCs w:val="21"/>
        </w:rPr>
        <w:t>）</w:t>
      </w:r>
      <w:r w:rsidR="007D7069" w:rsidRPr="00E92226">
        <w:rPr>
          <w:rFonts w:hAnsi="宋体"/>
        </w:rPr>
        <w:t>和</w:t>
      </w:r>
      <w:r w:rsidR="007D7069" w:rsidRPr="00EF2E17">
        <w:rPr>
          <w:i/>
        </w:rPr>
        <w:t>I</w:t>
      </w:r>
      <w:r w:rsidR="007D7069" w:rsidRPr="00EF2E17">
        <w:rPr>
          <w:vertAlign w:val="subscript"/>
        </w:rPr>
        <w:t>min</w:t>
      </w:r>
      <w:r w:rsidR="007D7069" w:rsidRPr="00D91E0C">
        <w:rPr>
          <w:rFonts w:hint="eastAsia"/>
        </w:rPr>
        <w:t>测试点的测量</w:t>
      </w:r>
      <w:r w:rsidR="007D7069" w:rsidRPr="0034262A">
        <w:rPr>
          <w:rFonts w:hint="eastAsia"/>
          <w:color w:val="auto"/>
        </w:rPr>
        <w:t>标准偏差</w:t>
      </w:r>
      <w:r w:rsidR="007D7069" w:rsidRPr="00D91E0C">
        <w:t>小</w:t>
      </w:r>
      <w:r w:rsidR="007D7069" w:rsidRPr="00E92226">
        <w:rPr>
          <w:rFonts w:hAnsi="宋体"/>
        </w:rPr>
        <w:t>于</w:t>
      </w:r>
      <w:r w:rsidR="007D7069" w:rsidRPr="00E92226">
        <w:t>0.1</w:t>
      </w:r>
      <w:r w:rsidR="007D7069" w:rsidRPr="00E92226">
        <w:rPr>
          <w:rFonts w:hAnsi="宋体"/>
        </w:rPr>
        <w:t>倍的基本最大允许误差。</w:t>
      </w:r>
    </w:p>
    <w:p w:rsidR="00FF7FE5" w:rsidRPr="00D91E0C" w:rsidRDefault="00FF7FE5" w:rsidP="00754EAD">
      <w:pPr>
        <w:pStyle w:val="aff3"/>
        <w:ind w:firstLine="480"/>
        <w:rPr>
          <w:rFonts w:hAnsi="宋体"/>
        </w:rPr>
      </w:pPr>
      <w:r w:rsidRPr="00D91E0C">
        <w:rPr>
          <w:rFonts w:hAnsi="宋体" w:hint="eastAsia"/>
        </w:rPr>
        <w:t>测试输出和指示显示器的示值之间的关系应符合仪表</w:t>
      </w:r>
      <w:r w:rsidRPr="00E92226">
        <w:rPr>
          <w:rFonts w:hAnsi="宋体"/>
        </w:rPr>
        <w:t>铭牌上标识</w:t>
      </w:r>
      <w:r>
        <w:rPr>
          <w:rFonts w:hAnsi="宋体" w:hint="eastAsia"/>
        </w:rPr>
        <w:t>的</w:t>
      </w:r>
      <w:r w:rsidRPr="00D91E0C">
        <w:rPr>
          <w:rFonts w:hAnsi="宋体" w:hint="eastAsia"/>
        </w:rPr>
        <w:t>常数值。</w:t>
      </w:r>
    </w:p>
    <w:p w:rsidR="00FF7FE5" w:rsidRPr="00E32505" w:rsidRDefault="00FF7FE5" w:rsidP="00754EAD">
      <w:pPr>
        <w:pStyle w:val="aff3"/>
        <w:ind w:firstLine="480"/>
        <w:rPr>
          <w:color w:val="auto"/>
        </w:rPr>
      </w:pPr>
      <w:r w:rsidRPr="00E32505">
        <w:rPr>
          <w:rFonts w:hint="eastAsia"/>
          <w:color w:val="auto"/>
        </w:rPr>
        <w:t>发射系统的辐射信号的波长应在</w:t>
      </w:r>
      <w:r w:rsidRPr="00E32505">
        <w:rPr>
          <w:rFonts w:hint="eastAsia"/>
          <w:color w:val="auto"/>
        </w:rPr>
        <w:t xml:space="preserve"> </w:t>
      </w:r>
      <w:r w:rsidRPr="00E32505">
        <w:rPr>
          <w:color w:val="auto"/>
        </w:rPr>
        <w:t>550 nm</w:t>
      </w:r>
      <w:r w:rsidRPr="00E32505">
        <w:rPr>
          <w:rFonts w:cs="Arial" w:hint="eastAsia"/>
          <w:color w:val="auto"/>
        </w:rPr>
        <w:t>～</w:t>
      </w:r>
      <w:r w:rsidRPr="00E32505">
        <w:rPr>
          <w:color w:val="auto"/>
        </w:rPr>
        <w:t xml:space="preserve">1000 </w:t>
      </w:r>
      <w:bookmarkStart w:id="47" w:name="OLE_LINK663"/>
      <w:r w:rsidRPr="00E32505">
        <w:rPr>
          <w:color w:val="auto"/>
        </w:rPr>
        <w:t>nm</w:t>
      </w:r>
      <w:bookmarkEnd w:id="47"/>
      <w:r w:rsidRPr="00E32505">
        <w:rPr>
          <w:rFonts w:hint="eastAsia"/>
          <w:color w:val="auto"/>
        </w:rPr>
        <w:t>之间。仪表的输出装置应在离开仪表表面距离</w:t>
      </w:r>
      <w:r w:rsidRPr="00E32505">
        <w:rPr>
          <w:color w:val="auto"/>
        </w:rPr>
        <w:t>10 mm</w:t>
      </w:r>
      <w:r w:rsidRPr="00E32505">
        <w:rPr>
          <w:rFonts w:hint="eastAsia"/>
          <w:color w:val="auto"/>
        </w:rPr>
        <w:t>±</w:t>
      </w:r>
      <w:r w:rsidRPr="00E32505">
        <w:rPr>
          <w:color w:val="auto"/>
        </w:rPr>
        <w:t>1 mm</w:t>
      </w:r>
      <w:r w:rsidRPr="00E32505">
        <w:rPr>
          <w:rFonts w:hint="eastAsia"/>
          <w:color w:val="auto"/>
        </w:rPr>
        <w:t>的限定的参考面上</w:t>
      </w:r>
      <w:r w:rsidRPr="00E32505">
        <w:rPr>
          <w:color w:val="auto"/>
        </w:rPr>
        <w:t>(</w:t>
      </w:r>
      <w:r w:rsidRPr="00E32505">
        <w:rPr>
          <w:rFonts w:hint="eastAsia"/>
          <w:color w:val="auto"/>
        </w:rPr>
        <w:t>旋光面积</w:t>
      </w:r>
      <w:r w:rsidRPr="00E32505">
        <w:rPr>
          <w:color w:val="auto"/>
        </w:rPr>
        <w:t>)</w:t>
      </w:r>
      <w:r w:rsidRPr="00E32505">
        <w:rPr>
          <w:rFonts w:hint="eastAsia"/>
          <w:color w:val="auto"/>
        </w:rPr>
        <w:t>产生一个辐射强度为</w:t>
      </w:r>
      <w:bookmarkStart w:id="48" w:name="OLE_LINK34"/>
      <w:bookmarkStart w:id="49" w:name="OLE_LINK18"/>
      <w:bookmarkStart w:id="50" w:name="OLE_LINK17"/>
      <w:r w:rsidRPr="00E32505">
        <w:rPr>
          <w:rFonts w:cs="Calibri"/>
          <w:i/>
          <w:color w:val="auto"/>
        </w:rPr>
        <w:t>E</w:t>
      </w:r>
      <w:r w:rsidRPr="00E32505">
        <w:rPr>
          <w:rFonts w:cs="Calibri"/>
          <w:color w:val="auto"/>
          <w:vertAlign w:val="subscript"/>
        </w:rPr>
        <w:t>T</w:t>
      </w:r>
      <w:bookmarkEnd w:id="48"/>
      <w:bookmarkEnd w:id="49"/>
      <w:bookmarkEnd w:id="50"/>
      <w:r w:rsidRPr="00E32505">
        <w:rPr>
          <w:rFonts w:hint="eastAsia"/>
          <w:color w:val="auto"/>
        </w:rPr>
        <w:t>的信号，输出的极限如下：</w:t>
      </w:r>
    </w:p>
    <w:p w:rsidR="00FF7FE5" w:rsidRPr="00E92226" w:rsidRDefault="00FF7FE5" w:rsidP="00754EAD">
      <w:pPr>
        <w:pStyle w:val="aff3"/>
        <w:ind w:firstLine="480"/>
      </w:pPr>
      <w:r w:rsidRPr="00E32505">
        <w:rPr>
          <w:rFonts w:hAnsi="宋体" w:hint="eastAsia"/>
        </w:rPr>
        <w:t>导通（</w:t>
      </w:r>
      <w:r w:rsidRPr="00E32505">
        <w:rPr>
          <w:rFonts w:hAnsi="宋体"/>
        </w:rPr>
        <w:t>ON</w:t>
      </w:r>
      <w:r w:rsidRPr="00E32505">
        <w:rPr>
          <w:rFonts w:hAnsi="宋体" w:hint="eastAsia"/>
        </w:rPr>
        <w:t>）状态</w:t>
      </w:r>
      <w:r w:rsidRPr="00E92226">
        <w:rPr>
          <w:rFonts w:hAnsi="宋体"/>
        </w:rPr>
        <w:t>：</w:t>
      </w:r>
      <w:r w:rsidRPr="00E92226">
        <w:t>50 μW/cm</w:t>
      </w:r>
      <w:r w:rsidRPr="00EF2E17">
        <w:rPr>
          <w:vertAlign w:val="superscript"/>
        </w:rPr>
        <w:t>2</w:t>
      </w:r>
      <w:r w:rsidRPr="00E92226">
        <w:t xml:space="preserve"> ≤ </w:t>
      </w:r>
      <w:r w:rsidRPr="00A4580A">
        <w:rPr>
          <w:i/>
        </w:rPr>
        <w:t>E</w:t>
      </w:r>
      <w:r w:rsidRPr="00E32505">
        <w:rPr>
          <w:vertAlign w:val="subscript"/>
        </w:rPr>
        <w:t xml:space="preserve">T </w:t>
      </w:r>
      <w:r w:rsidRPr="00E92226">
        <w:t>≤ 7500 μW/cm</w:t>
      </w:r>
      <w:r w:rsidRPr="00EF2E17">
        <w:rPr>
          <w:vertAlign w:val="superscript"/>
        </w:rPr>
        <w:t>2</w:t>
      </w:r>
    </w:p>
    <w:p w:rsidR="00FF7FE5" w:rsidRDefault="00FF7FE5" w:rsidP="00754EAD">
      <w:pPr>
        <w:pStyle w:val="aff3"/>
        <w:ind w:firstLine="480"/>
      </w:pPr>
      <w:r w:rsidRPr="00E32505">
        <w:rPr>
          <w:rFonts w:hAnsi="宋体" w:hint="eastAsia"/>
        </w:rPr>
        <w:t>关断（</w:t>
      </w:r>
      <w:r w:rsidRPr="00E32505">
        <w:rPr>
          <w:rFonts w:hAnsi="宋体"/>
        </w:rPr>
        <w:t>OFF</w:t>
      </w:r>
      <w:r w:rsidRPr="00E32505">
        <w:rPr>
          <w:rFonts w:hAnsi="宋体" w:hint="eastAsia"/>
        </w:rPr>
        <w:t>）状态</w:t>
      </w:r>
      <w:r w:rsidRPr="00E92226">
        <w:rPr>
          <w:rFonts w:hAnsi="宋体"/>
        </w:rPr>
        <w:t>：</w:t>
      </w:r>
      <w:r w:rsidRPr="00A4580A">
        <w:rPr>
          <w:i/>
        </w:rPr>
        <w:t>E</w:t>
      </w:r>
      <w:r w:rsidRPr="00E32505">
        <w:rPr>
          <w:vertAlign w:val="subscript"/>
        </w:rPr>
        <w:t>T</w:t>
      </w:r>
      <w:r w:rsidRPr="00E92226">
        <w:t xml:space="preserve"> ≤ 2 μW/cm</w:t>
      </w:r>
      <w:r w:rsidRPr="00EF2E17">
        <w:rPr>
          <w:vertAlign w:val="superscript"/>
        </w:rPr>
        <w:t>2</w:t>
      </w:r>
    </w:p>
    <w:p w:rsidR="00FF7FE5" w:rsidRDefault="00FF7FE5" w:rsidP="00754EAD">
      <w:pPr>
        <w:pStyle w:val="aff3"/>
        <w:ind w:firstLine="480"/>
      </w:pPr>
      <w:r>
        <w:rPr>
          <w:rFonts w:hint="eastAsia"/>
        </w:rPr>
        <w:lastRenderedPageBreak/>
        <w:t>具有内部时钟的仪表，应提供一个时钟测试输出，在不打开表盖情况下测试其时基频率。</w:t>
      </w:r>
    </w:p>
    <w:p w:rsidR="0026620A" w:rsidRPr="00BC52BB" w:rsidRDefault="00D22322" w:rsidP="00754EAD">
      <w:pPr>
        <w:spacing w:line="360" w:lineRule="auto"/>
        <w:outlineLvl w:val="1"/>
        <w:rPr>
          <w:rFonts w:hAnsi="宋体"/>
          <w:bCs/>
          <w:color w:val="000000"/>
          <w:sz w:val="24"/>
        </w:rPr>
      </w:pPr>
      <w:bookmarkStart w:id="51" w:name="_Toc508353877"/>
      <w:r w:rsidRPr="00BC52BB">
        <w:rPr>
          <w:rFonts w:hAnsi="宋体" w:hint="eastAsia"/>
          <w:bCs/>
          <w:color w:val="000000"/>
          <w:sz w:val="24"/>
        </w:rPr>
        <w:t>6</w:t>
      </w:r>
      <w:r w:rsidR="0026620A" w:rsidRPr="00BC52BB">
        <w:rPr>
          <w:rFonts w:hAnsi="宋体" w:hint="eastAsia"/>
          <w:bCs/>
          <w:color w:val="000000"/>
          <w:sz w:val="24"/>
        </w:rPr>
        <w:t>.6</w:t>
      </w:r>
      <w:r w:rsidR="0026620A" w:rsidRPr="00BC52BB">
        <w:rPr>
          <w:rFonts w:hAnsi="宋体"/>
          <w:bCs/>
          <w:color w:val="000000"/>
          <w:sz w:val="24"/>
        </w:rPr>
        <w:t xml:space="preserve"> </w:t>
      </w:r>
      <w:r w:rsidR="0026620A" w:rsidRPr="00BC52BB">
        <w:rPr>
          <w:rFonts w:hAnsi="宋体" w:hint="eastAsia"/>
          <w:bCs/>
          <w:color w:val="000000"/>
          <w:sz w:val="24"/>
        </w:rPr>
        <w:t xml:space="preserve"> </w:t>
      </w:r>
      <w:r w:rsidR="0026620A" w:rsidRPr="00BC52BB">
        <w:rPr>
          <w:rFonts w:hAnsi="宋体"/>
          <w:bCs/>
          <w:color w:val="000000"/>
          <w:sz w:val="24"/>
        </w:rPr>
        <w:t>耐久性</w:t>
      </w:r>
      <w:bookmarkEnd w:id="45"/>
      <w:bookmarkEnd w:id="46"/>
      <w:bookmarkEnd w:id="51"/>
    </w:p>
    <w:p w:rsidR="007D7069" w:rsidRPr="00FE3DBB" w:rsidRDefault="007D7069" w:rsidP="00754EAD">
      <w:pPr>
        <w:pStyle w:val="aff3"/>
        <w:ind w:firstLine="480"/>
        <w:rPr>
          <w:rFonts w:hAnsi="宋体"/>
          <w:color w:val="auto"/>
        </w:rPr>
      </w:pPr>
      <w:bookmarkStart w:id="52" w:name="_Toc500090476"/>
      <w:bookmarkStart w:id="53" w:name="_Toc209321332"/>
      <w:bookmarkStart w:id="54" w:name="_Toc240971179"/>
      <w:bookmarkStart w:id="55" w:name="_Toc241556582"/>
      <w:r w:rsidRPr="008A2625">
        <w:rPr>
          <w:rFonts w:hAnsi="宋体" w:hint="eastAsia"/>
        </w:rPr>
        <w:t>仪表在适用的环境条件下，如果按照制造商的使用说明正确安装、维护和使用仪表，仪</w:t>
      </w:r>
      <w:r w:rsidRPr="00FE3DBB">
        <w:rPr>
          <w:rFonts w:hAnsi="宋体" w:hint="eastAsia"/>
          <w:color w:val="auto"/>
        </w:rPr>
        <w:t>表在</w:t>
      </w:r>
      <w:r>
        <w:rPr>
          <w:rFonts w:hAnsi="宋体" w:hint="eastAsia"/>
          <w:color w:val="auto"/>
        </w:rPr>
        <w:t>规定</w:t>
      </w:r>
      <w:r w:rsidRPr="00FE3DBB">
        <w:rPr>
          <w:rFonts w:hAnsi="宋体" w:hint="eastAsia"/>
          <w:color w:val="auto"/>
        </w:rPr>
        <w:t>的时间周期内应保持相当稳定的计量性能。</w:t>
      </w:r>
    </w:p>
    <w:p w:rsidR="00FF7FE5" w:rsidRPr="00BC52BB" w:rsidRDefault="00FF7FE5" w:rsidP="00754EAD">
      <w:pPr>
        <w:spacing w:line="360" w:lineRule="auto"/>
        <w:outlineLvl w:val="1"/>
        <w:rPr>
          <w:rFonts w:hAnsi="宋体"/>
          <w:bCs/>
          <w:color w:val="000000"/>
          <w:sz w:val="24"/>
        </w:rPr>
      </w:pPr>
      <w:bookmarkStart w:id="56" w:name="_Toc508353878"/>
      <w:r w:rsidRPr="00BC52BB">
        <w:rPr>
          <w:rFonts w:hAnsi="宋体" w:hint="eastAsia"/>
          <w:bCs/>
          <w:color w:val="000000"/>
          <w:sz w:val="24"/>
        </w:rPr>
        <w:t xml:space="preserve">6.7  </w:t>
      </w:r>
      <w:r w:rsidRPr="00BC52BB">
        <w:rPr>
          <w:rFonts w:hAnsi="宋体" w:hint="eastAsia"/>
          <w:bCs/>
          <w:color w:val="000000"/>
          <w:sz w:val="24"/>
        </w:rPr>
        <w:t>安全和特殊要求</w:t>
      </w:r>
      <w:bookmarkEnd w:id="52"/>
      <w:bookmarkEnd w:id="56"/>
    </w:p>
    <w:p w:rsidR="00FF7FE5" w:rsidRDefault="00FF7FE5" w:rsidP="00754EAD">
      <w:pPr>
        <w:pStyle w:val="aff3"/>
        <w:ind w:firstLine="480"/>
        <w:rPr>
          <w:rFonts w:hAnsi="宋体"/>
        </w:rPr>
      </w:pPr>
      <w:r>
        <w:rPr>
          <w:rFonts w:hAnsi="宋体" w:hint="eastAsia"/>
        </w:rPr>
        <w:t>见</w:t>
      </w:r>
      <w:r>
        <w:rPr>
          <w:rFonts w:hAnsi="宋体" w:hint="eastAsia"/>
        </w:rPr>
        <w:t>JJF1245.4</w:t>
      </w:r>
      <w:r>
        <w:rPr>
          <w:rFonts w:hAnsi="宋体" w:hint="eastAsia"/>
        </w:rPr>
        <w:t>。</w:t>
      </w:r>
    </w:p>
    <w:p w:rsidR="00FF7FE5" w:rsidRPr="00BC52BB" w:rsidRDefault="00FF7FE5" w:rsidP="00754EAD">
      <w:pPr>
        <w:spacing w:line="360" w:lineRule="auto"/>
        <w:outlineLvl w:val="1"/>
        <w:rPr>
          <w:rFonts w:hAnsi="宋体"/>
          <w:bCs/>
          <w:color w:val="000000"/>
          <w:sz w:val="24"/>
        </w:rPr>
      </w:pPr>
      <w:bookmarkStart w:id="57" w:name="_Toc500090477"/>
      <w:bookmarkStart w:id="58" w:name="_Toc508353879"/>
      <w:r w:rsidRPr="00BC52BB">
        <w:rPr>
          <w:rFonts w:hAnsi="宋体" w:hint="eastAsia"/>
          <w:bCs/>
          <w:color w:val="000000"/>
          <w:sz w:val="24"/>
        </w:rPr>
        <w:t xml:space="preserve">6.8  </w:t>
      </w:r>
      <w:r w:rsidRPr="00BC52BB">
        <w:rPr>
          <w:rFonts w:hAnsi="宋体" w:hint="eastAsia"/>
          <w:bCs/>
          <w:color w:val="000000"/>
          <w:sz w:val="24"/>
        </w:rPr>
        <w:t>功能要求</w:t>
      </w:r>
      <w:bookmarkEnd w:id="57"/>
      <w:bookmarkEnd w:id="58"/>
    </w:p>
    <w:p w:rsidR="00FF7FE5" w:rsidRDefault="00FF7FE5" w:rsidP="00754EAD">
      <w:pPr>
        <w:pStyle w:val="aff3"/>
        <w:ind w:firstLine="480"/>
        <w:rPr>
          <w:rFonts w:hAnsi="宋体"/>
        </w:rPr>
      </w:pPr>
      <w:r>
        <w:rPr>
          <w:rFonts w:hAnsi="宋体" w:hint="eastAsia"/>
        </w:rPr>
        <w:t>见</w:t>
      </w:r>
      <w:r>
        <w:rPr>
          <w:rFonts w:hAnsi="宋体" w:hint="eastAsia"/>
        </w:rPr>
        <w:t>JJF1245.5</w:t>
      </w:r>
      <w:r>
        <w:rPr>
          <w:rFonts w:hAnsi="宋体" w:hint="eastAsia"/>
        </w:rPr>
        <w:t>。</w:t>
      </w:r>
    </w:p>
    <w:p w:rsidR="0045232B" w:rsidRDefault="00D22322" w:rsidP="00342E53">
      <w:pPr>
        <w:spacing w:beforeLines="50" w:afterLines="50"/>
        <w:outlineLvl w:val="0"/>
        <w:rPr>
          <w:rFonts w:hAnsi="宋体"/>
          <w:sz w:val="24"/>
        </w:rPr>
      </w:pPr>
      <w:bookmarkStart w:id="59" w:name="_Toc508353880"/>
      <w:r>
        <w:rPr>
          <w:rFonts w:hAnsi="宋体" w:hint="eastAsia"/>
          <w:sz w:val="24"/>
        </w:rPr>
        <w:t>7</w:t>
      </w:r>
      <w:r w:rsidR="0045232B" w:rsidRPr="002F09DE">
        <w:rPr>
          <w:rFonts w:hAnsi="宋体"/>
          <w:sz w:val="24"/>
        </w:rPr>
        <w:t xml:space="preserve">  </w:t>
      </w:r>
      <w:r w:rsidR="0045232B" w:rsidRPr="002F09DE">
        <w:rPr>
          <w:rFonts w:hAnsi="宋体"/>
          <w:sz w:val="24"/>
        </w:rPr>
        <w:t>型式评价</w:t>
      </w:r>
      <w:bookmarkEnd w:id="53"/>
      <w:bookmarkEnd w:id="54"/>
      <w:bookmarkEnd w:id="55"/>
      <w:r w:rsidR="0045232B" w:rsidRPr="002F09DE">
        <w:rPr>
          <w:rFonts w:hAnsi="宋体"/>
          <w:sz w:val="24"/>
        </w:rPr>
        <w:t>项目表</w:t>
      </w:r>
      <w:bookmarkEnd w:id="59"/>
    </w:p>
    <w:p w:rsidR="00997C11" w:rsidRDefault="00DA76A2" w:rsidP="00754EAD">
      <w:pPr>
        <w:pStyle w:val="aff3"/>
        <w:ind w:firstLine="480"/>
        <w:rPr>
          <w:rFonts w:hAnsi="宋体"/>
        </w:rPr>
      </w:pPr>
      <w:r w:rsidRPr="00DA76A2">
        <w:rPr>
          <w:rFonts w:hAnsi="宋体" w:hint="eastAsia"/>
        </w:rPr>
        <w:t>如果仪表通过了</w:t>
      </w:r>
      <w:r>
        <w:rPr>
          <w:rFonts w:hAnsi="宋体" w:hint="eastAsia"/>
        </w:rPr>
        <w:t>本部分要求</w:t>
      </w:r>
      <w:r w:rsidRPr="00DA76A2">
        <w:rPr>
          <w:rFonts w:hAnsi="宋体" w:hint="eastAsia"/>
        </w:rPr>
        <w:t>的检查和</w:t>
      </w:r>
      <w:r>
        <w:rPr>
          <w:rFonts w:hAnsi="宋体" w:hint="eastAsia"/>
        </w:rPr>
        <w:t>试验</w:t>
      </w:r>
      <w:r w:rsidRPr="00DA76A2">
        <w:rPr>
          <w:rFonts w:hAnsi="宋体" w:hint="eastAsia"/>
        </w:rPr>
        <w:t>，则认为该仪表型式符合</w:t>
      </w:r>
      <w:r>
        <w:rPr>
          <w:rFonts w:hAnsi="宋体" w:hint="eastAsia"/>
        </w:rPr>
        <w:t>第</w:t>
      </w:r>
      <w:r w:rsidR="00D22322">
        <w:rPr>
          <w:rFonts w:hAnsi="宋体" w:hint="eastAsia"/>
        </w:rPr>
        <w:t>5</w:t>
      </w:r>
      <w:r>
        <w:rPr>
          <w:rFonts w:hAnsi="宋体" w:hint="eastAsia"/>
        </w:rPr>
        <w:t>章和第</w:t>
      </w:r>
      <w:r w:rsidR="00D22322">
        <w:rPr>
          <w:rFonts w:hAnsi="宋体" w:hint="eastAsia"/>
        </w:rPr>
        <w:t>6</w:t>
      </w:r>
      <w:r>
        <w:rPr>
          <w:rFonts w:hAnsi="宋体" w:hint="eastAsia"/>
        </w:rPr>
        <w:t>章的要求。</w:t>
      </w:r>
    </w:p>
    <w:p w:rsidR="0045232B" w:rsidRDefault="00DA76A2" w:rsidP="00754EAD">
      <w:pPr>
        <w:pStyle w:val="aff3"/>
        <w:ind w:firstLine="480"/>
        <w:rPr>
          <w:rFonts w:hAnsi="宋体"/>
        </w:rPr>
      </w:pPr>
      <w:r w:rsidRPr="002F09DE">
        <w:rPr>
          <w:rFonts w:hAnsi="宋体"/>
        </w:rPr>
        <w:t>型式评价项目</w:t>
      </w:r>
      <w:r w:rsidR="00506AC0">
        <w:rPr>
          <w:rFonts w:hAnsi="宋体" w:hint="eastAsia"/>
        </w:rPr>
        <w:t>见附录</w:t>
      </w:r>
      <w:r w:rsidR="00506AC0">
        <w:rPr>
          <w:rFonts w:hAnsi="宋体" w:hint="eastAsia"/>
        </w:rPr>
        <w:t>B</w:t>
      </w:r>
      <w:r>
        <w:rPr>
          <w:rFonts w:hAnsi="宋体" w:hint="eastAsia"/>
        </w:rPr>
        <w:t>。</w:t>
      </w:r>
    </w:p>
    <w:p w:rsidR="0045232B" w:rsidRPr="00E92226" w:rsidRDefault="00D22322" w:rsidP="00754EAD">
      <w:pPr>
        <w:spacing w:line="300" w:lineRule="auto"/>
        <w:outlineLvl w:val="0"/>
        <w:rPr>
          <w:color w:val="000000"/>
          <w:sz w:val="24"/>
        </w:rPr>
      </w:pPr>
      <w:bookmarkStart w:id="60" w:name="_Toc508353881"/>
      <w:r>
        <w:rPr>
          <w:rFonts w:hint="eastAsia"/>
          <w:color w:val="000000"/>
          <w:sz w:val="24"/>
        </w:rPr>
        <w:t>8</w:t>
      </w:r>
      <w:r w:rsidR="0045232B" w:rsidRPr="00E92226">
        <w:rPr>
          <w:color w:val="000000"/>
          <w:sz w:val="24"/>
        </w:rPr>
        <w:t xml:space="preserve">  </w:t>
      </w:r>
      <w:r w:rsidR="0045232B" w:rsidRPr="00E92226">
        <w:rPr>
          <w:rFonts w:hAnsi="宋体"/>
          <w:color w:val="000000"/>
          <w:sz w:val="24"/>
        </w:rPr>
        <w:t>申请单位应提交的技术资料和试验样机</w:t>
      </w:r>
      <w:bookmarkEnd w:id="60"/>
    </w:p>
    <w:p w:rsidR="00595B11" w:rsidRPr="00380BD4" w:rsidRDefault="00595B11" w:rsidP="00754EAD">
      <w:pPr>
        <w:pStyle w:val="aff3"/>
        <w:ind w:firstLine="480"/>
        <w:rPr>
          <w:rFonts w:hAnsi="宋体"/>
        </w:rPr>
      </w:pPr>
      <w:r>
        <w:rPr>
          <w:rFonts w:hAnsi="宋体" w:hint="eastAsia"/>
        </w:rPr>
        <w:t>见</w:t>
      </w:r>
      <w:r>
        <w:rPr>
          <w:rFonts w:hAnsi="宋体" w:hint="eastAsia"/>
        </w:rPr>
        <w:t>JJF1245.1</w:t>
      </w:r>
      <w:r>
        <w:rPr>
          <w:rFonts w:hAnsi="宋体" w:hint="eastAsia"/>
        </w:rPr>
        <w:t>。</w:t>
      </w:r>
    </w:p>
    <w:p w:rsidR="0045232B" w:rsidRPr="00E92226" w:rsidRDefault="00D22322" w:rsidP="00754EAD">
      <w:pPr>
        <w:tabs>
          <w:tab w:val="left" w:pos="540"/>
        </w:tabs>
        <w:spacing w:line="300" w:lineRule="auto"/>
        <w:outlineLvl w:val="0"/>
        <w:rPr>
          <w:color w:val="000000"/>
          <w:sz w:val="24"/>
        </w:rPr>
      </w:pPr>
      <w:bookmarkStart w:id="61" w:name="_Toc508353882"/>
      <w:r>
        <w:rPr>
          <w:rFonts w:hint="eastAsia"/>
          <w:color w:val="000000"/>
          <w:sz w:val="24"/>
        </w:rPr>
        <w:t>9</w:t>
      </w:r>
      <w:r w:rsidR="0045232B" w:rsidRPr="00E92226">
        <w:rPr>
          <w:color w:val="000000"/>
          <w:sz w:val="24"/>
        </w:rPr>
        <w:t xml:space="preserve">  </w:t>
      </w:r>
      <w:r w:rsidR="0045232B" w:rsidRPr="00E92226">
        <w:rPr>
          <w:rFonts w:hAnsi="宋体"/>
          <w:color w:val="000000"/>
          <w:sz w:val="24"/>
        </w:rPr>
        <w:t>型式评价的条件和方法</w:t>
      </w:r>
      <w:bookmarkEnd w:id="61"/>
    </w:p>
    <w:p w:rsidR="000046CC" w:rsidRDefault="000046CC" w:rsidP="000046CC">
      <w:pPr>
        <w:spacing w:line="360" w:lineRule="auto"/>
        <w:outlineLvl w:val="1"/>
        <w:rPr>
          <w:rFonts w:hAnsi="宋体"/>
          <w:color w:val="000000"/>
          <w:sz w:val="24"/>
        </w:rPr>
      </w:pPr>
      <w:bookmarkStart w:id="62" w:name="_Toc515435233"/>
      <w:bookmarkStart w:id="63" w:name="_Toc385752974"/>
      <w:r w:rsidRPr="00BE0B80">
        <w:rPr>
          <w:rFonts w:hAnsi="宋体" w:hint="eastAsia"/>
          <w:color w:val="000000"/>
          <w:sz w:val="24"/>
        </w:rPr>
        <w:t>9</w:t>
      </w:r>
      <w:r w:rsidRPr="00BE0B80">
        <w:rPr>
          <w:rFonts w:hAnsi="宋体"/>
          <w:color w:val="000000"/>
          <w:sz w:val="24"/>
        </w:rPr>
        <w:t>.</w:t>
      </w:r>
      <w:r w:rsidRPr="00BE0B80">
        <w:rPr>
          <w:rFonts w:hAnsi="宋体" w:hint="eastAsia"/>
          <w:color w:val="000000"/>
          <w:sz w:val="24"/>
        </w:rPr>
        <w:t>1</w:t>
      </w:r>
      <w:r w:rsidRPr="00BE0B80">
        <w:rPr>
          <w:rFonts w:hAnsi="宋体"/>
          <w:color w:val="000000"/>
          <w:sz w:val="24"/>
        </w:rPr>
        <w:t xml:space="preserve">  </w:t>
      </w:r>
      <w:r w:rsidRPr="00BE0B80">
        <w:rPr>
          <w:rFonts w:hAnsi="宋体" w:hint="eastAsia"/>
          <w:color w:val="000000"/>
          <w:sz w:val="24"/>
        </w:rPr>
        <w:t>通用</w:t>
      </w:r>
      <w:r>
        <w:rPr>
          <w:rFonts w:hAnsi="宋体" w:hint="eastAsia"/>
          <w:color w:val="000000"/>
          <w:sz w:val="24"/>
        </w:rPr>
        <w:t>要求</w:t>
      </w:r>
      <w:bookmarkEnd w:id="62"/>
    </w:p>
    <w:p w:rsidR="000046CC" w:rsidRPr="00681B6C" w:rsidRDefault="000046CC" w:rsidP="000046CC">
      <w:pPr>
        <w:tabs>
          <w:tab w:val="left" w:pos="900"/>
        </w:tabs>
        <w:spacing w:line="300" w:lineRule="auto"/>
        <w:outlineLvl w:val="2"/>
        <w:rPr>
          <w:sz w:val="24"/>
        </w:rPr>
      </w:pPr>
      <w:bookmarkStart w:id="64" w:name="_Toc515435234"/>
      <w:r w:rsidRPr="00681B6C">
        <w:rPr>
          <w:rFonts w:hint="eastAsia"/>
          <w:sz w:val="24"/>
        </w:rPr>
        <w:t>9</w:t>
      </w:r>
      <w:r w:rsidRPr="00681B6C">
        <w:rPr>
          <w:sz w:val="24"/>
        </w:rPr>
        <w:t>.</w:t>
      </w:r>
      <w:r w:rsidRPr="00681B6C">
        <w:rPr>
          <w:rFonts w:hint="eastAsia"/>
          <w:sz w:val="24"/>
        </w:rPr>
        <w:t>1</w:t>
      </w:r>
      <w:r>
        <w:rPr>
          <w:rFonts w:hint="eastAsia"/>
          <w:sz w:val="24"/>
        </w:rPr>
        <w:t>.1</w:t>
      </w:r>
      <w:r w:rsidRPr="00681B6C">
        <w:rPr>
          <w:sz w:val="24"/>
        </w:rPr>
        <w:t xml:space="preserve">  </w:t>
      </w:r>
      <w:r>
        <w:rPr>
          <w:rFonts w:hint="eastAsia"/>
          <w:sz w:val="24"/>
        </w:rPr>
        <w:t>通用程序</w:t>
      </w:r>
      <w:bookmarkEnd w:id="64"/>
    </w:p>
    <w:p w:rsidR="000046CC" w:rsidRDefault="000046CC" w:rsidP="000046CC">
      <w:pPr>
        <w:pStyle w:val="aff3"/>
        <w:ind w:firstLine="480"/>
        <w:rPr>
          <w:rFonts w:hAnsi="宋体"/>
        </w:rPr>
      </w:pPr>
      <w:r>
        <w:rPr>
          <w:rFonts w:hAnsi="宋体" w:hint="eastAsia"/>
        </w:rPr>
        <w:t>型式评价的项目包</w:t>
      </w:r>
      <w:r w:rsidRPr="002644CA">
        <w:rPr>
          <w:rFonts w:hAnsi="宋体" w:hint="eastAsia"/>
          <w:color w:val="auto"/>
        </w:rPr>
        <w:t>括检查项目和</w:t>
      </w:r>
      <w:r>
        <w:rPr>
          <w:rFonts w:hAnsi="宋体" w:hint="eastAsia"/>
        </w:rPr>
        <w:t>试验项目。</w:t>
      </w:r>
    </w:p>
    <w:p w:rsidR="000046CC" w:rsidRPr="002644CA" w:rsidRDefault="000046CC" w:rsidP="000046CC">
      <w:pPr>
        <w:pStyle w:val="aff3"/>
        <w:ind w:firstLine="480"/>
        <w:rPr>
          <w:rFonts w:hAnsi="宋体"/>
          <w:color w:val="auto"/>
        </w:rPr>
      </w:pPr>
      <w:r w:rsidRPr="00D77873">
        <w:rPr>
          <w:rFonts w:hAnsi="宋体" w:hint="eastAsia"/>
          <w:color w:val="auto"/>
        </w:rPr>
        <w:t>应完成以</w:t>
      </w:r>
      <w:r w:rsidRPr="002644CA">
        <w:rPr>
          <w:rFonts w:hAnsi="宋体" w:hint="eastAsia"/>
          <w:color w:val="auto"/>
        </w:rPr>
        <w:t>下检查项目：</w:t>
      </w:r>
    </w:p>
    <w:p w:rsidR="000046CC" w:rsidRPr="00D77873" w:rsidRDefault="000046CC" w:rsidP="000046CC">
      <w:pPr>
        <w:pStyle w:val="aff3"/>
        <w:ind w:firstLine="480"/>
        <w:rPr>
          <w:rFonts w:hAnsi="宋体"/>
          <w:color w:val="auto"/>
        </w:rPr>
      </w:pPr>
      <w:r w:rsidRPr="00D77873">
        <w:rPr>
          <w:color w:val="auto"/>
        </w:rPr>
        <w:t>——</w:t>
      </w:r>
      <w:r w:rsidRPr="00D77873">
        <w:rPr>
          <w:rFonts w:hAnsi="宋体" w:hint="eastAsia"/>
          <w:color w:val="auto"/>
        </w:rPr>
        <w:t>检查仪表的计量单位、准确度等级、计量法制标志和计量器具标识、结构设计、安装，应符合</w:t>
      </w:r>
      <w:r w:rsidRPr="006D6490">
        <w:rPr>
          <w:rFonts w:hAnsi="宋体" w:hint="eastAsia"/>
          <w:color w:val="auto"/>
        </w:rPr>
        <w:t>5</w:t>
      </w:r>
      <w:r w:rsidRPr="006D6490">
        <w:rPr>
          <w:rFonts w:hAnsi="宋体" w:hint="eastAsia"/>
          <w:color w:val="auto"/>
        </w:rPr>
        <w:t>条款</w:t>
      </w:r>
      <w:r>
        <w:rPr>
          <w:rFonts w:hAnsi="宋体" w:hint="eastAsia"/>
          <w:color w:val="auto"/>
        </w:rPr>
        <w:t>的</w:t>
      </w:r>
      <w:r w:rsidRPr="00D77873">
        <w:rPr>
          <w:rFonts w:hAnsi="宋体" w:hint="eastAsia"/>
          <w:color w:val="auto"/>
        </w:rPr>
        <w:t>要求。</w:t>
      </w:r>
    </w:p>
    <w:p w:rsidR="000046CC" w:rsidRPr="00D77873" w:rsidRDefault="000046CC" w:rsidP="000046CC">
      <w:pPr>
        <w:pStyle w:val="aff3"/>
        <w:ind w:firstLine="480"/>
        <w:rPr>
          <w:rFonts w:hAnsi="宋体"/>
          <w:color w:val="auto"/>
        </w:rPr>
      </w:pPr>
      <w:r w:rsidRPr="00D77873">
        <w:rPr>
          <w:color w:val="auto"/>
        </w:rPr>
        <w:t>——</w:t>
      </w:r>
      <w:r w:rsidRPr="00D77873">
        <w:rPr>
          <w:rFonts w:hAnsi="宋体" w:hint="eastAsia"/>
          <w:color w:val="auto"/>
        </w:rPr>
        <w:t>检查仪表的标识及文件，应符合表</w:t>
      </w:r>
      <w:r w:rsidRPr="00D77873">
        <w:rPr>
          <w:rFonts w:hAnsi="宋体" w:hint="eastAsia"/>
          <w:color w:val="auto"/>
        </w:rPr>
        <w:t>1</w:t>
      </w:r>
      <w:r w:rsidRPr="00D77873">
        <w:rPr>
          <w:rFonts w:hAnsi="宋体" w:hint="eastAsia"/>
          <w:color w:val="auto"/>
        </w:rPr>
        <w:t>及</w:t>
      </w:r>
      <w:r w:rsidRPr="00D77873">
        <w:rPr>
          <w:rFonts w:hAnsi="宋体" w:hint="eastAsia"/>
          <w:color w:val="auto"/>
        </w:rPr>
        <w:t>8.1</w:t>
      </w:r>
      <w:r>
        <w:rPr>
          <w:rFonts w:hAnsi="宋体" w:hint="eastAsia"/>
          <w:color w:val="auto"/>
        </w:rPr>
        <w:t>条款</w:t>
      </w:r>
      <w:r w:rsidRPr="00D77873">
        <w:rPr>
          <w:rFonts w:hAnsi="宋体" w:hint="eastAsia"/>
          <w:color w:val="auto"/>
        </w:rPr>
        <w:t>的</w:t>
      </w:r>
      <w:r>
        <w:rPr>
          <w:rFonts w:hAnsi="宋体" w:hint="eastAsia"/>
          <w:color w:val="auto"/>
        </w:rPr>
        <w:t>要求</w:t>
      </w:r>
      <w:r w:rsidRPr="00D77873">
        <w:rPr>
          <w:rFonts w:hAnsi="宋体" w:hint="eastAsia"/>
          <w:color w:val="auto"/>
        </w:rPr>
        <w:t>。</w:t>
      </w:r>
    </w:p>
    <w:p w:rsidR="000046CC" w:rsidRPr="00D77873" w:rsidRDefault="000046CC" w:rsidP="000046CC">
      <w:pPr>
        <w:pStyle w:val="aff3"/>
        <w:ind w:firstLine="480"/>
        <w:rPr>
          <w:rFonts w:hAnsi="宋体"/>
          <w:color w:val="auto"/>
        </w:rPr>
      </w:pPr>
      <w:r w:rsidRPr="00D77873">
        <w:rPr>
          <w:color w:val="auto"/>
        </w:rPr>
        <w:t>——</w:t>
      </w:r>
      <w:r w:rsidRPr="00D77873">
        <w:rPr>
          <w:rFonts w:hAnsi="宋体" w:hint="eastAsia"/>
          <w:color w:val="auto"/>
        </w:rPr>
        <w:t>检查仪表的测量值的显示及测试输出，应符合</w:t>
      </w:r>
      <w:r w:rsidRPr="00D77873">
        <w:rPr>
          <w:rFonts w:hAnsi="宋体" w:hint="eastAsia"/>
          <w:color w:val="auto"/>
        </w:rPr>
        <w:t>6.5</w:t>
      </w:r>
      <w:r>
        <w:rPr>
          <w:rFonts w:hAnsi="宋体" w:hint="eastAsia"/>
          <w:color w:val="auto"/>
        </w:rPr>
        <w:t>条款</w:t>
      </w:r>
      <w:r w:rsidRPr="00D77873">
        <w:rPr>
          <w:rFonts w:hAnsi="宋体" w:hint="eastAsia"/>
          <w:color w:val="auto"/>
        </w:rPr>
        <w:t>的要求。</w:t>
      </w:r>
    </w:p>
    <w:p w:rsidR="000046CC" w:rsidRDefault="000046CC" w:rsidP="000046CC">
      <w:pPr>
        <w:pStyle w:val="aff3"/>
        <w:ind w:firstLine="480"/>
        <w:rPr>
          <w:rFonts w:hAnsi="宋体"/>
        </w:rPr>
      </w:pPr>
      <w:r>
        <w:rPr>
          <w:rFonts w:hAnsi="宋体" w:hint="eastAsia"/>
        </w:rPr>
        <w:t>在进行试验项目时，总体应按下列程序进行：</w:t>
      </w:r>
    </w:p>
    <w:p w:rsidR="000046CC" w:rsidRPr="00BF2928" w:rsidRDefault="000046CC" w:rsidP="000046CC">
      <w:pPr>
        <w:pStyle w:val="aff3"/>
        <w:ind w:firstLine="480"/>
        <w:rPr>
          <w:rFonts w:hAnsi="宋体"/>
        </w:rPr>
      </w:pPr>
      <w:r w:rsidRPr="00D77873">
        <w:rPr>
          <w:color w:val="auto"/>
        </w:rPr>
        <w:t>——</w:t>
      </w:r>
      <w:r w:rsidRPr="00BF2928">
        <w:rPr>
          <w:rFonts w:hAnsi="宋体"/>
        </w:rPr>
        <w:t>第一个</w:t>
      </w:r>
      <w:r w:rsidRPr="00BF2928">
        <w:rPr>
          <w:rFonts w:hAnsi="宋体" w:hint="eastAsia"/>
        </w:rPr>
        <w:t>试验</w:t>
      </w:r>
      <w:r w:rsidRPr="00BF2928">
        <w:rPr>
          <w:rFonts w:hAnsi="宋体"/>
        </w:rPr>
        <w:t>项目应为</w:t>
      </w:r>
      <w:r w:rsidRPr="00BF2928">
        <w:rPr>
          <w:rFonts w:hAnsi="宋体" w:hint="eastAsia"/>
        </w:rPr>
        <w:t>确定仪表的</w:t>
      </w:r>
      <w:r w:rsidRPr="00BF2928">
        <w:rPr>
          <w:rFonts w:hAnsi="宋体"/>
        </w:rPr>
        <w:t>初始</w:t>
      </w:r>
      <w:r>
        <w:rPr>
          <w:rFonts w:hAnsi="宋体" w:hint="eastAsia"/>
        </w:rPr>
        <w:t>固有</w:t>
      </w:r>
      <w:r w:rsidRPr="00BF2928">
        <w:rPr>
          <w:rFonts w:hAnsi="宋体"/>
        </w:rPr>
        <w:t>误差。</w:t>
      </w:r>
    </w:p>
    <w:p w:rsidR="000046CC" w:rsidRDefault="000046CC" w:rsidP="000046CC">
      <w:pPr>
        <w:pStyle w:val="aff3"/>
        <w:ind w:firstLine="480"/>
        <w:rPr>
          <w:rFonts w:hAnsi="宋体"/>
        </w:rPr>
      </w:pPr>
      <w:bookmarkStart w:id="65" w:name="_Hlk495589949"/>
      <w:r w:rsidRPr="00D77873">
        <w:rPr>
          <w:color w:val="auto"/>
        </w:rPr>
        <w:t>——</w:t>
      </w:r>
      <w:r w:rsidRPr="00BF2928">
        <w:rPr>
          <w:rFonts w:hAnsi="宋体"/>
        </w:rPr>
        <w:t>在开始</w:t>
      </w:r>
      <w:r w:rsidRPr="00BF2928">
        <w:rPr>
          <w:rFonts w:hAnsi="宋体" w:hint="eastAsia"/>
        </w:rPr>
        <w:t>任</w:t>
      </w:r>
      <w:r>
        <w:rPr>
          <w:rFonts w:hAnsi="宋体"/>
        </w:rPr>
        <w:t>一试验</w:t>
      </w:r>
      <w:r>
        <w:rPr>
          <w:rFonts w:hAnsi="宋体" w:hint="eastAsia"/>
        </w:rPr>
        <w:t>前</w:t>
      </w:r>
      <w:r w:rsidRPr="00BF2928">
        <w:rPr>
          <w:rFonts w:hAnsi="宋体"/>
        </w:rPr>
        <w:t>，</w:t>
      </w:r>
      <w:r w:rsidRPr="00BF2928">
        <w:rPr>
          <w:rFonts w:hAnsi="宋体" w:hint="eastAsia"/>
        </w:rPr>
        <w:t>应</w:t>
      </w:r>
      <w:r>
        <w:rPr>
          <w:rFonts w:hAnsi="宋体" w:hint="eastAsia"/>
        </w:rPr>
        <w:t>允许</w:t>
      </w:r>
      <w:r w:rsidRPr="00BF2928">
        <w:rPr>
          <w:rFonts w:hAnsi="宋体"/>
        </w:rPr>
        <w:t>仪表</w:t>
      </w:r>
      <w:r w:rsidRPr="00BF2928">
        <w:rPr>
          <w:rFonts w:hAnsi="宋体" w:hint="eastAsia"/>
        </w:rPr>
        <w:t>施</w:t>
      </w:r>
      <w:r w:rsidRPr="00BF2928">
        <w:rPr>
          <w:rFonts w:hAnsi="宋体"/>
        </w:rPr>
        <w:t>加</w:t>
      </w:r>
      <w:r w:rsidRPr="00CD3F68">
        <w:rPr>
          <w:rFonts w:hAnsi="宋体"/>
        </w:rPr>
        <w:t>电压</w:t>
      </w:r>
      <w:r w:rsidRPr="00BF2928">
        <w:rPr>
          <w:rFonts w:hAnsi="宋体" w:hint="eastAsia"/>
        </w:rPr>
        <w:t>达到</w:t>
      </w:r>
      <w:r w:rsidRPr="00BF2928">
        <w:rPr>
          <w:rFonts w:hAnsi="宋体"/>
        </w:rPr>
        <w:t>稳定</w:t>
      </w:r>
      <w:r w:rsidRPr="00BF2928">
        <w:rPr>
          <w:rFonts w:hAnsi="宋体" w:hint="eastAsia"/>
        </w:rPr>
        <w:t>状态</w:t>
      </w:r>
      <w:r w:rsidRPr="00BF2928">
        <w:rPr>
          <w:rFonts w:hAnsi="宋体"/>
        </w:rPr>
        <w:t>。</w:t>
      </w:r>
    </w:p>
    <w:bookmarkEnd w:id="65"/>
    <w:p w:rsidR="000046CC" w:rsidRDefault="000046CC" w:rsidP="000046CC">
      <w:pPr>
        <w:pStyle w:val="aff3"/>
        <w:ind w:firstLine="480"/>
        <w:rPr>
          <w:rFonts w:hAnsi="宋体"/>
          <w:color w:val="auto"/>
        </w:rPr>
      </w:pPr>
      <w:r w:rsidRPr="002D136B">
        <w:rPr>
          <w:color w:val="auto"/>
        </w:rPr>
        <w:t>——</w:t>
      </w:r>
      <w:r w:rsidRPr="002D136B">
        <w:rPr>
          <w:rFonts w:hAnsi="宋体"/>
          <w:color w:val="auto"/>
        </w:rPr>
        <w:t>在</w:t>
      </w:r>
      <w:r>
        <w:rPr>
          <w:rFonts w:hAnsi="宋体" w:hint="eastAsia"/>
          <w:color w:val="auto"/>
        </w:rPr>
        <w:t>进行</w:t>
      </w:r>
      <w:r w:rsidRPr="002D136B">
        <w:rPr>
          <w:rFonts w:hAnsi="宋体"/>
          <w:color w:val="auto"/>
        </w:rPr>
        <w:t>影响量试验、干扰试验</w:t>
      </w:r>
      <w:r w:rsidRPr="002D136B">
        <w:rPr>
          <w:rFonts w:hAnsi="宋体" w:hint="eastAsia"/>
          <w:color w:val="auto"/>
        </w:rPr>
        <w:t>之前，应测定仪表的</w:t>
      </w:r>
      <w:r>
        <w:rPr>
          <w:rFonts w:hAnsi="宋体" w:hint="eastAsia"/>
          <w:color w:val="auto"/>
        </w:rPr>
        <w:t>固有</w:t>
      </w:r>
      <w:r w:rsidRPr="002D136B">
        <w:rPr>
          <w:rFonts w:hAnsi="宋体"/>
          <w:color w:val="auto"/>
        </w:rPr>
        <w:t>误差</w:t>
      </w:r>
      <w:r w:rsidRPr="002D136B">
        <w:rPr>
          <w:rFonts w:hAnsi="宋体" w:hint="eastAsia"/>
          <w:color w:val="auto"/>
        </w:rPr>
        <w:t>。</w:t>
      </w:r>
    </w:p>
    <w:p w:rsidR="000046CC" w:rsidRDefault="000046CC" w:rsidP="000046CC">
      <w:pPr>
        <w:pStyle w:val="aff3"/>
        <w:ind w:firstLine="480"/>
        <w:rPr>
          <w:rFonts w:hAnsi="宋体"/>
        </w:rPr>
      </w:pPr>
      <w:r w:rsidRPr="00BF2928">
        <w:rPr>
          <w:rFonts w:hAnsi="宋体" w:hint="eastAsia"/>
        </w:rPr>
        <w:t>除此之外</w:t>
      </w:r>
      <w:r>
        <w:rPr>
          <w:rFonts w:hAnsi="宋体" w:hint="eastAsia"/>
        </w:rPr>
        <w:t>本大纲</w:t>
      </w:r>
      <w:r w:rsidRPr="00BF2928">
        <w:rPr>
          <w:rFonts w:hAnsi="宋体" w:hint="eastAsia"/>
        </w:rPr>
        <w:t>没有规定试验的先后顺序。</w:t>
      </w:r>
    </w:p>
    <w:p w:rsidR="000046CC" w:rsidRDefault="000046CC" w:rsidP="000046CC">
      <w:pPr>
        <w:pStyle w:val="aff3"/>
        <w:ind w:firstLine="480"/>
        <w:rPr>
          <w:rFonts w:hAnsi="宋体"/>
        </w:rPr>
      </w:pPr>
      <w:r>
        <w:rPr>
          <w:rFonts w:hAnsi="宋体"/>
        </w:rPr>
        <w:t>脉冲输出</w:t>
      </w:r>
      <w:r>
        <w:rPr>
          <w:rFonts w:hAnsi="宋体" w:hint="eastAsia"/>
        </w:rPr>
        <w:t>可用于</w:t>
      </w:r>
      <w:r w:rsidRPr="00BF2928">
        <w:rPr>
          <w:rFonts w:hAnsi="宋体"/>
        </w:rPr>
        <w:t>准确度试验，</w:t>
      </w:r>
      <w:r>
        <w:rPr>
          <w:rFonts w:hAnsi="宋体" w:hint="eastAsia"/>
        </w:rPr>
        <w:t>此时</w:t>
      </w:r>
      <w:r w:rsidRPr="00BF2928">
        <w:rPr>
          <w:rFonts w:hAnsi="宋体"/>
        </w:rPr>
        <w:t>必须进行</w:t>
      </w:r>
      <w:r w:rsidRPr="00BF2928">
        <w:rPr>
          <w:rFonts w:hAnsi="宋体" w:hint="eastAsia"/>
        </w:rPr>
        <w:t>试验来确保</w:t>
      </w:r>
      <w:r>
        <w:rPr>
          <w:rFonts w:hAnsi="宋体" w:hint="eastAsia"/>
        </w:rPr>
        <w:t>总寄存器</w:t>
      </w:r>
      <w:r w:rsidRPr="00BF2928">
        <w:rPr>
          <w:rFonts w:hAnsi="宋体"/>
        </w:rPr>
        <w:t>和测试输出之间关系</w:t>
      </w:r>
      <w:r w:rsidRPr="00BF2928">
        <w:rPr>
          <w:rFonts w:hAnsi="宋体" w:hint="eastAsia"/>
        </w:rPr>
        <w:t>满足制造商的规定</w:t>
      </w:r>
      <w:r w:rsidRPr="00BF2928">
        <w:rPr>
          <w:rFonts w:hAnsi="宋体"/>
        </w:rPr>
        <w:t>。</w:t>
      </w:r>
    </w:p>
    <w:p w:rsidR="000046CC" w:rsidRDefault="000046CC" w:rsidP="000046CC">
      <w:pPr>
        <w:pStyle w:val="aff3"/>
        <w:ind w:firstLine="480"/>
        <w:rPr>
          <w:rFonts w:hAnsi="宋体"/>
        </w:rPr>
      </w:pPr>
      <w:r w:rsidRPr="00BF2928">
        <w:rPr>
          <w:rFonts w:hAnsi="宋体"/>
        </w:rPr>
        <w:t>如果仪表</w:t>
      </w:r>
      <w:r>
        <w:rPr>
          <w:rFonts w:hAnsi="宋体" w:hint="eastAsia"/>
        </w:rPr>
        <w:t>具有多种使用类型</w:t>
      </w:r>
      <w:r w:rsidRPr="00BF2928">
        <w:rPr>
          <w:rFonts w:hAnsi="宋体"/>
        </w:rPr>
        <w:t>，所有</w:t>
      </w:r>
      <w:r>
        <w:rPr>
          <w:rFonts w:hAnsi="宋体" w:hint="eastAsia"/>
        </w:rPr>
        <w:t>使用类型均应按照</w:t>
      </w:r>
      <w:r>
        <w:rPr>
          <w:rFonts w:hAnsi="宋体" w:hint="eastAsia"/>
        </w:rPr>
        <w:t>6.2.3</w:t>
      </w:r>
      <w:r>
        <w:rPr>
          <w:rFonts w:hAnsi="宋体" w:hint="eastAsia"/>
        </w:rPr>
        <w:t>条款</w:t>
      </w:r>
      <w:r w:rsidRPr="00BF2928">
        <w:rPr>
          <w:rFonts w:hAnsi="宋体" w:hint="eastAsia"/>
        </w:rPr>
        <w:t>进行</w:t>
      </w:r>
      <w:r>
        <w:rPr>
          <w:rFonts w:hAnsi="宋体" w:hint="eastAsia"/>
        </w:rPr>
        <w:t>初始</w:t>
      </w:r>
      <w:r>
        <w:rPr>
          <w:rFonts w:hAnsi="宋体"/>
        </w:rPr>
        <w:t>固有误差</w:t>
      </w:r>
      <w:r w:rsidRPr="00BF2928">
        <w:rPr>
          <w:rFonts w:hAnsi="宋体" w:hint="eastAsia"/>
        </w:rPr>
        <w:t>试验</w:t>
      </w:r>
      <w:r>
        <w:rPr>
          <w:rFonts w:hAnsi="宋体" w:hint="eastAsia"/>
        </w:rPr>
        <w:t>和起动试验</w:t>
      </w:r>
      <w:r w:rsidRPr="00BF2928">
        <w:rPr>
          <w:rFonts w:hAnsi="宋体" w:hint="eastAsia"/>
        </w:rPr>
        <w:t>。</w:t>
      </w:r>
      <w:r>
        <w:rPr>
          <w:rFonts w:hAnsi="宋体" w:hint="eastAsia"/>
        </w:rPr>
        <w:t>其它试验项目，</w:t>
      </w:r>
      <w:r w:rsidRPr="00E92226">
        <w:rPr>
          <w:rFonts w:hAnsi="宋体"/>
        </w:rPr>
        <w:t>除非另</w:t>
      </w:r>
      <w:r>
        <w:rPr>
          <w:rFonts w:hAnsi="宋体" w:hint="eastAsia"/>
        </w:rPr>
        <w:t>有</w:t>
      </w:r>
      <w:r w:rsidRPr="00E92226">
        <w:rPr>
          <w:rFonts w:hAnsi="宋体"/>
        </w:rPr>
        <w:t>说明，</w:t>
      </w:r>
      <w:r w:rsidRPr="00A810D7">
        <w:rPr>
          <w:rFonts w:hint="eastAsia"/>
        </w:rPr>
        <w:t>在</w:t>
      </w:r>
      <w:r>
        <w:rPr>
          <w:rFonts w:hint="eastAsia"/>
        </w:rPr>
        <w:t>一种使用类型下进行</w:t>
      </w:r>
      <w:r w:rsidRPr="00A810D7">
        <w:rPr>
          <w:rFonts w:hint="eastAsia"/>
        </w:rPr>
        <w:t>试验认为是足够的。</w:t>
      </w:r>
    </w:p>
    <w:p w:rsidR="000046CC" w:rsidRDefault="000046CC" w:rsidP="000046CC">
      <w:pPr>
        <w:pStyle w:val="aff3"/>
        <w:ind w:firstLine="480"/>
        <w:rPr>
          <w:rFonts w:hAnsi="宋体"/>
        </w:rPr>
      </w:pPr>
      <w:r>
        <w:rPr>
          <w:rFonts w:hAnsi="宋体" w:hint="eastAsia"/>
        </w:rPr>
        <w:lastRenderedPageBreak/>
        <w:t>如果仪表具有多个标称电压，</w:t>
      </w:r>
      <w:r w:rsidRPr="00BF2928">
        <w:rPr>
          <w:rFonts w:hAnsi="宋体"/>
        </w:rPr>
        <w:t>所有</w:t>
      </w:r>
      <w:r>
        <w:rPr>
          <w:rFonts w:hAnsi="宋体" w:hint="eastAsia"/>
        </w:rPr>
        <w:t>标称电压均应按照</w:t>
      </w:r>
      <w:r>
        <w:rPr>
          <w:rFonts w:hAnsi="宋体" w:hint="eastAsia"/>
        </w:rPr>
        <w:t>6.2.3</w:t>
      </w:r>
      <w:r>
        <w:rPr>
          <w:rFonts w:hAnsi="宋体" w:hint="eastAsia"/>
        </w:rPr>
        <w:t>条款</w:t>
      </w:r>
      <w:r w:rsidRPr="00BF2928">
        <w:rPr>
          <w:rFonts w:hAnsi="宋体" w:hint="eastAsia"/>
        </w:rPr>
        <w:t>进行</w:t>
      </w:r>
      <w:r>
        <w:rPr>
          <w:rFonts w:hAnsi="宋体" w:hint="eastAsia"/>
        </w:rPr>
        <w:t>初始</w:t>
      </w:r>
      <w:r>
        <w:rPr>
          <w:rFonts w:hAnsi="宋体"/>
        </w:rPr>
        <w:t>固有误差</w:t>
      </w:r>
      <w:r w:rsidRPr="00BF2928">
        <w:rPr>
          <w:rFonts w:hAnsi="宋体" w:hint="eastAsia"/>
        </w:rPr>
        <w:t>试验</w:t>
      </w:r>
      <w:r>
        <w:rPr>
          <w:rFonts w:hAnsi="宋体" w:hint="eastAsia"/>
        </w:rPr>
        <w:t>和起动试验</w:t>
      </w:r>
      <w:r w:rsidRPr="00BF2928">
        <w:rPr>
          <w:rFonts w:hAnsi="宋体" w:hint="eastAsia"/>
        </w:rPr>
        <w:t>。</w:t>
      </w:r>
      <w:r>
        <w:rPr>
          <w:rFonts w:hAnsi="宋体" w:hint="eastAsia"/>
        </w:rPr>
        <w:t>其它试验项目，</w:t>
      </w:r>
      <w:r w:rsidRPr="00E92226">
        <w:rPr>
          <w:rFonts w:hAnsi="宋体"/>
        </w:rPr>
        <w:t>除非另</w:t>
      </w:r>
      <w:r>
        <w:rPr>
          <w:rFonts w:hAnsi="宋体" w:hint="eastAsia"/>
        </w:rPr>
        <w:t>有</w:t>
      </w:r>
      <w:r w:rsidRPr="00E92226">
        <w:rPr>
          <w:rFonts w:hAnsi="宋体"/>
        </w:rPr>
        <w:t>说明，</w:t>
      </w:r>
      <w:r w:rsidRPr="00A810D7">
        <w:rPr>
          <w:rFonts w:hint="eastAsia"/>
        </w:rPr>
        <w:t>在</w:t>
      </w:r>
      <w:r>
        <w:rPr>
          <w:rFonts w:hint="eastAsia"/>
        </w:rPr>
        <w:t>一个标称电压下进行</w:t>
      </w:r>
      <w:r w:rsidRPr="00A810D7">
        <w:rPr>
          <w:rFonts w:hint="eastAsia"/>
        </w:rPr>
        <w:t>试验认为是足够的。</w:t>
      </w:r>
    </w:p>
    <w:p w:rsidR="000046CC" w:rsidRDefault="000046CC" w:rsidP="000046CC">
      <w:pPr>
        <w:pStyle w:val="aff3"/>
        <w:ind w:firstLine="480"/>
        <w:rPr>
          <w:rFonts w:hAnsi="宋体"/>
        </w:rPr>
      </w:pPr>
      <w:r>
        <w:rPr>
          <w:rFonts w:hAnsi="宋体" w:hint="eastAsia"/>
        </w:rPr>
        <w:t>由辅助电源供电的仪表，</w:t>
      </w:r>
      <w:r w:rsidRPr="00E92226">
        <w:rPr>
          <w:rFonts w:hAnsi="宋体"/>
        </w:rPr>
        <w:t>除非试验</w:t>
      </w:r>
      <w:r>
        <w:rPr>
          <w:rFonts w:hAnsi="宋体" w:hint="eastAsia"/>
        </w:rPr>
        <w:t>项目</w:t>
      </w:r>
      <w:r w:rsidRPr="00E92226">
        <w:rPr>
          <w:rFonts w:hAnsi="宋体"/>
        </w:rPr>
        <w:t>另</w:t>
      </w:r>
      <w:r>
        <w:rPr>
          <w:rFonts w:hAnsi="宋体" w:hint="eastAsia"/>
        </w:rPr>
        <w:t>有</w:t>
      </w:r>
      <w:r w:rsidRPr="00E92226">
        <w:rPr>
          <w:rFonts w:hAnsi="宋体"/>
        </w:rPr>
        <w:t>说明，</w:t>
      </w:r>
      <w:r>
        <w:rPr>
          <w:rFonts w:hAnsi="宋体" w:hint="eastAsia"/>
        </w:rPr>
        <w:t>辅助电源电路应施加辅助电源的标称电压。</w:t>
      </w:r>
    </w:p>
    <w:p w:rsidR="000046CC" w:rsidRPr="009E2290" w:rsidRDefault="000046CC" w:rsidP="000046CC">
      <w:pPr>
        <w:pStyle w:val="aff3"/>
        <w:ind w:firstLine="480"/>
        <w:rPr>
          <w:rFonts w:hAnsi="宋体"/>
        </w:rPr>
      </w:pPr>
      <w:r>
        <w:rPr>
          <w:rFonts w:hAnsi="宋体" w:hint="eastAsia"/>
        </w:rPr>
        <w:t>具有</w:t>
      </w:r>
      <w:r w:rsidRPr="00681B6C">
        <w:rPr>
          <w:rFonts w:hAnsi="宋体" w:hint="eastAsia"/>
        </w:rPr>
        <w:t>辅助装置</w:t>
      </w:r>
      <w:r>
        <w:rPr>
          <w:rFonts w:hAnsi="宋体" w:hint="eastAsia"/>
        </w:rPr>
        <w:t>的仪表，其辅助装置</w:t>
      </w:r>
      <w:r w:rsidRPr="00681B6C">
        <w:rPr>
          <w:rFonts w:hAnsi="宋体" w:hint="eastAsia"/>
        </w:rPr>
        <w:t>（如：通信模块、</w:t>
      </w:r>
      <w:r w:rsidRPr="00681B6C">
        <w:rPr>
          <w:rFonts w:hAnsi="宋体"/>
        </w:rPr>
        <w:t>I/O</w:t>
      </w:r>
      <w:r w:rsidRPr="00681B6C">
        <w:rPr>
          <w:rFonts w:hAnsi="宋体" w:hint="eastAsia"/>
        </w:rPr>
        <w:t>模块等）应</w:t>
      </w:r>
      <w:r>
        <w:rPr>
          <w:rFonts w:hAnsi="宋体" w:hint="eastAsia"/>
        </w:rPr>
        <w:t>正确</w:t>
      </w:r>
      <w:r w:rsidRPr="00681B6C">
        <w:rPr>
          <w:rFonts w:hAnsi="宋体" w:hint="eastAsia"/>
        </w:rPr>
        <w:t>安装，以创建一个代表使用中典型仪表配置的试验配置。</w:t>
      </w:r>
    </w:p>
    <w:p w:rsidR="00FF7FE5" w:rsidRPr="00F80388" w:rsidRDefault="000046CC" w:rsidP="000046CC">
      <w:pPr>
        <w:pStyle w:val="aff3"/>
        <w:ind w:firstLine="480"/>
        <w:rPr>
          <w:rFonts w:hAnsi="宋体"/>
        </w:rPr>
      </w:pPr>
      <w:r w:rsidRPr="00AE0AB8">
        <w:t>计量</w:t>
      </w:r>
      <w:r w:rsidRPr="00E92226">
        <w:rPr>
          <w:rFonts w:hAnsi="宋体"/>
          <w:bCs/>
          <w:spacing w:val="-1"/>
          <w:kern w:val="0"/>
        </w:rPr>
        <w:t>性能保护</w:t>
      </w:r>
      <w:r>
        <w:rPr>
          <w:rFonts w:hAnsi="宋体" w:hint="eastAsia"/>
          <w:bCs/>
          <w:spacing w:val="-1"/>
          <w:kern w:val="0"/>
        </w:rPr>
        <w:t>（软件要求）、安全和特殊要求、功能要求的条件和方法分别见</w:t>
      </w:r>
      <w:r>
        <w:rPr>
          <w:rFonts w:hAnsi="宋体" w:hint="eastAsia"/>
        </w:rPr>
        <w:t>JJF1245.2</w:t>
      </w:r>
      <w:r>
        <w:rPr>
          <w:rFonts w:hAnsi="宋体" w:hint="eastAsia"/>
        </w:rPr>
        <w:t>、</w:t>
      </w:r>
      <w:r>
        <w:rPr>
          <w:rFonts w:hAnsi="宋体" w:hint="eastAsia"/>
        </w:rPr>
        <w:t>JJF1245.4</w:t>
      </w:r>
      <w:r>
        <w:rPr>
          <w:rFonts w:hAnsi="宋体" w:hint="eastAsia"/>
        </w:rPr>
        <w:t>、</w:t>
      </w:r>
      <w:r>
        <w:rPr>
          <w:rFonts w:hAnsi="宋体" w:hint="eastAsia"/>
        </w:rPr>
        <w:t>JJF1245.5</w:t>
      </w:r>
      <w:r>
        <w:rPr>
          <w:rFonts w:hAnsi="宋体" w:hint="eastAsia"/>
        </w:rPr>
        <w:t>。</w:t>
      </w:r>
    </w:p>
    <w:p w:rsidR="000046CC" w:rsidRPr="00681B6C" w:rsidRDefault="000046CC" w:rsidP="000046CC">
      <w:pPr>
        <w:tabs>
          <w:tab w:val="left" w:pos="900"/>
        </w:tabs>
        <w:spacing w:line="300" w:lineRule="auto"/>
        <w:outlineLvl w:val="2"/>
        <w:rPr>
          <w:sz w:val="24"/>
        </w:rPr>
      </w:pPr>
      <w:bookmarkStart w:id="66" w:name="_Toc515435235"/>
      <w:bookmarkEnd w:id="63"/>
      <w:r w:rsidRPr="00681B6C">
        <w:rPr>
          <w:rFonts w:hint="eastAsia"/>
          <w:sz w:val="24"/>
        </w:rPr>
        <w:t>9</w:t>
      </w:r>
      <w:r w:rsidRPr="00681B6C">
        <w:rPr>
          <w:sz w:val="24"/>
        </w:rPr>
        <w:t>.</w:t>
      </w:r>
      <w:r w:rsidRPr="00681B6C">
        <w:rPr>
          <w:rFonts w:hint="eastAsia"/>
          <w:sz w:val="24"/>
        </w:rPr>
        <w:t>1</w:t>
      </w:r>
      <w:r>
        <w:rPr>
          <w:rFonts w:hint="eastAsia"/>
          <w:sz w:val="24"/>
        </w:rPr>
        <w:t>.2</w:t>
      </w:r>
      <w:r w:rsidRPr="00681B6C">
        <w:rPr>
          <w:sz w:val="24"/>
        </w:rPr>
        <w:t xml:space="preserve">  </w:t>
      </w:r>
      <w:r>
        <w:rPr>
          <w:rFonts w:hint="eastAsia"/>
          <w:sz w:val="24"/>
        </w:rPr>
        <w:t>通用试验条件</w:t>
      </w:r>
      <w:bookmarkEnd w:id="66"/>
    </w:p>
    <w:p w:rsidR="000046CC" w:rsidRDefault="000046CC" w:rsidP="000046CC">
      <w:pPr>
        <w:pStyle w:val="aff3"/>
        <w:ind w:firstLine="480"/>
        <w:rPr>
          <w:rFonts w:hAnsi="宋体"/>
        </w:rPr>
      </w:pPr>
      <w:r>
        <w:rPr>
          <w:rFonts w:hAnsi="宋体" w:hint="eastAsia"/>
        </w:rPr>
        <w:t>试验的参比条件见表</w:t>
      </w:r>
      <w:r>
        <w:rPr>
          <w:rFonts w:hAnsi="宋体" w:hint="eastAsia"/>
        </w:rPr>
        <w:t>9</w:t>
      </w:r>
      <w:r>
        <w:rPr>
          <w:rFonts w:hAnsi="宋体" w:hint="eastAsia"/>
        </w:rPr>
        <w:t>。</w:t>
      </w:r>
    </w:p>
    <w:p w:rsidR="000046CC" w:rsidRDefault="000046CC" w:rsidP="000046CC">
      <w:pPr>
        <w:pStyle w:val="aff3"/>
        <w:ind w:firstLine="480"/>
        <w:rPr>
          <w:rFonts w:hAnsi="宋体"/>
        </w:rPr>
      </w:pPr>
      <w:r w:rsidRPr="00681B6C">
        <w:rPr>
          <w:rFonts w:hAnsi="宋体"/>
        </w:rPr>
        <w:t>试验的负载条件</w:t>
      </w:r>
      <w:r>
        <w:rPr>
          <w:rFonts w:hAnsi="宋体" w:hint="eastAsia"/>
        </w:rPr>
        <w:t>见表</w:t>
      </w:r>
      <w:r>
        <w:rPr>
          <w:rFonts w:hAnsi="宋体" w:hint="eastAsia"/>
        </w:rPr>
        <w:t>10</w:t>
      </w:r>
      <w:r>
        <w:rPr>
          <w:rFonts w:hAnsi="宋体" w:hint="eastAsia"/>
        </w:rPr>
        <w:t>。</w:t>
      </w:r>
    </w:p>
    <w:p w:rsidR="0045232B" w:rsidRPr="00962DFE" w:rsidRDefault="00FF7FE5" w:rsidP="00754EAD">
      <w:pPr>
        <w:autoSpaceDE w:val="0"/>
        <w:autoSpaceDN w:val="0"/>
        <w:spacing w:line="249" w:lineRule="exact"/>
        <w:jc w:val="center"/>
        <w:rPr>
          <w:bCs/>
          <w:spacing w:val="6"/>
          <w:kern w:val="0"/>
          <w:position w:val="-1"/>
          <w:sz w:val="22"/>
          <w:szCs w:val="22"/>
        </w:rPr>
      </w:pPr>
      <w:r w:rsidRPr="00DC3EE3">
        <w:rPr>
          <w:sz w:val="24"/>
        </w:rPr>
        <w:t>表</w:t>
      </w:r>
      <w:r w:rsidR="00FE4FD1">
        <w:rPr>
          <w:rFonts w:hint="eastAsia"/>
          <w:sz w:val="24"/>
        </w:rPr>
        <w:t>9</w:t>
      </w:r>
      <w:r w:rsidRPr="00DC3EE3">
        <w:rPr>
          <w:sz w:val="24"/>
        </w:rPr>
        <w:t xml:space="preserve">  </w:t>
      </w:r>
      <w:r w:rsidRPr="00DC3EE3">
        <w:rPr>
          <w:sz w:val="24"/>
        </w:rPr>
        <w:t>参比条件及其允差</w:t>
      </w:r>
    </w:p>
    <w:tbl>
      <w:tblPr>
        <w:tblW w:w="5000" w:type="pct"/>
        <w:tblCellMar>
          <w:left w:w="0" w:type="dxa"/>
          <w:right w:w="0" w:type="dxa"/>
        </w:tblCellMar>
        <w:tblLook w:val="0000"/>
      </w:tblPr>
      <w:tblGrid>
        <w:gridCol w:w="4159"/>
        <w:gridCol w:w="2771"/>
        <w:gridCol w:w="2717"/>
      </w:tblGrid>
      <w:tr w:rsidR="0045232B" w:rsidRPr="00E92226" w:rsidTr="000C7A87">
        <w:tc>
          <w:tcPr>
            <w:tcW w:w="2156" w:type="pct"/>
            <w:tcBorders>
              <w:top w:val="single" w:sz="4" w:space="0" w:color="000000"/>
              <w:left w:val="single" w:sz="4" w:space="0" w:color="000000"/>
              <w:bottom w:val="single" w:sz="4" w:space="0" w:color="000000"/>
              <w:right w:val="single" w:sz="4" w:space="0" w:color="000000"/>
            </w:tcBorders>
            <w:vAlign w:val="center"/>
          </w:tcPr>
          <w:p w:rsidR="0045232B" w:rsidRPr="00E92226" w:rsidRDefault="0045232B" w:rsidP="00754EAD">
            <w:pPr>
              <w:autoSpaceDE w:val="0"/>
              <w:autoSpaceDN w:val="0"/>
              <w:spacing w:line="300" w:lineRule="auto"/>
              <w:ind w:leftChars="81" w:left="170"/>
              <w:jc w:val="center"/>
              <w:rPr>
                <w:kern w:val="0"/>
                <w:szCs w:val="21"/>
              </w:rPr>
            </w:pPr>
            <w:r w:rsidRPr="00E92226">
              <w:rPr>
                <w:rFonts w:hAnsi="宋体"/>
                <w:bCs/>
                <w:spacing w:val="1"/>
                <w:kern w:val="0"/>
                <w:szCs w:val="21"/>
              </w:rPr>
              <w:t>量值</w:t>
            </w:r>
          </w:p>
        </w:tc>
        <w:tc>
          <w:tcPr>
            <w:tcW w:w="1436" w:type="pct"/>
            <w:tcBorders>
              <w:top w:val="single" w:sz="4" w:space="0" w:color="000000"/>
              <w:left w:val="single" w:sz="4" w:space="0" w:color="000000"/>
              <w:bottom w:val="single" w:sz="4" w:space="0" w:color="000000"/>
              <w:right w:val="single" w:sz="4" w:space="0" w:color="000000"/>
            </w:tcBorders>
            <w:vAlign w:val="center"/>
          </w:tcPr>
          <w:p w:rsidR="0045232B" w:rsidRPr="00E92226" w:rsidRDefault="0045232B" w:rsidP="00754EAD">
            <w:pPr>
              <w:autoSpaceDE w:val="0"/>
              <w:autoSpaceDN w:val="0"/>
              <w:spacing w:line="300" w:lineRule="auto"/>
              <w:ind w:leftChars="31" w:left="65"/>
              <w:jc w:val="center"/>
              <w:rPr>
                <w:kern w:val="0"/>
                <w:szCs w:val="21"/>
              </w:rPr>
            </w:pPr>
            <w:r w:rsidRPr="00E92226">
              <w:rPr>
                <w:rFonts w:hAnsi="宋体"/>
                <w:bCs/>
                <w:spacing w:val="-1"/>
                <w:kern w:val="0"/>
                <w:szCs w:val="21"/>
              </w:rPr>
              <w:t>参比条件</w:t>
            </w:r>
          </w:p>
        </w:tc>
        <w:tc>
          <w:tcPr>
            <w:tcW w:w="1408" w:type="pct"/>
            <w:tcBorders>
              <w:top w:val="single" w:sz="4" w:space="0" w:color="000000"/>
              <w:left w:val="single" w:sz="4" w:space="0" w:color="000000"/>
              <w:bottom w:val="single" w:sz="4" w:space="0" w:color="000000"/>
              <w:right w:val="single" w:sz="4" w:space="0" w:color="000000"/>
            </w:tcBorders>
            <w:vAlign w:val="center"/>
          </w:tcPr>
          <w:p w:rsidR="0045232B" w:rsidRPr="00E92226" w:rsidRDefault="0045232B" w:rsidP="00754EAD">
            <w:pPr>
              <w:autoSpaceDE w:val="0"/>
              <w:autoSpaceDN w:val="0"/>
              <w:spacing w:line="300" w:lineRule="auto"/>
              <w:ind w:leftChars="44" w:left="92"/>
              <w:jc w:val="center"/>
              <w:rPr>
                <w:kern w:val="0"/>
                <w:szCs w:val="21"/>
              </w:rPr>
            </w:pPr>
            <w:r w:rsidRPr="00E92226">
              <w:rPr>
                <w:rFonts w:hAnsi="宋体"/>
                <w:bCs/>
                <w:spacing w:val="-1"/>
                <w:kern w:val="0"/>
                <w:szCs w:val="21"/>
              </w:rPr>
              <w:t>允差</w:t>
            </w:r>
          </w:p>
        </w:tc>
      </w:tr>
      <w:tr w:rsidR="000C7A87" w:rsidRPr="00E92226" w:rsidTr="00396F84">
        <w:tc>
          <w:tcPr>
            <w:tcW w:w="2156"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30" w:left="63"/>
              <w:rPr>
                <w:kern w:val="0"/>
                <w:szCs w:val="21"/>
              </w:rPr>
            </w:pPr>
            <w:r w:rsidRPr="00E13DC3">
              <w:rPr>
                <w:kern w:val="0"/>
                <w:szCs w:val="21"/>
              </w:rPr>
              <w:t>电压</w:t>
            </w:r>
            <w:r w:rsidRPr="00E13DC3">
              <w:rPr>
                <w:kern w:val="0"/>
                <w:szCs w:val="21"/>
                <w:vertAlign w:val="superscript"/>
              </w:rPr>
              <w:t>(2)</w:t>
            </w:r>
          </w:p>
        </w:tc>
        <w:tc>
          <w:tcPr>
            <w:tcW w:w="1436"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31" w:left="65"/>
              <w:rPr>
                <w:kern w:val="0"/>
                <w:szCs w:val="21"/>
              </w:rPr>
            </w:pPr>
            <w:r w:rsidRPr="00E92226">
              <w:rPr>
                <w:i/>
                <w:iCs/>
                <w:spacing w:val="-1"/>
                <w:kern w:val="0"/>
                <w:position w:val="3"/>
                <w:szCs w:val="21"/>
              </w:rPr>
              <w:t>U</w:t>
            </w:r>
            <w:r w:rsidRPr="00E13DC3">
              <w:rPr>
                <w:w w:val="99"/>
                <w:kern w:val="0"/>
                <w:szCs w:val="21"/>
                <w:vertAlign w:val="subscript"/>
              </w:rPr>
              <w:t>n</w:t>
            </w:r>
            <w:r w:rsidRPr="00E13DC3">
              <w:rPr>
                <w:spacing w:val="2"/>
                <w:w w:val="99"/>
                <w:kern w:val="0"/>
                <w:szCs w:val="21"/>
                <w:vertAlign w:val="subscript"/>
              </w:rPr>
              <w:t>o</w:t>
            </w:r>
            <w:r w:rsidRPr="00E13DC3">
              <w:rPr>
                <w:w w:val="99"/>
                <w:kern w:val="0"/>
                <w:szCs w:val="21"/>
                <w:vertAlign w:val="subscript"/>
              </w:rPr>
              <w:t>m</w:t>
            </w:r>
          </w:p>
        </w:tc>
        <w:tc>
          <w:tcPr>
            <w:tcW w:w="1408"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44" w:left="92"/>
              <w:rPr>
                <w:kern w:val="0"/>
                <w:szCs w:val="21"/>
              </w:rPr>
            </w:pPr>
            <w:r w:rsidRPr="00E92226">
              <w:rPr>
                <w:kern w:val="0"/>
                <w:szCs w:val="21"/>
              </w:rPr>
              <w:t>±</w:t>
            </w:r>
            <w:r w:rsidRPr="00E92226">
              <w:rPr>
                <w:spacing w:val="1"/>
                <w:kern w:val="0"/>
                <w:szCs w:val="21"/>
              </w:rPr>
              <w:t xml:space="preserve"> </w:t>
            </w:r>
            <w:r w:rsidRPr="00E92226">
              <w:rPr>
                <w:kern w:val="0"/>
                <w:szCs w:val="21"/>
              </w:rPr>
              <w:t>1</w:t>
            </w:r>
            <w:r w:rsidRPr="00E92226">
              <w:rPr>
                <w:spacing w:val="-2"/>
                <w:kern w:val="0"/>
                <w:szCs w:val="21"/>
              </w:rPr>
              <w:t xml:space="preserve"> </w:t>
            </w:r>
            <w:r w:rsidRPr="00E92226">
              <w:rPr>
                <w:kern w:val="0"/>
                <w:szCs w:val="21"/>
              </w:rPr>
              <w:t>%</w:t>
            </w:r>
          </w:p>
        </w:tc>
      </w:tr>
      <w:tr w:rsidR="000C7A87" w:rsidRPr="00E92226" w:rsidTr="00396F84">
        <w:tc>
          <w:tcPr>
            <w:tcW w:w="2156"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30" w:left="63"/>
              <w:rPr>
                <w:kern w:val="0"/>
                <w:szCs w:val="21"/>
              </w:rPr>
            </w:pPr>
            <w:r w:rsidRPr="00E92226">
              <w:rPr>
                <w:rFonts w:hAnsi="宋体"/>
                <w:spacing w:val="1"/>
                <w:kern w:val="0"/>
                <w:szCs w:val="21"/>
              </w:rPr>
              <w:t>环境温度</w:t>
            </w:r>
          </w:p>
        </w:tc>
        <w:tc>
          <w:tcPr>
            <w:tcW w:w="1436"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31" w:left="65"/>
              <w:rPr>
                <w:kern w:val="0"/>
                <w:szCs w:val="21"/>
              </w:rPr>
            </w:pPr>
            <w:r w:rsidRPr="00E92226">
              <w:rPr>
                <w:kern w:val="0"/>
                <w:szCs w:val="21"/>
              </w:rPr>
              <w:t>23 ºC</w:t>
            </w:r>
            <w:r w:rsidRPr="00482FAE">
              <w:rPr>
                <w:kern w:val="0"/>
                <w:szCs w:val="21"/>
                <w:vertAlign w:val="superscript"/>
              </w:rPr>
              <w:t>(1)</w:t>
            </w:r>
          </w:p>
        </w:tc>
        <w:tc>
          <w:tcPr>
            <w:tcW w:w="1408"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44" w:left="92"/>
              <w:rPr>
                <w:kern w:val="0"/>
                <w:szCs w:val="21"/>
              </w:rPr>
            </w:pPr>
            <w:r w:rsidRPr="00E92226">
              <w:rPr>
                <w:kern w:val="0"/>
                <w:szCs w:val="21"/>
              </w:rPr>
              <w:t>±</w:t>
            </w:r>
            <w:r w:rsidRPr="00E92226">
              <w:rPr>
                <w:spacing w:val="1"/>
                <w:kern w:val="0"/>
                <w:szCs w:val="21"/>
              </w:rPr>
              <w:t xml:space="preserve"> </w:t>
            </w:r>
            <w:r w:rsidRPr="00E92226">
              <w:rPr>
                <w:kern w:val="0"/>
                <w:szCs w:val="21"/>
              </w:rPr>
              <w:t>2</w:t>
            </w:r>
            <w:r w:rsidRPr="00E92226">
              <w:rPr>
                <w:spacing w:val="-2"/>
                <w:kern w:val="0"/>
                <w:szCs w:val="21"/>
              </w:rPr>
              <w:t xml:space="preserve"> </w:t>
            </w:r>
            <w:r w:rsidRPr="00E92226">
              <w:rPr>
                <w:spacing w:val="1"/>
                <w:kern w:val="0"/>
                <w:szCs w:val="21"/>
              </w:rPr>
              <w:t>ºC</w:t>
            </w:r>
          </w:p>
        </w:tc>
      </w:tr>
      <w:tr w:rsidR="000C7A87" w:rsidRPr="00E92226" w:rsidTr="00396F84">
        <w:tc>
          <w:tcPr>
            <w:tcW w:w="2156"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30" w:left="63"/>
              <w:rPr>
                <w:kern w:val="0"/>
                <w:szCs w:val="21"/>
              </w:rPr>
            </w:pPr>
            <w:r w:rsidRPr="00E92226">
              <w:rPr>
                <w:rFonts w:hAnsi="宋体"/>
                <w:kern w:val="0"/>
                <w:szCs w:val="21"/>
              </w:rPr>
              <w:t>频率</w:t>
            </w:r>
          </w:p>
        </w:tc>
        <w:tc>
          <w:tcPr>
            <w:tcW w:w="1436"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31" w:left="65"/>
              <w:rPr>
                <w:kern w:val="0"/>
                <w:szCs w:val="21"/>
              </w:rPr>
            </w:pPr>
            <w:r w:rsidRPr="00E92226">
              <w:rPr>
                <w:i/>
                <w:iCs/>
                <w:spacing w:val="1"/>
                <w:kern w:val="0"/>
                <w:position w:val="3"/>
                <w:szCs w:val="21"/>
              </w:rPr>
              <w:t>f</w:t>
            </w:r>
            <w:r w:rsidRPr="00E13DC3">
              <w:rPr>
                <w:spacing w:val="-2"/>
                <w:w w:val="99"/>
                <w:kern w:val="0"/>
                <w:szCs w:val="21"/>
                <w:vertAlign w:val="subscript"/>
              </w:rPr>
              <w:t>n</w:t>
            </w:r>
            <w:r w:rsidRPr="00E13DC3">
              <w:rPr>
                <w:spacing w:val="2"/>
                <w:w w:val="99"/>
                <w:kern w:val="0"/>
                <w:szCs w:val="21"/>
                <w:vertAlign w:val="subscript"/>
              </w:rPr>
              <w:t>o</w:t>
            </w:r>
            <w:r w:rsidRPr="00E13DC3">
              <w:rPr>
                <w:w w:val="99"/>
                <w:kern w:val="0"/>
                <w:szCs w:val="21"/>
                <w:vertAlign w:val="subscript"/>
              </w:rPr>
              <w:t>m</w:t>
            </w:r>
          </w:p>
        </w:tc>
        <w:tc>
          <w:tcPr>
            <w:tcW w:w="1408"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44" w:left="92"/>
              <w:rPr>
                <w:kern w:val="0"/>
                <w:szCs w:val="21"/>
              </w:rPr>
            </w:pPr>
            <w:r w:rsidRPr="00E92226">
              <w:rPr>
                <w:kern w:val="0"/>
                <w:szCs w:val="21"/>
              </w:rPr>
              <w:t>±</w:t>
            </w:r>
            <w:r w:rsidRPr="00E92226">
              <w:rPr>
                <w:spacing w:val="1"/>
                <w:kern w:val="0"/>
                <w:szCs w:val="21"/>
              </w:rPr>
              <w:t xml:space="preserve"> </w:t>
            </w:r>
            <w:r w:rsidRPr="00E92226">
              <w:rPr>
                <w:kern w:val="0"/>
                <w:szCs w:val="21"/>
              </w:rPr>
              <w:t>0.3</w:t>
            </w:r>
            <w:r w:rsidRPr="00E92226">
              <w:rPr>
                <w:spacing w:val="-2"/>
                <w:kern w:val="0"/>
                <w:szCs w:val="21"/>
              </w:rPr>
              <w:t xml:space="preserve"> </w:t>
            </w:r>
            <w:r w:rsidRPr="00E92226">
              <w:rPr>
                <w:kern w:val="0"/>
                <w:szCs w:val="21"/>
              </w:rPr>
              <w:t>%</w:t>
            </w:r>
          </w:p>
        </w:tc>
      </w:tr>
      <w:tr w:rsidR="000C7A87" w:rsidRPr="00E92226" w:rsidTr="00396F84">
        <w:tc>
          <w:tcPr>
            <w:tcW w:w="2156"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30" w:left="63"/>
              <w:rPr>
                <w:kern w:val="0"/>
                <w:szCs w:val="21"/>
              </w:rPr>
            </w:pPr>
            <w:r w:rsidRPr="00E92226">
              <w:rPr>
                <w:rFonts w:hAnsi="宋体"/>
                <w:kern w:val="0"/>
                <w:szCs w:val="21"/>
              </w:rPr>
              <w:t>波形</w:t>
            </w:r>
          </w:p>
        </w:tc>
        <w:tc>
          <w:tcPr>
            <w:tcW w:w="1436"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31" w:left="65"/>
              <w:rPr>
                <w:kern w:val="0"/>
                <w:szCs w:val="21"/>
              </w:rPr>
            </w:pPr>
            <w:r w:rsidRPr="00E92226">
              <w:rPr>
                <w:rFonts w:hAnsi="宋体"/>
                <w:kern w:val="0"/>
                <w:szCs w:val="21"/>
              </w:rPr>
              <w:t>正弦波</w:t>
            </w:r>
          </w:p>
        </w:tc>
        <w:tc>
          <w:tcPr>
            <w:tcW w:w="1408"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44" w:left="92"/>
              <w:rPr>
                <w:kern w:val="0"/>
                <w:szCs w:val="21"/>
              </w:rPr>
            </w:pPr>
            <w:r w:rsidRPr="00E92226">
              <w:rPr>
                <w:kern w:val="0"/>
                <w:szCs w:val="21"/>
              </w:rPr>
              <w:t>d ≤</w:t>
            </w:r>
            <w:r w:rsidRPr="00E92226">
              <w:rPr>
                <w:spacing w:val="1"/>
                <w:kern w:val="0"/>
                <w:szCs w:val="21"/>
              </w:rPr>
              <w:t xml:space="preserve"> </w:t>
            </w:r>
            <w:r w:rsidRPr="00E92226">
              <w:rPr>
                <w:kern w:val="0"/>
                <w:szCs w:val="21"/>
              </w:rPr>
              <w:t>2</w:t>
            </w:r>
            <w:r w:rsidRPr="00E92226">
              <w:rPr>
                <w:spacing w:val="-2"/>
                <w:kern w:val="0"/>
                <w:szCs w:val="21"/>
              </w:rPr>
              <w:t xml:space="preserve"> </w:t>
            </w:r>
            <w:r w:rsidRPr="00E92226">
              <w:rPr>
                <w:kern w:val="0"/>
                <w:szCs w:val="21"/>
              </w:rPr>
              <w:t>%</w:t>
            </w:r>
          </w:p>
        </w:tc>
      </w:tr>
      <w:tr w:rsidR="000C7A87" w:rsidRPr="00E92226" w:rsidTr="00396F84">
        <w:tc>
          <w:tcPr>
            <w:tcW w:w="2156"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30" w:left="63"/>
              <w:rPr>
                <w:kern w:val="0"/>
                <w:szCs w:val="21"/>
              </w:rPr>
            </w:pPr>
            <w:r>
              <w:rPr>
                <w:rFonts w:hAnsi="宋体" w:hint="eastAsia"/>
                <w:spacing w:val="1"/>
                <w:kern w:val="0"/>
                <w:szCs w:val="21"/>
              </w:rPr>
              <w:t>标称</w:t>
            </w:r>
            <w:r w:rsidRPr="00E92226">
              <w:rPr>
                <w:rFonts w:hAnsi="宋体"/>
                <w:spacing w:val="1"/>
                <w:kern w:val="0"/>
                <w:szCs w:val="21"/>
              </w:rPr>
              <w:t>频率的外部磁感应强度</w:t>
            </w:r>
          </w:p>
        </w:tc>
        <w:tc>
          <w:tcPr>
            <w:tcW w:w="1436"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31" w:left="65"/>
              <w:rPr>
                <w:spacing w:val="1"/>
                <w:kern w:val="0"/>
                <w:szCs w:val="21"/>
              </w:rPr>
            </w:pPr>
            <w:r w:rsidRPr="00E92226">
              <w:rPr>
                <w:spacing w:val="1"/>
                <w:kern w:val="0"/>
                <w:szCs w:val="21"/>
              </w:rPr>
              <w:t>0 T</w:t>
            </w:r>
          </w:p>
        </w:tc>
        <w:tc>
          <w:tcPr>
            <w:tcW w:w="1408"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44" w:left="92"/>
              <w:rPr>
                <w:spacing w:val="1"/>
                <w:kern w:val="0"/>
                <w:szCs w:val="21"/>
              </w:rPr>
            </w:pPr>
            <w:r w:rsidRPr="00E92226">
              <w:rPr>
                <w:spacing w:val="1"/>
                <w:kern w:val="0"/>
                <w:szCs w:val="21"/>
              </w:rPr>
              <w:t>≤ 0.05 mT</w:t>
            </w:r>
          </w:p>
        </w:tc>
      </w:tr>
      <w:tr w:rsidR="000C7A87" w:rsidRPr="00E92226" w:rsidTr="00396F84">
        <w:tc>
          <w:tcPr>
            <w:tcW w:w="2156"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30" w:left="63"/>
              <w:rPr>
                <w:kern w:val="0"/>
                <w:szCs w:val="21"/>
              </w:rPr>
            </w:pPr>
            <w:r>
              <w:rPr>
                <w:rFonts w:hAnsi="宋体" w:hint="eastAsia"/>
                <w:spacing w:val="-1"/>
                <w:kern w:val="0"/>
                <w:szCs w:val="21"/>
              </w:rPr>
              <w:t>射</w:t>
            </w:r>
            <w:r w:rsidRPr="00E92226">
              <w:rPr>
                <w:rFonts w:hAnsi="宋体"/>
                <w:spacing w:val="-1"/>
                <w:kern w:val="0"/>
                <w:szCs w:val="21"/>
              </w:rPr>
              <w:t>频电磁场</w:t>
            </w:r>
            <w:r w:rsidRPr="00E92226">
              <w:rPr>
                <w:spacing w:val="-2"/>
                <w:kern w:val="0"/>
                <w:szCs w:val="21"/>
              </w:rPr>
              <w:t xml:space="preserve"> </w:t>
            </w:r>
            <w:r w:rsidRPr="00E92226">
              <w:rPr>
                <w:kern w:val="0"/>
                <w:szCs w:val="21"/>
              </w:rPr>
              <w:t xml:space="preserve">30 </w:t>
            </w:r>
            <w:r w:rsidRPr="00E92226">
              <w:rPr>
                <w:spacing w:val="-2"/>
                <w:kern w:val="0"/>
                <w:szCs w:val="21"/>
              </w:rPr>
              <w:t>k</w:t>
            </w:r>
            <w:r w:rsidRPr="00E92226">
              <w:rPr>
                <w:spacing w:val="-1"/>
                <w:kern w:val="0"/>
                <w:szCs w:val="21"/>
              </w:rPr>
              <w:t>H</w:t>
            </w:r>
            <w:r w:rsidRPr="00E92226">
              <w:rPr>
                <w:kern w:val="0"/>
                <w:szCs w:val="21"/>
              </w:rPr>
              <w:t>z</w:t>
            </w:r>
            <w:r w:rsidRPr="00E92226">
              <w:rPr>
                <w:spacing w:val="-2"/>
                <w:kern w:val="0"/>
                <w:szCs w:val="21"/>
              </w:rPr>
              <w:t xml:space="preserve"> </w:t>
            </w:r>
            <w:r w:rsidRPr="00E92226">
              <w:rPr>
                <w:kern w:val="0"/>
                <w:szCs w:val="21"/>
              </w:rPr>
              <w:t xml:space="preserve">– 6 </w:t>
            </w:r>
            <w:r w:rsidRPr="00E92226">
              <w:rPr>
                <w:spacing w:val="-1"/>
                <w:kern w:val="0"/>
                <w:szCs w:val="21"/>
              </w:rPr>
              <w:t>G</w:t>
            </w:r>
            <w:r w:rsidRPr="00E92226">
              <w:rPr>
                <w:spacing w:val="1"/>
                <w:kern w:val="0"/>
                <w:szCs w:val="21"/>
              </w:rPr>
              <w:t>H</w:t>
            </w:r>
            <w:r w:rsidRPr="00E92226">
              <w:rPr>
                <w:kern w:val="0"/>
                <w:szCs w:val="21"/>
              </w:rPr>
              <w:t>z</w:t>
            </w:r>
          </w:p>
        </w:tc>
        <w:tc>
          <w:tcPr>
            <w:tcW w:w="1436"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31" w:left="65"/>
              <w:rPr>
                <w:kern w:val="0"/>
                <w:szCs w:val="21"/>
              </w:rPr>
            </w:pPr>
            <w:r w:rsidRPr="00E92226">
              <w:rPr>
                <w:kern w:val="0"/>
                <w:szCs w:val="21"/>
              </w:rPr>
              <w:t xml:space="preserve">0 </w:t>
            </w:r>
            <w:r w:rsidRPr="00E92226">
              <w:rPr>
                <w:spacing w:val="-1"/>
                <w:kern w:val="0"/>
                <w:szCs w:val="21"/>
              </w:rPr>
              <w:t>V</w:t>
            </w:r>
            <w:r w:rsidRPr="00E92226">
              <w:rPr>
                <w:spacing w:val="1"/>
                <w:kern w:val="0"/>
                <w:szCs w:val="21"/>
              </w:rPr>
              <w:t>/</w:t>
            </w:r>
            <w:r w:rsidRPr="00E92226">
              <w:rPr>
                <w:kern w:val="0"/>
                <w:szCs w:val="21"/>
              </w:rPr>
              <w:t>m</w:t>
            </w:r>
          </w:p>
        </w:tc>
        <w:tc>
          <w:tcPr>
            <w:tcW w:w="1408"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44" w:left="92"/>
              <w:rPr>
                <w:kern w:val="0"/>
                <w:szCs w:val="21"/>
              </w:rPr>
            </w:pPr>
            <w:r w:rsidRPr="00E92226">
              <w:rPr>
                <w:kern w:val="0"/>
                <w:szCs w:val="21"/>
              </w:rPr>
              <w:t>≤</w:t>
            </w:r>
            <w:r w:rsidRPr="00E92226">
              <w:rPr>
                <w:spacing w:val="1"/>
                <w:kern w:val="0"/>
                <w:szCs w:val="21"/>
              </w:rPr>
              <w:t xml:space="preserve"> </w:t>
            </w:r>
            <w:r w:rsidRPr="00E92226">
              <w:rPr>
                <w:kern w:val="0"/>
                <w:szCs w:val="21"/>
              </w:rPr>
              <w:t>1</w:t>
            </w:r>
            <w:r w:rsidRPr="00E92226">
              <w:rPr>
                <w:spacing w:val="-2"/>
                <w:kern w:val="0"/>
                <w:szCs w:val="21"/>
              </w:rPr>
              <w:t xml:space="preserve"> </w:t>
            </w:r>
            <w:r w:rsidRPr="00E92226">
              <w:rPr>
                <w:spacing w:val="1"/>
                <w:kern w:val="0"/>
                <w:szCs w:val="21"/>
              </w:rPr>
              <w:t>V/</w:t>
            </w:r>
            <w:r w:rsidRPr="00E92226">
              <w:rPr>
                <w:kern w:val="0"/>
                <w:szCs w:val="21"/>
              </w:rPr>
              <w:t>m</w:t>
            </w:r>
          </w:p>
        </w:tc>
      </w:tr>
      <w:tr w:rsidR="000C7A87" w:rsidRPr="00E92226" w:rsidTr="00396F84">
        <w:tc>
          <w:tcPr>
            <w:tcW w:w="2156"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30" w:left="63"/>
              <w:rPr>
                <w:kern w:val="0"/>
                <w:szCs w:val="21"/>
              </w:rPr>
            </w:pPr>
            <w:r w:rsidRPr="00D33E25">
              <w:rPr>
                <w:rFonts w:hAnsi="宋体" w:hint="eastAsia"/>
                <w:kern w:val="0"/>
                <w:szCs w:val="21"/>
              </w:rPr>
              <w:t>对位置敏感</w:t>
            </w:r>
            <w:r w:rsidR="002B5DDA">
              <w:rPr>
                <w:rFonts w:hAnsi="宋体" w:hint="eastAsia"/>
                <w:kern w:val="0"/>
                <w:szCs w:val="21"/>
              </w:rPr>
              <w:t>仪表</w:t>
            </w:r>
            <w:r w:rsidRPr="00D33E25">
              <w:rPr>
                <w:rFonts w:hAnsi="宋体" w:hint="eastAsia"/>
                <w:kern w:val="0"/>
                <w:szCs w:val="21"/>
              </w:rPr>
              <w:t>的工作位置</w:t>
            </w:r>
          </w:p>
        </w:tc>
        <w:tc>
          <w:tcPr>
            <w:tcW w:w="1436"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31" w:left="451" w:hanging="386"/>
              <w:rPr>
                <w:kern w:val="0"/>
                <w:szCs w:val="21"/>
              </w:rPr>
            </w:pPr>
            <w:r w:rsidRPr="00E92226">
              <w:rPr>
                <w:rFonts w:hAnsi="宋体"/>
                <w:spacing w:val="1"/>
                <w:kern w:val="0"/>
                <w:szCs w:val="21"/>
              </w:rPr>
              <w:t>按照制造商规定的位置安装</w:t>
            </w:r>
          </w:p>
        </w:tc>
        <w:tc>
          <w:tcPr>
            <w:tcW w:w="1408"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44" w:left="92"/>
              <w:rPr>
                <w:kern w:val="0"/>
                <w:szCs w:val="21"/>
              </w:rPr>
            </w:pPr>
            <w:r w:rsidRPr="00E92226">
              <w:rPr>
                <w:kern w:val="0"/>
                <w:szCs w:val="21"/>
              </w:rPr>
              <w:t>±</w:t>
            </w:r>
            <w:r w:rsidRPr="00E92226">
              <w:rPr>
                <w:spacing w:val="1"/>
                <w:kern w:val="0"/>
                <w:szCs w:val="21"/>
              </w:rPr>
              <w:t xml:space="preserve"> </w:t>
            </w:r>
            <w:r w:rsidRPr="00E92226">
              <w:rPr>
                <w:kern w:val="0"/>
                <w:szCs w:val="21"/>
              </w:rPr>
              <w:t>0.</w:t>
            </w:r>
            <w:r w:rsidRPr="00E92226">
              <w:rPr>
                <w:spacing w:val="-2"/>
                <w:kern w:val="0"/>
                <w:szCs w:val="21"/>
              </w:rPr>
              <w:t>5</w:t>
            </w:r>
            <w:r w:rsidRPr="00E92226">
              <w:rPr>
                <w:kern w:val="0"/>
                <w:szCs w:val="21"/>
              </w:rPr>
              <w:t>º</w:t>
            </w:r>
          </w:p>
        </w:tc>
      </w:tr>
      <w:tr w:rsidR="000C7A87" w:rsidRPr="00E92226" w:rsidTr="00396F84">
        <w:tc>
          <w:tcPr>
            <w:tcW w:w="2156"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30" w:left="63"/>
              <w:rPr>
                <w:kern w:val="0"/>
                <w:szCs w:val="21"/>
              </w:rPr>
            </w:pPr>
            <w:r w:rsidRPr="00E92226">
              <w:rPr>
                <w:rFonts w:hAnsi="宋体"/>
                <w:kern w:val="0"/>
                <w:szCs w:val="21"/>
              </w:rPr>
              <w:t>多相仪表的相序</w:t>
            </w:r>
          </w:p>
        </w:tc>
        <w:tc>
          <w:tcPr>
            <w:tcW w:w="1436"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31" w:left="65"/>
              <w:rPr>
                <w:kern w:val="0"/>
                <w:szCs w:val="21"/>
              </w:rPr>
            </w:pPr>
            <w:r w:rsidRPr="00E92226">
              <w:rPr>
                <w:spacing w:val="-1"/>
                <w:kern w:val="0"/>
                <w:szCs w:val="21"/>
              </w:rPr>
              <w:t>L</w:t>
            </w:r>
            <w:r w:rsidRPr="00E92226">
              <w:rPr>
                <w:kern w:val="0"/>
                <w:szCs w:val="21"/>
              </w:rPr>
              <w:t xml:space="preserve">1, </w:t>
            </w:r>
            <w:r w:rsidRPr="00E92226">
              <w:rPr>
                <w:spacing w:val="-1"/>
                <w:kern w:val="0"/>
                <w:szCs w:val="21"/>
              </w:rPr>
              <w:t>L</w:t>
            </w:r>
            <w:r w:rsidRPr="00E92226">
              <w:rPr>
                <w:kern w:val="0"/>
                <w:szCs w:val="21"/>
              </w:rPr>
              <w:t xml:space="preserve">2, </w:t>
            </w:r>
            <w:r w:rsidRPr="00E92226">
              <w:rPr>
                <w:spacing w:val="-1"/>
                <w:kern w:val="0"/>
                <w:szCs w:val="21"/>
              </w:rPr>
              <w:t>L</w:t>
            </w:r>
            <w:r w:rsidRPr="00E92226">
              <w:rPr>
                <w:kern w:val="0"/>
                <w:szCs w:val="21"/>
              </w:rPr>
              <w:t>3</w:t>
            </w:r>
          </w:p>
        </w:tc>
        <w:tc>
          <w:tcPr>
            <w:tcW w:w="1408"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44" w:left="92"/>
              <w:rPr>
                <w:kern w:val="0"/>
                <w:szCs w:val="21"/>
              </w:rPr>
            </w:pPr>
            <w:r w:rsidRPr="00E92226">
              <w:rPr>
                <w:kern w:val="0"/>
                <w:szCs w:val="21"/>
              </w:rPr>
              <w:t>-</w:t>
            </w:r>
          </w:p>
        </w:tc>
      </w:tr>
      <w:tr w:rsidR="000C7A87" w:rsidRPr="00E92226" w:rsidTr="00396F84">
        <w:tc>
          <w:tcPr>
            <w:tcW w:w="2156"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30" w:left="63"/>
              <w:rPr>
                <w:kern w:val="0"/>
                <w:szCs w:val="21"/>
              </w:rPr>
            </w:pPr>
            <w:r w:rsidRPr="00E92226">
              <w:rPr>
                <w:rFonts w:hAnsi="宋体"/>
                <w:spacing w:val="-1"/>
                <w:kern w:val="0"/>
                <w:szCs w:val="21"/>
              </w:rPr>
              <w:t>负载平衡</w:t>
            </w:r>
          </w:p>
        </w:tc>
        <w:tc>
          <w:tcPr>
            <w:tcW w:w="1436"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31" w:left="929" w:hanging="864"/>
              <w:rPr>
                <w:kern w:val="0"/>
                <w:szCs w:val="21"/>
              </w:rPr>
            </w:pPr>
            <w:r w:rsidRPr="00E92226">
              <w:rPr>
                <w:rFonts w:hAnsi="宋体"/>
                <w:spacing w:val="-1"/>
                <w:kern w:val="0"/>
                <w:szCs w:val="21"/>
              </w:rPr>
              <w:t>所有电流</w:t>
            </w:r>
            <w:r>
              <w:rPr>
                <w:rFonts w:hAnsi="宋体" w:hint="eastAsia"/>
                <w:spacing w:val="-1"/>
                <w:kern w:val="0"/>
                <w:szCs w:val="21"/>
              </w:rPr>
              <w:t>电路</w:t>
            </w:r>
            <w:r w:rsidRPr="00E92226">
              <w:rPr>
                <w:rFonts w:hAnsi="宋体"/>
                <w:spacing w:val="-1"/>
                <w:kern w:val="0"/>
                <w:szCs w:val="21"/>
              </w:rPr>
              <w:t>电流相等</w:t>
            </w:r>
          </w:p>
        </w:tc>
        <w:tc>
          <w:tcPr>
            <w:tcW w:w="1408" w:type="pct"/>
            <w:tcBorders>
              <w:top w:val="single" w:sz="4" w:space="0" w:color="000000"/>
              <w:left w:val="single" w:sz="4" w:space="0" w:color="000000"/>
              <w:bottom w:val="single" w:sz="4" w:space="0" w:color="000000"/>
              <w:right w:val="single" w:sz="4" w:space="0" w:color="000000"/>
            </w:tcBorders>
            <w:vAlign w:val="center"/>
          </w:tcPr>
          <w:p w:rsidR="000C7A87" w:rsidRPr="00E92226" w:rsidRDefault="000C7A87" w:rsidP="00754EAD">
            <w:pPr>
              <w:autoSpaceDE w:val="0"/>
              <w:autoSpaceDN w:val="0"/>
              <w:spacing w:line="300" w:lineRule="auto"/>
              <w:ind w:leftChars="44" w:left="570" w:hanging="478"/>
              <w:rPr>
                <w:kern w:val="0"/>
                <w:szCs w:val="21"/>
              </w:rPr>
            </w:pPr>
            <w:r w:rsidRPr="00E92226">
              <w:rPr>
                <w:kern w:val="0"/>
                <w:szCs w:val="21"/>
              </w:rPr>
              <w:t>±2%</w:t>
            </w:r>
            <w:r w:rsidRPr="00E92226">
              <w:rPr>
                <w:spacing w:val="-2"/>
                <w:kern w:val="0"/>
                <w:szCs w:val="21"/>
              </w:rPr>
              <w:t>(</w:t>
            </w:r>
            <w:r w:rsidRPr="00E92226">
              <w:rPr>
                <w:rFonts w:hAnsi="宋体"/>
                <w:kern w:val="0"/>
                <w:szCs w:val="21"/>
              </w:rPr>
              <w:t>电流</w:t>
            </w:r>
            <w:r w:rsidRPr="00E92226">
              <w:rPr>
                <w:kern w:val="0"/>
                <w:szCs w:val="21"/>
              </w:rPr>
              <w:t>)</w:t>
            </w:r>
          </w:p>
          <w:p w:rsidR="000C7A87" w:rsidRPr="00E92226" w:rsidRDefault="000C7A87" w:rsidP="00754EAD">
            <w:pPr>
              <w:autoSpaceDE w:val="0"/>
              <w:autoSpaceDN w:val="0"/>
              <w:spacing w:line="300" w:lineRule="auto"/>
              <w:ind w:leftChars="44" w:left="570" w:hanging="478"/>
              <w:rPr>
                <w:kern w:val="0"/>
                <w:szCs w:val="21"/>
              </w:rPr>
            </w:pPr>
            <w:r w:rsidRPr="00E92226">
              <w:rPr>
                <w:kern w:val="0"/>
                <w:szCs w:val="21"/>
              </w:rPr>
              <w:t>±2º</w:t>
            </w:r>
            <w:r w:rsidRPr="00E92226">
              <w:rPr>
                <w:spacing w:val="1"/>
                <w:kern w:val="0"/>
                <w:szCs w:val="21"/>
              </w:rPr>
              <w:t>(</w:t>
            </w:r>
            <w:r w:rsidRPr="00E92226">
              <w:rPr>
                <w:rFonts w:hAnsi="宋体"/>
                <w:kern w:val="0"/>
                <w:szCs w:val="21"/>
              </w:rPr>
              <w:t>相角</w:t>
            </w:r>
            <w:r w:rsidRPr="00E92226">
              <w:rPr>
                <w:kern w:val="0"/>
                <w:szCs w:val="21"/>
              </w:rPr>
              <w:t>)</w:t>
            </w:r>
          </w:p>
        </w:tc>
      </w:tr>
      <w:tr w:rsidR="0045232B" w:rsidRPr="00E92226" w:rsidTr="00396F84">
        <w:tc>
          <w:tcPr>
            <w:tcW w:w="5000" w:type="pct"/>
            <w:gridSpan w:val="3"/>
            <w:tcBorders>
              <w:top w:val="single" w:sz="4" w:space="0" w:color="000000"/>
              <w:left w:val="single" w:sz="4" w:space="0" w:color="000000"/>
              <w:bottom w:val="single" w:sz="4" w:space="0" w:color="000000"/>
              <w:right w:val="single" w:sz="4" w:space="0" w:color="000000"/>
            </w:tcBorders>
            <w:vAlign w:val="center"/>
          </w:tcPr>
          <w:p w:rsidR="000046CC" w:rsidRPr="00E92226" w:rsidRDefault="000046CC" w:rsidP="000046CC">
            <w:pPr>
              <w:autoSpaceDE w:val="0"/>
              <w:autoSpaceDN w:val="0"/>
              <w:spacing w:line="300" w:lineRule="auto"/>
              <w:ind w:left="324" w:rightChars="51" w:right="107" w:hangingChars="150" w:hanging="324"/>
              <w:rPr>
                <w:spacing w:val="3"/>
                <w:kern w:val="0"/>
                <w:szCs w:val="21"/>
              </w:rPr>
            </w:pPr>
            <w:r>
              <w:rPr>
                <w:rFonts w:hint="eastAsia"/>
                <w:spacing w:val="3"/>
                <w:kern w:val="0"/>
                <w:szCs w:val="21"/>
              </w:rPr>
              <w:t>注</w:t>
            </w:r>
            <w:r w:rsidRPr="00E92226">
              <w:rPr>
                <w:spacing w:val="3"/>
                <w:kern w:val="0"/>
                <w:szCs w:val="21"/>
              </w:rPr>
              <w:t>(1)</w:t>
            </w:r>
            <w:r>
              <w:rPr>
                <w:rFonts w:hint="eastAsia"/>
                <w:spacing w:val="3"/>
                <w:kern w:val="0"/>
                <w:szCs w:val="21"/>
              </w:rPr>
              <w:t>：</w:t>
            </w:r>
            <w:r w:rsidRPr="00E92226">
              <w:rPr>
                <w:rFonts w:hAnsi="宋体"/>
                <w:spacing w:val="3"/>
                <w:kern w:val="0"/>
                <w:szCs w:val="21"/>
              </w:rPr>
              <w:t>若在非参比温度的某一值下进行试验，应通过型式试验中的仪表</w:t>
            </w:r>
            <w:r>
              <w:rPr>
                <w:rFonts w:hAnsi="宋体" w:hint="eastAsia"/>
                <w:spacing w:val="3"/>
                <w:kern w:val="0"/>
                <w:szCs w:val="21"/>
              </w:rPr>
              <w:t>平均</w:t>
            </w:r>
            <w:r w:rsidRPr="00E92226">
              <w:rPr>
                <w:rFonts w:hAnsi="宋体"/>
                <w:spacing w:val="3"/>
                <w:kern w:val="0"/>
                <w:szCs w:val="21"/>
              </w:rPr>
              <w:t>温度系数校正试验结果，并提供相应的不确定度分析。</w:t>
            </w:r>
          </w:p>
          <w:p w:rsidR="000046CC" w:rsidRPr="00E92226" w:rsidRDefault="000046CC" w:rsidP="000046CC">
            <w:pPr>
              <w:autoSpaceDE w:val="0"/>
              <w:autoSpaceDN w:val="0"/>
              <w:spacing w:line="300" w:lineRule="auto"/>
              <w:ind w:left="324" w:rightChars="51" w:right="107" w:hangingChars="150" w:hanging="324"/>
              <w:rPr>
                <w:spacing w:val="3"/>
                <w:kern w:val="0"/>
                <w:szCs w:val="21"/>
              </w:rPr>
            </w:pPr>
            <w:r>
              <w:rPr>
                <w:rFonts w:hint="eastAsia"/>
                <w:spacing w:val="3"/>
                <w:kern w:val="0"/>
                <w:szCs w:val="21"/>
              </w:rPr>
              <w:t>注</w:t>
            </w:r>
            <w:r w:rsidRPr="00E92226">
              <w:rPr>
                <w:spacing w:val="3"/>
                <w:kern w:val="0"/>
                <w:szCs w:val="21"/>
              </w:rPr>
              <w:t>(2)</w:t>
            </w:r>
            <w:r>
              <w:rPr>
                <w:rFonts w:hint="eastAsia"/>
                <w:spacing w:val="3"/>
                <w:kern w:val="0"/>
                <w:szCs w:val="21"/>
              </w:rPr>
              <w:t>：</w:t>
            </w:r>
            <w:r w:rsidRPr="00E92226">
              <w:rPr>
                <w:rFonts w:hAnsi="宋体"/>
                <w:spacing w:val="3"/>
                <w:kern w:val="0"/>
                <w:szCs w:val="21"/>
              </w:rPr>
              <w:t>该要求适用于多相仪表的相电压和线电压。</w:t>
            </w:r>
          </w:p>
          <w:p w:rsidR="0045232B" w:rsidRPr="00E92226" w:rsidRDefault="000046CC" w:rsidP="000046CC">
            <w:pPr>
              <w:autoSpaceDE w:val="0"/>
              <w:autoSpaceDN w:val="0"/>
              <w:spacing w:line="300" w:lineRule="auto"/>
              <w:ind w:rightChars="68" w:right="143"/>
              <w:rPr>
                <w:kern w:val="0"/>
                <w:szCs w:val="21"/>
              </w:rPr>
            </w:pPr>
            <w:r w:rsidRPr="00E92226">
              <w:rPr>
                <w:rFonts w:hAnsi="宋体"/>
                <w:szCs w:val="21"/>
              </w:rPr>
              <w:t>注</w:t>
            </w:r>
            <w:r>
              <w:rPr>
                <w:szCs w:val="21"/>
              </w:rPr>
              <w:t>：</w:t>
            </w:r>
            <w:r w:rsidRPr="00E92226">
              <w:rPr>
                <w:rFonts w:hAnsi="宋体"/>
                <w:szCs w:val="21"/>
              </w:rPr>
              <w:t>给出负载条件及其允差是为了确保不同实验室之间的再现，并不用于决定试验的准确度。</w:t>
            </w:r>
            <w:r w:rsidRPr="00CD3F68">
              <w:rPr>
                <w:rFonts w:hAnsi="宋体"/>
                <w:color w:val="000000"/>
                <w:szCs w:val="21"/>
              </w:rPr>
              <w:t>试验过程中影响因子的短时稳定性</w:t>
            </w:r>
            <w:r w:rsidRPr="00CD3F68">
              <w:rPr>
                <w:rFonts w:hAnsi="宋体" w:hint="eastAsia"/>
                <w:color w:val="000000"/>
                <w:szCs w:val="21"/>
              </w:rPr>
              <w:t>要求</w:t>
            </w:r>
            <w:r w:rsidRPr="00CD3F68">
              <w:rPr>
                <w:rFonts w:hAnsi="宋体"/>
                <w:szCs w:val="21"/>
              </w:rPr>
              <w:t>可</w:t>
            </w:r>
            <w:r w:rsidRPr="00CD3F68">
              <w:rPr>
                <w:rFonts w:hAnsi="宋体"/>
                <w:color w:val="000000"/>
                <w:szCs w:val="21"/>
              </w:rPr>
              <w:t>能会</w:t>
            </w:r>
            <w:r>
              <w:rPr>
                <w:rFonts w:hAnsi="宋体" w:hint="eastAsia"/>
                <w:szCs w:val="21"/>
              </w:rPr>
              <w:t>高于</w:t>
            </w:r>
            <w:r w:rsidRPr="00CD3F68">
              <w:rPr>
                <w:rFonts w:hAnsi="宋体"/>
                <w:szCs w:val="21"/>
              </w:rPr>
              <w:t>表中给出的</w:t>
            </w:r>
            <w:r>
              <w:rPr>
                <w:rFonts w:hAnsi="宋体" w:hint="eastAsia"/>
                <w:szCs w:val="21"/>
              </w:rPr>
              <w:t>要求</w:t>
            </w:r>
            <w:r w:rsidRPr="00E92226">
              <w:rPr>
                <w:rFonts w:hAnsi="宋体"/>
                <w:szCs w:val="21"/>
              </w:rPr>
              <w:t>。</w:t>
            </w:r>
          </w:p>
        </w:tc>
      </w:tr>
    </w:tbl>
    <w:p w:rsidR="00F8317E" w:rsidRPr="00E92226" w:rsidRDefault="00F8317E" w:rsidP="00754EAD">
      <w:pPr>
        <w:autoSpaceDE w:val="0"/>
        <w:autoSpaceDN w:val="0"/>
        <w:spacing w:line="300" w:lineRule="auto"/>
        <w:jc w:val="center"/>
        <w:rPr>
          <w:bCs/>
          <w:spacing w:val="-1"/>
          <w:kern w:val="0"/>
          <w:position w:val="-1"/>
          <w:sz w:val="24"/>
        </w:rPr>
      </w:pPr>
    </w:p>
    <w:p w:rsidR="0045232B" w:rsidRPr="00E92226" w:rsidRDefault="00F8317E" w:rsidP="00754EAD">
      <w:pPr>
        <w:autoSpaceDE w:val="0"/>
        <w:autoSpaceDN w:val="0"/>
        <w:spacing w:line="300" w:lineRule="auto"/>
        <w:jc w:val="center"/>
        <w:rPr>
          <w:kern w:val="0"/>
          <w:sz w:val="24"/>
        </w:rPr>
      </w:pPr>
      <w:r w:rsidRPr="00E92226">
        <w:rPr>
          <w:rFonts w:hAnsi="宋体"/>
          <w:bCs/>
          <w:spacing w:val="-1"/>
          <w:kern w:val="0"/>
          <w:position w:val="-1"/>
          <w:sz w:val="24"/>
        </w:rPr>
        <w:t>表</w:t>
      </w:r>
      <w:r w:rsidR="00FE4FD1">
        <w:rPr>
          <w:rFonts w:hint="eastAsia"/>
          <w:bCs/>
          <w:spacing w:val="-1"/>
          <w:kern w:val="0"/>
          <w:position w:val="-1"/>
          <w:sz w:val="24"/>
        </w:rPr>
        <w:t>10</w:t>
      </w:r>
      <w:r w:rsidR="0045232B" w:rsidRPr="00E92226">
        <w:rPr>
          <w:bCs/>
          <w:kern w:val="0"/>
          <w:position w:val="-1"/>
          <w:sz w:val="24"/>
        </w:rPr>
        <w:t xml:space="preserve"> </w:t>
      </w:r>
      <w:r w:rsidR="0045232B" w:rsidRPr="00E92226">
        <w:rPr>
          <w:rFonts w:hAnsi="宋体"/>
          <w:bCs/>
          <w:spacing w:val="-1"/>
          <w:kern w:val="0"/>
          <w:position w:val="-1"/>
          <w:sz w:val="24"/>
        </w:rPr>
        <w:t>试验中的负载条件及其允差</w:t>
      </w:r>
    </w:p>
    <w:tbl>
      <w:tblPr>
        <w:tblW w:w="5000" w:type="pct"/>
        <w:tblCellMar>
          <w:left w:w="0" w:type="dxa"/>
          <w:right w:w="0" w:type="dxa"/>
        </w:tblCellMar>
        <w:tblLook w:val="0000"/>
      </w:tblPr>
      <w:tblGrid>
        <w:gridCol w:w="2341"/>
        <w:gridCol w:w="2859"/>
        <w:gridCol w:w="4447"/>
      </w:tblGrid>
      <w:tr w:rsidR="00FF7FE5" w:rsidRPr="00E92226" w:rsidTr="000C7A87">
        <w:tc>
          <w:tcPr>
            <w:tcW w:w="1213" w:type="pct"/>
            <w:tcBorders>
              <w:top w:val="single" w:sz="4" w:space="0" w:color="000000"/>
              <w:left w:val="single" w:sz="4" w:space="0" w:color="000000"/>
              <w:bottom w:val="single" w:sz="4" w:space="0" w:color="000000"/>
              <w:right w:val="single" w:sz="4" w:space="0" w:color="000000"/>
            </w:tcBorders>
            <w:vAlign w:val="center"/>
          </w:tcPr>
          <w:p w:rsidR="00FF7FE5" w:rsidRPr="001F2F0C" w:rsidRDefault="00FF7FE5" w:rsidP="00754EAD">
            <w:pPr>
              <w:autoSpaceDE w:val="0"/>
              <w:autoSpaceDN w:val="0"/>
              <w:spacing w:line="300" w:lineRule="auto"/>
              <w:ind w:left="324" w:hangingChars="150" w:hanging="324"/>
              <w:jc w:val="center"/>
              <w:rPr>
                <w:rFonts w:hAnsi="宋体"/>
                <w:spacing w:val="3"/>
                <w:kern w:val="0"/>
                <w:szCs w:val="21"/>
              </w:rPr>
            </w:pPr>
            <w:r w:rsidRPr="001F2F0C">
              <w:rPr>
                <w:rFonts w:hAnsi="宋体"/>
                <w:spacing w:val="3"/>
                <w:kern w:val="0"/>
                <w:szCs w:val="21"/>
              </w:rPr>
              <w:t>量值</w:t>
            </w:r>
          </w:p>
        </w:tc>
        <w:tc>
          <w:tcPr>
            <w:tcW w:w="1482" w:type="pct"/>
            <w:tcBorders>
              <w:top w:val="single" w:sz="4" w:space="0" w:color="000000"/>
              <w:left w:val="single" w:sz="4" w:space="0" w:color="000000"/>
              <w:bottom w:val="single" w:sz="4" w:space="0" w:color="000000"/>
              <w:right w:val="single" w:sz="4" w:space="0" w:color="000000"/>
            </w:tcBorders>
            <w:vAlign w:val="center"/>
          </w:tcPr>
          <w:p w:rsidR="00FF7FE5" w:rsidRPr="001F2F0C" w:rsidRDefault="00FF7FE5" w:rsidP="00754EAD">
            <w:pPr>
              <w:autoSpaceDE w:val="0"/>
              <w:autoSpaceDN w:val="0"/>
              <w:spacing w:line="300" w:lineRule="auto"/>
              <w:ind w:left="324" w:hangingChars="150" w:hanging="324"/>
              <w:jc w:val="center"/>
              <w:rPr>
                <w:rFonts w:hAnsi="宋体"/>
                <w:spacing w:val="3"/>
                <w:kern w:val="0"/>
                <w:szCs w:val="21"/>
              </w:rPr>
            </w:pPr>
            <w:r w:rsidRPr="001F2F0C">
              <w:rPr>
                <w:rFonts w:hAnsi="宋体"/>
                <w:spacing w:val="3"/>
                <w:kern w:val="0"/>
                <w:szCs w:val="21"/>
              </w:rPr>
              <w:t>条件</w:t>
            </w:r>
          </w:p>
        </w:tc>
        <w:tc>
          <w:tcPr>
            <w:tcW w:w="2305" w:type="pct"/>
            <w:tcBorders>
              <w:top w:val="single" w:sz="4" w:space="0" w:color="000000"/>
              <w:left w:val="single" w:sz="4" w:space="0" w:color="000000"/>
              <w:bottom w:val="single" w:sz="4" w:space="0" w:color="000000"/>
              <w:right w:val="single" w:sz="4" w:space="0" w:color="000000"/>
            </w:tcBorders>
            <w:vAlign w:val="center"/>
          </w:tcPr>
          <w:p w:rsidR="00FF7FE5" w:rsidRPr="001F2F0C" w:rsidRDefault="00FF7FE5" w:rsidP="00754EAD">
            <w:pPr>
              <w:autoSpaceDE w:val="0"/>
              <w:autoSpaceDN w:val="0"/>
              <w:spacing w:line="300" w:lineRule="auto"/>
              <w:ind w:left="324" w:hangingChars="150" w:hanging="324"/>
              <w:jc w:val="center"/>
              <w:rPr>
                <w:rFonts w:hAnsi="宋体"/>
                <w:spacing w:val="3"/>
                <w:kern w:val="0"/>
                <w:szCs w:val="21"/>
              </w:rPr>
            </w:pPr>
            <w:r w:rsidRPr="001F2F0C">
              <w:rPr>
                <w:rFonts w:hAnsi="宋体"/>
                <w:spacing w:val="3"/>
                <w:kern w:val="0"/>
                <w:szCs w:val="21"/>
              </w:rPr>
              <w:t>允差</w:t>
            </w:r>
          </w:p>
        </w:tc>
      </w:tr>
      <w:tr w:rsidR="00FF7FE5" w:rsidRPr="00E92226" w:rsidTr="00D70086">
        <w:tc>
          <w:tcPr>
            <w:tcW w:w="1213" w:type="pct"/>
            <w:tcBorders>
              <w:top w:val="single" w:sz="4" w:space="0" w:color="000000"/>
              <w:left w:val="single" w:sz="4" w:space="0" w:color="000000"/>
              <w:bottom w:val="single" w:sz="4" w:space="0" w:color="000000"/>
              <w:right w:val="single" w:sz="4" w:space="0" w:color="000000"/>
            </w:tcBorders>
          </w:tcPr>
          <w:p w:rsidR="00FF7FE5" w:rsidRPr="001F2F0C" w:rsidRDefault="00FF7FE5" w:rsidP="00754EAD">
            <w:pPr>
              <w:autoSpaceDE w:val="0"/>
              <w:autoSpaceDN w:val="0"/>
              <w:spacing w:line="300" w:lineRule="auto"/>
              <w:ind w:left="324" w:hangingChars="150" w:hanging="324"/>
              <w:rPr>
                <w:rFonts w:hAnsi="宋体"/>
                <w:spacing w:val="3"/>
                <w:kern w:val="0"/>
                <w:szCs w:val="21"/>
              </w:rPr>
            </w:pPr>
            <w:r w:rsidRPr="001F2F0C">
              <w:rPr>
                <w:rFonts w:hAnsi="宋体"/>
                <w:spacing w:val="3"/>
                <w:kern w:val="0"/>
                <w:szCs w:val="21"/>
              </w:rPr>
              <w:t>电流</w:t>
            </w:r>
          </w:p>
        </w:tc>
        <w:tc>
          <w:tcPr>
            <w:tcW w:w="1482" w:type="pct"/>
            <w:tcBorders>
              <w:top w:val="single" w:sz="4" w:space="0" w:color="000000"/>
              <w:left w:val="single" w:sz="4" w:space="0" w:color="000000"/>
              <w:bottom w:val="single" w:sz="4" w:space="0" w:color="000000"/>
              <w:right w:val="single" w:sz="4" w:space="0" w:color="000000"/>
            </w:tcBorders>
          </w:tcPr>
          <w:p w:rsidR="00FF7FE5" w:rsidRPr="001F2F0C" w:rsidRDefault="00FF7FE5" w:rsidP="00754EAD">
            <w:pPr>
              <w:autoSpaceDE w:val="0"/>
              <w:autoSpaceDN w:val="0"/>
              <w:spacing w:line="300" w:lineRule="auto"/>
              <w:ind w:left="324" w:hangingChars="150" w:hanging="324"/>
              <w:rPr>
                <w:rFonts w:hAnsi="宋体"/>
                <w:spacing w:val="3"/>
                <w:kern w:val="0"/>
                <w:szCs w:val="21"/>
              </w:rPr>
            </w:pPr>
            <w:r w:rsidRPr="001F2F0C">
              <w:rPr>
                <w:rFonts w:hAnsi="宋体"/>
                <w:spacing w:val="3"/>
                <w:kern w:val="0"/>
                <w:szCs w:val="21"/>
              </w:rPr>
              <w:t>受试仪表的电流范围</w:t>
            </w:r>
          </w:p>
        </w:tc>
        <w:tc>
          <w:tcPr>
            <w:tcW w:w="2305" w:type="pct"/>
            <w:tcBorders>
              <w:top w:val="single" w:sz="4" w:space="0" w:color="000000"/>
              <w:left w:val="single" w:sz="4" w:space="0" w:color="000000"/>
              <w:bottom w:val="single" w:sz="4" w:space="0" w:color="000000"/>
              <w:right w:val="single" w:sz="4" w:space="0" w:color="000000"/>
            </w:tcBorders>
          </w:tcPr>
          <w:p w:rsidR="00FF7FE5" w:rsidRPr="001F2F0C" w:rsidRDefault="00FF7FE5" w:rsidP="00754EAD">
            <w:pPr>
              <w:autoSpaceDE w:val="0"/>
              <w:autoSpaceDN w:val="0"/>
              <w:spacing w:line="300" w:lineRule="auto"/>
              <w:ind w:left="324" w:hangingChars="150" w:hanging="324"/>
              <w:rPr>
                <w:rFonts w:hAnsi="宋体"/>
                <w:spacing w:val="3"/>
                <w:kern w:val="0"/>
                <w:szCs w:val="21"/>
              </w:rPr>
            </w:pPr>
            <w:r w:rsidRPr="001F2F0C">
              <w:rPr>
                <w:rFonts w:hAnsi="宋体"/>
                <w:spacing w:val="3"/>
                <w:kern w:val="0"/>
                <w:szCs w:val="21"/>
              </w:rPr>
              <w:t xml:space="preserve"> </w:t>
            </w:r>
            <w:r>
              <w:rPr>
                <w:rFonts w:hAnsi="宋体" w:hint="eastAsia"/>
                <w:spacing w:val="3"/>
                <w:kern w:val="0"/>
                <w:szCs w:val="21"/>
              </w:rPr>
              <w:t>2,3</w:t>
            </w:r>
            <w:r>
              <w:rPr>
                <w:rFonts w:hAnsi="宋体"/>
                <w:spacing w:val="3"/>
                <w:kern w:val="0"/>
                <w:szCs w:val="21"/>
              </w:rPr>
              <w:t>：</w:t>
            </w:r>
            <w:r w:rsidRPr="001F2F0C">
              <w:rPr>
                <w:rFonts w:hAnsi="宋体"/>
                <w:spacing w:val="3"/>
                <w:kern w:val="0"/>
                <w:szCs w:val="21"/>
              </w:rPr>
              <w:t>±</w:t>
            </w:r>
            <w:r>
              <w:rPr>
                <w:rFonts w:hAnsi="宋体"/>
                <w:spacing w:val="3"/>
                <w:kern w:val="0"/>
                <w:szCs w:val="21"/>
              </w:rPr>
              <w:t>2%</w:t>
            </w:r>
            <w:r>
              <w:rPr>
                <w:rFonts w:hAnsi="宋体" w:hint="eastAsia"/>
                <w:spacing w:val="3"/>
                <w:kern w:val="0"/>
                <w:szCs w:val="21"/>
              </w:rPr>
              <w:t>；</w:t>
            </w:r>
            <w:r w:rsidRPr="001F2F0C">
              <w:rPr>
                <w:rFonts w:hAnsi="宋体"/>
                <w:spacing w:val="3"/>
                <w:kern w:val="0"/>
                <w:szCs w:val="21"/>
              </w:rPr>
              <w:t>0.5S</w:t>
            </w:r>
            <w:r w:rsidRPr="001F2F0C">
              <w:rPr>
                <w:rFonts w:hAnsi="宋体"/>
                <w:spacing w:val="3"/>
                <w:kern w:val="0"/>
                <w:szCs w:val="21"/>
              </w:rPr>
              <w:t>，</w:t>
            </w:r>
            <w:r w:rsidRPr="001F2F0C">
              <w:rPr>
                <w:rFonts w:hAnsi="宋体"/>
                <w:spacing w:val="3"/>
                <w:kern w:val="0"/>
                <w:szCs w:val="21"/>
              </w:rPr>
              <w:t>1S</w:t>
            </w:r>
            <w:r w:rsidRPr="001F2F0C">
              <w:rPr>
                <w:rFonts w:hAnsi="宋体"/>
                <w:spacing w:val="3"/>
                <w:kern w:val="0"/>
                <w:szCs w:val="21"/>
              </w:rPr>
              <w:t>，</w:t>
            </w:r>
            <w:r w:rsidRPr="001F2F0C">
              <w:rPr>
                <w:rFonts w:hAnsi="宋体"/>
                <w:spacing w:val="3"/>
                <w:kern w:val="0"/>
                <w:szCs w:val="21"/>
              </w:rPr>
              <w:t>1</w:t>
            </w:r>
            <w:r>
              <w:rPr>
                <w:rFonts w:hAnsi="宋体"/>
                <w:spacing w:val="3"/>
                <w:kern w:val="0"/>
                <w:szCs w:val="21"/>
              </w:rPr>
              <w:t>：</w:t>
            </w:r>
            <w:r w:rsidRPr="001F2F0C">
              <w:rPr>
                <w:rFonts w:hAnsi="宋体"/>
                <w:spacing w:val="3"/>
                <w:kern w:val="0"/>
                <w:szCs w:val="21"/>
              </w:rPr>
              <w:t>±</w:t>
            </w:r>
            <w:r w:rsidRPr="001F2F0C">
              <w:rPr>
                <w:rFonts w:hAnsi="宋体"/>
                <w:spacing w:val="3"/>
                <w:kern w:val="0"/>
                <w:szCs w:val="21"/>
              </w:rPr>
              <w:t>1%</w:t>
            </w:r>
          </w:p>
        </w:tc>
      </w:tr>
      <w:tr w:rsidR="00FF7FE5" w:rsidRPr="00E92226" w:rsidTr="00D70086">
        <w:tc>
          <w:tcPr>
            <w:tcW w:w="1213" w:type="pct"/>
            <w:tcBorders>
              <w:top w:val="single" w:sz="4" w:space="0" w:color="000000"/>
              <w:left w:val="single" w:sz="4" w:space="0" w:color="000000"/>
              <w:bottom w:val="single" w:sz="4" w:space="0" w:color="000000"/>
              <w:right w:val="single" w:sz="4" w:space="0" w:color="000000"/>
            </w:tcBorders>
          </w:tcPr>
          <w:p w:rsidR="00FF7FE5" w:rsidRPr="001F2F0C" w:rsidRDefault="004C4BA0" w:rsidP="00754EAD">
            <w:pPr>
              <w:autoSpaceDE w:val="0"/>
              <w:autoSpaceDN w:val="0"/>
              <w:spacing w:line="300" w:lineRule="auto"/>
              <w:ind w:left="315" w:hangingChars="150" w:hanging="315"/>
              <w:rPr>
                <w:rFonts w:hAnsi="宋体"/>
                <w:spacing w:val="3"/>
                <w:kern w:val="0"/>
                <w:szCs w:val="21"/>
              </w:rPr>
            </w:pPr>
            <w:r w:rsidRPr="00D312AA">
              <w:rPr>
                <w:szCs w:val="21"/>
              </w:rPr>
              <w:t>sinφ</w:t>
            </w:r>
          </w:p>
        </w:tc>
        <w:tc>
          <w:tcPr>
            <w:tcW w:w="1482" w:type="pct"/>
            <w:tcBorders>
              <w:top w:val="single" w:sz="4" w:space="0" w:color="000000"/>
              <w:left w:val="single" w:sz="4" w:space="0" w:color="000000"/>
              <w:bottom w:val="single" w:sz="4" w:space="0" w:color="000000"/>
              <w:right w:val="single" w:sz="4" w:space="0" w:color="000000"/>
            </w:tcBorders>
          </w:tcPr>
          <w:p w:rsidR="00FF7FE5" w:rsidRPr="001F2F0C" w:rsidRDefault="00FF7FE5" w:rsidP="00754EAD">
            <w:pPr>
              <w:autoSpaceDE w:val="0"/>
              <w:autoSpaceDN w:val="0"/>
              <w:spacing w:line="300" w:lineRule="auto"/>
              <w:ind w:left="324" w:hangingChars="150" w:hanging="324"/>
              <w:rPr>
                <w:rFonts w:hAnsi="宋体"/>
                <w:spacing w:val="3"/>
                <w:kern w:val="0"/>
                <w:szCs w:val="21"/>
              </w:rPr>
            </w:pPr>
            <w:r w:rsidRPr="001F2F0C">
              <w:rPr>
                <w:rFonts w:hAnsi="宋体"/>
                <w:spacing w:val="3"/>
                <w:kern w:val="0"/>
                <w:szCs w:val="21"/>
              </w:rPr>
              <w:t>受试仪表的</w:t>
            </w:r>
            <w:r w:rsidR="004C4BA0" w:rsidRPr="00D312AA">
              <w:rPr>
                <w:szCs w:val="21"/>
              </w:rPr>
              <w:t>sinφ</w:t>
            </w:r>
            <w:r w:rsidRPr="001F2F0C">
              <w:rPr>
                <w:rFonts w:hAnsi="宋体"/>
                <w:spacing w:val="3"/>
                <w:kern w:val="0"/>
                <w:szCs w:val="21"/>
              </w:rPr>
              <w:t>范围</w:t>
            </w:r>
          </w:p>
        </w:tc>
        <w:tc>
          <w:tcPr>
            <w:tcW w:w="2305" w:type="pct"/>
            <w:tcBorders>
              <w:top w:val="single" w:sz="4" w:space="0" w:color="000000"/>
              <w:left w:val="single" w:sz="4" w:space="0" w:color="000000"/>
              <w:bottom w:val="single" w:sz="4" w:space="0" w:color="000000"/>
              <w:right w:val="single" w:sz="4" w:space="0" w:color="000000"/>
            </w:tcBorders>
          </w:tcPr>
          <w:p w:rsidR="00FF7FE5" w:rsidRPr="001F2F0C" w:rsidRDefault="00FF7FE5" w:rsidP="00754EAD">
            <w:pPr>
              <w:autoSpaceDE w:val="0"/>
              <w:autoSpaceDN w:val="0"/>
              <w:spacing w:line="300" w:lineRule="auto"/>
              <w:ind w:left="324" w:hangingChars="150" w:hanging="324"/>
              <w:rPr>
                <w:rFonts w:hAnsi="宋体"/>
                <w:spacing w:val="3"/>
                <w:kern w:val="0"/>
                <w:szCs w:val="21"/>
              </w:rPr>
            </w:pPr>
            <w:r w:rsidRPr="001F2F0C">
              <w:rPr>
                <w:rFonts w:hAnsi="宋体"/>
                <w:spacing w:val="3"/>
                <w:kern w:val="0"/>
                <w:szCs w:val="21"/>
              </w:rPr>
              <w:t>电流到电压的相位差</w:t>
            </w:r>
            <w:r w:rsidRPr="001F2F0C">
              <w:rPr>
                <w:rFonts w:hAnsi="宋体"/>
                <w:spacing w:val="3"/>
                <w:kern w:val="0"/>
                <w:szCs w:val="21"/>
              </w:rPr>
              <w:t xml:space="preserve"> </w:t>
            </w:r>
            <w:r w:rsidRPr="001F2F0C">
              <w:rPr>
                <w:rFonts w:hAnsi="宋体"/>
                <w:spacing w:val="3"/>
                <w:kern w:val="0"/>
                <w:szCs w:val="21"/>
              </w:rPr>
              <w:t>±</w:t>
            </w:r>
            <w:r w:rsidRPr="001F2F0C">
              <w:rPr>
                <w:rFonts w:hAnsi="宋体"/>
                <w:spacing w:val="3"/>
                <w:kern w:val="0"/>
                <w:szCs w:val="21"/>
              </w:rPr>
              <w:t>2</w:t>
            </w:r>
            <w:r w:rsidRPr="001F2F0C">
              <w:rPr>
                <w:rFonts w:hAnsi="宋体"/>
                <w:spacing w:val="3"/>
                <w:kern w:val="0"/>
                <w:szCs w:val="21"/>
              </w:rPr>
              <w:t>º</w:t>
            </w:r>
          </w:p>
        </w:tc>
      </w:tr>
      <w:tr w:rsidR="00FF7FE5" w:rsidRPr="00E92226" w:rsidTr="00D70086">
        <w:tc>
          <w:tcPr>
            <w:tcW w:w="5000" w:type="pct"/>
            <w:gridSpan w:val="3"/>
            <w:tcBorders>
              <w:top w:val="single" w:sz="4" w:space="0" w:color="000000"/>
              <w:left w:val="single" w:sz="4" w:space="0" w:color="000000"/>
              <w:bottom w:val="single" w:sz="4" w:space="0" w:color="000000"/>
              <w:right w:val="single" w:sz="4" w:space="0" w:color="000000"/>
            </w:tcBorders>
          </w:tcPr>
          <w:p w:rsidR="00FF7FE5" w:rsidRPr="00431DDC" w:rsidRDefault="000C7A87" w:rsidP="00754EAD">
            <w:pPr>
              <w:pStyle w:val="aff3"/>
              <w:ind w:rightChars="68" w:right="143" w:firstLineChars="2" w:firstLine="4"/>
              <w:rPr>
                <w:sz w:val="21"/>
                <w:szCs w:val="21"/>
              </w:rPr>
            </w:pPr>
            <w:r w:rsidRPr="00E92226">
              <w:rPr>
                <w:rFonts w:hAnsi="宋体"/>
                <w:sz w:val="21"/>
                <w:szCs w:val="21"/>
              </w:rPr>
              <w:t>注</w:t>
            </w:r>
            <w:r>
              <w:rPr>
                <w:sz w:val="21"/>
                <w:szCs w:val="21"/>
              </w:rPr>
              <w:t>：</w:t>
            </w:r>
            <w:r w:rsidRPr="00E92226">
              <w:rPr>
                <w:rFonts w:hAnsi="宋体"/>
                <w:sz w:val="21"/>
                <w:szCs w:val="21"/>
              </w:rPr>
              <w:t>给出负载条件及其允差是为了确保不同实验室之间的再现，并不用于决定试验的准确度。</w:t>
            </w:r>
            <w:r w:rsidRPr="00CD3F68">
              <w:rPr>
                <w:rFonts w:hAnsi="宋体"/>
                <w:sz w:val="21"/>
                <w:szCs w:val="21"/>
              </w:rPr>
              <w:t>试验过程</w:t>
            </w:r>
            <w:r w:rsidRPr="00CD3F68">
              <w:rPr>
                <w:rFonts w:hAnsi="宋体"/>
                <w:sz w:val="21"/>
                <w:szCs w:val="21"/>
              </w:rPr>
              <w:lastRenderedPageBreak/>
              <w:t>中影响因子的短时稳定性</w:t>
            </w:r>
            <w:r w:rsidRPr="00CD3F68">
              <w:rPr>
                <w:rFonts w:hAnsi="宋体" w:hint="eastAsia"/>
                <w:sz w:val="21"/>
                <w:szCs w:val="21"/>
              </w:rPr>
              <w:t>要求</w:t>
            </w:r>
            <w:r w:rsidRPr="00CD3F68">
              <w:rPr>
                <w:rFonts w:hAnsi="宋体"/>
                <w:sz w:val="21"/>
                <w:szCs w:val="21"/>
              </w:rPr>
              <w:t>可能会</w:t>
            </w:r>
            <w:r>
              <w:rPr>
                <w:rFonts w:hAnsi="宋体" w:hint="eastAsia"/>
                <w:sz w:val="21"/>
                <w:szCs w:val="21"/>
              </w:rPr>
              <w:t>高于</w:t>
            </w:r>
            <w:r w:rsidRPr="00CD3F68">
              <w:rPr>
                <w:rFonts w:hAnsi="宋体"/>
                <w:sz w:val="21"/>
                <w:szCs w:val="21"/>
              </w:rPr>
              <w:t>表中给出的</w:t>
            </w:r>
            <w:r>
              <w:rPr>
                <w:rFonts w:hAnsi="宋体" w:hint="eastAsia"/>
                <w:sz w:val="21"/>
                <w:szCs w:val="21"/>
              </w:rPr>
              <w:t>要求</w:t>
            </w:r>
            <w:r w:rsidRPr="00E92226">
              <w:rPr>
                <w:rFonts w:hAnsi="宋体"/>
                <w:sz w:val="21"/>
                <w:szCs w:val="21"/>
              </w:rPr>
              <w:t>。</w:t>
            </w:r>
          </w:p>
        </w:tc>
      </w:tr>
    </w:tbl>
    <w:p w:rsidR="00832272" w:rsidRPr="00FF7FE5" w:rsidRDefault="00832272" w:rsidP="00754EAD">
      <w:pPr>
        <w:pStyle w:val="aff3"/>
        <w:ind w:firstLine="480"/>
      </w:pPr>
    </w:p>
    <w:p w:rsidR="000046CC" w:rsidRPr="00681B6C" w:rsidRDefault="000046CC" w:rsidP="000046CC">
      <w:pPr>
        <w:tabs>
          <w:tab w:val="left" w:pos="900"/>
        </w:tabs>
        <w:spacing w:line="300" w:lineRule="auto"/>
        <w:outlineLvl w:val="2"/>
        <w:rPr>
          <w:sz w:val="24"/>
        </w:rPr>
      </w:pPr>
      <w:bookmarkStart w:id="67" w:name="_Toc515435236"/>
      <w:bookmarkStart w:id="68" w:name="_Toc385752975"/>
      <w:bookmarkStart w:id="69" w:name="_Toc508353884"/>
      <w:r w:rsidRPr="00681B6C">
        <w:rPr>
          <w:rFonts w:hint="eastAsia"/>
          <w:sz w:val="24"/>
        </w:rPr>
        <w:t>9</w:t>
      </w:r>
      <w:r w:rsidRPr="00681B6C">
        <w:rPr>
          <w:sz w:val="24"/>
        </w:rPr>
        <w:t>.</w:t>
      </w:r>
      <w:r w:rsidRPr="00681B6C">
        <w:rPr>
          <w:rFonts w:hint="eastAsia"/>
          <w:sz w:val="24"/>
        </w:rPr>
        <w:t>1</w:t>
      </w:r>
      <w:r>
        <w:rPr>
          <w:rFonts w:hint="eastAsia"/>
          <w:sz w:val="24"/>
        </w:rPr>
        <w:t>.3</w:t>
      </w:r>
      <w:r w:rsidRPr="00681B6C">
        <w:rPr>
          <w:sz w:val="24"/>
        </w:rPr>
        <w:t xml:space="preserve">  </w:t>
      </w:r>
      <w:r>
        <w:rPr>
          <w:rFonts w:hint="eastAsia"/>
          <w:sz w:val="24"/>
        </w:rPr>
        <w:t>验收准则</w:t>
      </w:r>
      <w:bookmarkEnd w:id="67"/>
    </w:p>
    <w:p w:rsidR="000046CC" w:rsidRPr="009E2290" w:rsidRDefault="000046CC" w:rsidP="000046CC">
      <w:pPr>
        <w:pStyle w:val="aff3"/>
        <w:ind w:firstLine="480"/>
        <w:rPr>
          <w:rFonts w:hAnsi="宋体"/>
        </w:rPr>
      </w:pPr>
      <w:r>
        <w:rPr>
          <w:rFonts w:hAnsi="宋体" w:hint="eastAsia"/>
        </w:rPr>
        <w:t>对于影响量和干扰试验，</w:t>
      </w:r>
      <w:r w:rsidRPr="009E2290">
        <w:rPr>
          <w:rFonts w:hAnsi="宋体" w:hint="eastAsia"/>
        </w:rPr>
        <w:t>除非另有规定，表</w:t>
      </w:r>
      <w:r w:rsidR="009E1B3E">
        <w:rPr>
          <w:rFonts w:hAnsi="宋体" w:hint="eastAsia"/>
        </w:rPr>
        <w:t>11</w:t>
      </w:r>
      <w:r w:rsidRPr="009E2290">
        <w:rPr>
          <w:rFonts w:hAnsi="宋体" w:hint="eastAsia"/>
        </w:rPr>
        <w:t>中的验收准则适用于</w:t>
      </w:r>
      <w:r w:rsidRPr="009E2290">
        <w:rPr>
          <w:rFonts w:hAnsi="宋体" w:hint="eastAsia"/>
        </w:rPr>
        <w:t>9.3</w:t>
      </w:r>
      <w:r w:rsidRPr="009E2290">
        <w:rPr>
          <w:rFonts w:hAnsi="宋体" w:hint="eastAsia"/>
        </w:rPr>
        <w:t>和</w:t>
      </w:r>
      <w:r w:rsidRPr="009E2290">
        <w:rPr>
          <w:rFonts w:hAnsi="宋体" w:hint="eastAsia"/>
        </w:rPr>
        <w:t>9.4</w:t>
      </w:r>
      <w:r w:rsidRPr="009E2290">
        <w:rPr>
          <w:rFonts w:hAnsi="宋体" w:hint="eastAsia"/>
        </w:rPr>
        <w:t>中所述的试验。</w:t>
      </w:r>
    </w:p>
    <w:p w:rsidR="000046CC" w:rsidRPr="009E2290" w:rsidRDefault="000046CC" w:rsidP="000046CC">
      <w:pPr>
        <w:pStyle w:val="aff3"/>
        <w:ind w:firstLineChars="0" w:firstLine="0"/>
        <w:jc w:val="center"/>
      </w:pPr>
      <w:bookmarkStart w:id="70" w:name="_Toc484960618"/>
      <w:bookmarkStart w:id="71" w:name="_Toc484960862"/>
      <w:bookmarkStart w:id="72" w:name="_Toc485196839"/>
      <w:bookmarkStart w:id="73" w:name="_Toc500406849"/>
      <w:bookmarkStart w:id="74" w:name="_Toc502239560"/>
      <w:bookmarkStart w:id="75" w:name="_Toc502843056"/>
      <w:bookmarkStart w:id="76" w:name="_Toc502843225"/>
      <w:bookmarkStart w:id="77" w:name="_Toc502907812"/>
      <w:bookmarkStart w:id="78" w:name="_Toc504643105"/>
      <w:r w:rsidRPr="009E2290">
        <w:rPr>
          <w:rFonts w:hint="eastAsia"/>
        </w:rPr>
        <w:t>表</w:t>
      </w:r>
      <w:r w:rsidR="009E1B3E">
        <w:rPr>
          <w:rFonts w:hint="eastAsia"/>
        </w:rPr>
        <w:t>11</w:t>
      </w:r>
      <w:r w:rsidRPr="009E2290">
        <w:rPr>
          <w:rFonts w:hint="eastAsia"/>
        </w:rPr>
        <w:t xml:space="preserve"> </w:t>
      </w:r>
      <w:r w:rsidRPr="009E2290">
        <w:rPr>
          <w:rFonts w:hint="eastAsia"/>
        </w:rPr>
        <w:t>验收准则</w:t>
      </w:r>
      <w:bookmarkEnd w:id="70"/>
      <w:bookmarkEnd w:id="71"/>
      <w:bookmarkEnd w:id="72"/>
      <w:bookmarkEnd w:id="73"/>
      <w:bookmarkEnd w:id="74"/>
      <w:bookmarkEnd w:id="75"/>
      <w:bookmarkEnd w:id="76"/>
      <w:bookmarkEnd w:id="77"/>
      <w:bookmarkEnd w:id="78"/>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6379"/>
        <w:gridCol w:w="1843"/>
      </w:tblGrid>
      <w:tr w:rsidR="000046CC" w:rsidRPr="00D07CEC" w:rsidTr="00D36119">
        <w:trPr>
          <w:trHeight w:val="20"/>
          <w:tblHeader/>
        </w:trPr>
        <w:tc>
          <w:tcPr>
            <w:tcW w:w="1134" w:type="dxa"/>
            <w:vAlign w:val="center"/>
          </w:tcPr>
          <w:p w:rsidR="000046CC" w:rsidRPr="00D07CEC" w:rsidRDefault="000046CC" w:rsidP="00D36119">
            <w:pPr>
              <w:autoSpaceDE w:val="0"/>
              <w:autoSpaceDN w:val="0"/>
              <w:spacing w:line="300" w:lineRule="auto"/>
              <w:ind w:leftChars="-51" w:left="-107" w:rightChars="-51" w:right="-107"/>
              <w:jc w:val="center"/>
              <w:rPr>
                <w:szCs w:val="21"/>
              </w:rPr>
            </w:pPr>
            <w:bookmarkStart w:id="79" w:name="_Hlk498802289"/>
            <w:r w:rsidRPr="00D07CEC">
              <w:rPr>
                <w:szCs w:val="21"/>
              </w:rPr>
              <w:t>验收准则</w:t>
            </w:r>
          </w:p>
        </w:tc>
        <w:tc>
          <w:tcPr>
            <w:tcW w:w="8222" w:type="dxa"/>
            <w:gridSpan w:val="2"/>
            <w:vAlign w:val="center"/>
          </w:tcPr>
          <w:p w:rsidR="000046CC" w:rsidRPr="00D07CEC" w:rsidRDefault="000046CC" w:rsidP="00D36119">
            <w:pPr>
              <w:autoSpaceDE w:val="0"/>
              <w:autoSpaceDN w:val="0"/>
              <w:spacing w:line="300" w:lineRule="auto"/>
              <w:jc w:val="center"/>
              <w:rPr>
                <w:szCs w:val="21"/>
              </w:rPr>
            </w:pPr>
            <w:r w:rsidRPr="00D07CEC">
              <w:rPr>
                <w:szCs w:val="21"/>
              </w:rPr>
              <w:t>描述</w:t>
            </w:r>
          </w:p>
        </w:tc>
      </w:tr>
      <w:tr w:rsidR="000046CC" w:rsidRPr="00D07CEC" w:rsidTr="00D36119">
        <w:trPr>
          <w:trHeight w:val="20"/>
        </w:trPr>
        <w:tc>
          <w:tcPr>
            <w:tcW w:w="1134" w:type="dxa"/>
            <w:vAlign w:val="center"/>
          </w:tcPr>
          <w:p w:rsidR="000046CC" w:rsidRPr="00D07CEC" w:rsidRDefault="000046CC" w:rsidP="00D36119">
            <w:pPr>
              <w:autoSpaceDE w:val="0"/>
              <w:autoSpaceDN w:val="0"/>
              <w:spacing w:line="300" w:lineRule="auto"/>
              <w:ind w:leftChars="-51" w:left="-107" w:rightChars="-51" w:right="-107"/>
              <w:jc w:val="center"/>
              <w:rPr>
                <w:szCs w:val="21"/>
              </w:rPr>
            </w:pPr>
            <w:r w:rsidRPr="00D07CEC">
              <w:rPr>
                <w:szCs w:val="21"/>
              </w:rPr>
              <w:t>验收准则</w:t>
            </w:r>
            <w:r w:rsidRPr="00D07CEC">
              <w:rPr>
                <w:szCs w:val="21"/>
              </w:rPr>
              <w:t>A</w:t>
            </w:r>
          </w:p>
        </w:tc>
        <w:tc>
          <w:tcPr>
            <w:tcW w:w="6379" w:type="dxa"/>
            <w:vAlign w:val="center"/>
          </w:tcPr>
          <w:p w:rsidR="000046CC" w:rsidRPr="00D07CEC" w:rsidRDefault="000046CC" w:rsidP="00D36119">
            <w:pPr>
              <w:autoSpaceDE w:val="0"/>
              <w:autoSpaceDN w:val="0"/>
              <w:spacing w:line="300" w:lineRule="auto"/>
              <w:jc w:val="left"/>
              <w:rPr>
                <w:szCs w:val="21"/>
              </w:rPr>
            </w:pPr>
            <w:r w:rsidRPr="00D07CEC">
              <w:rPr>
                <w:szCs w:val="21"/>
              </w:rPr>
              <w:t>基本</w:t>
            </w:r>
            <w:bookmarkStart w:id="80" w:name="OLE_LINK880"/>
            <w:bookmarkStart w:id="81" w:name="OLE_LINK881"/>
            <w:r w:rsidRPr="00D07CEC">
              <w:rPr>
                <w:szCs w:val="21"/>
              </w:rPr>
              <w:t>功能的暂时降低或失去是不允许</w:t>
            </w:r>
            <w:bookmarkEnd w:id="80"/>
            <w:bookmarkEnd w:id="81"/>
            <w:r w:rsidRPr="00D07CEC">
              <w:rPr>
                <w:szCs w:val="21"/>
              </w:rPr>
              <w:t>的；电能寄存器内容的指示应保持明确可读，但显示质量的退化（如颜色、亮度、对比度、清晰度、几何形状等）是可接受的。试验期间的任意时间，由</w:t>
            </w:r>
            <w:bookmarkStart w:id="82" w:name="OLE_LINK892"/>
            <w:bookmarkStart w:id="83" w:name="OLE_LINK904"/>
            <w:bookmarkStart w:id="84" w:name="OLE_LINK940"/>
            <w:bookmarkStart w:id="85" w:name="OLE_LINK959"/>
            <w:r w:rsidRPr="00D07CEC">
              <w:rPr>
                <w:szCs w:val="21"/>
              </w:rPr>
              <w:t>影响量</w:t>
            </w:r>
            <w:bookmarkEnd w:id="82"/>
            <w:bookmarkEnd w:id="83"/>
            <w:r w:rsidRPr="00D07CEC">
              <w:rPr>
                <w:szCs w:val="21"/>
              </w:rPr>
              <w:t>或干扰</w:t>
            </w:r>
            <w:bookmarkEnd w:id="84"/>
            <w:bookmarkEnd w:id="85"/>
            <w:r w:rsidRPr="00D07CEC">
              <w:rPr>
                <w:szCs w:val="21"/>
              </w:rPr>
              <w:t>引起的误差偏移不应超过本大纲规定的各准确度等级仪表规定的极限。</w:t>
            </w:r>
          </w:p>
        </w:tc>
        <w:tc>
          <w:tcPr>
            <w:tcW w:w="1843" w:type="dxa"/>
            <w:vMerge w:val="restart"/>
            <w:vAlign w:val="center"/>
          </w:tcPr>
          <w:p w:rsidR="000046CC" w:rsidRPr="00D07CEC" w:rsidRDefault="000046CC" w:rsidP="00D36119">
            <w:pPr>
              <w:autoSpaceDE w:val="0"/>
              <w:autoSpaceDN w:val="0"/>
              <w:spacing w:line="300" w:lineRule="auto"/>
              <w:jc w:val="left"/>
              <w:rPr>
                <w:szCs w:val="21"/>
              </w:rPr>
            </w:pPr>
            <w:r w:rsidRPr="00D07CEC">
              <w:rPr>
                <w:szCs w:val="21"/>
              </w:rPr>
              <w:t>影响量或干扰移除且恢复到参比试验条件时，仪表不应损坏，并应正确工作，其自身计量性能不允许降低。所有仪表功能应恢复。</w:t>
            </w:r>
          </w:p>
        </w:tc>
      </w:tr>
      <w:tr w:rsidR="000046CC" w:rsidRPr="00D07CEC" w:rsidTr="00D36119">
        <w:trPr>
          <w:trHeight w:val="20"/>
        </w:trPr>
        <w:tc>
          <w:tcPr>
            <w:tcW w:w="1134" w:type="dxa"/>
            <w:vAlign w:val="center"/>
          </w:tcPr>
          <w:p w:rsidR="000046CC" w:rsidRPr="00D07CEC" w:rsidRDefault="000046CC" w:rsidP="00D36119">
            <w:pPr>
              <w:autoSpaceDE w:val="0"/>
              <w:autoSpaceDN w:val="0"/>
              <w:spacing w:line="300" w:lineRule="auto"/>
              <w:ind w:leftChars="-51" w:left="-107" w:rightChars="-51" w:right="-107"/>
              <w:jc w:val="center"/>
              <w:rPr>
                <w:szCs w:val="21"/>
              </w:rPr>
            </w:pPr>
            <w:r w:rsidRPr="00D07CEC">
              <w:rPr>
                <w:szCs w:val="21"/>
              </w:rPr>
              <w:t>验收准则</w:t>
            </w:r>
            <w:r w:rsidRPr="00D07CEC">
              <w:rPr>
                <w:szCs w:val="21"/>
              </w:rPr>
              <w:t>B</w:t>
            </w:r>
          </w:p>
        </w:tc>
        <w:tc>
          <w:tcPr>
            <w:tcW w:w="6379" w:type="dxa"/>
            <w:vAlign w:val="center"/>
          </w:tcPr>
          <w:p w:rsidR="000046CC" w:rsidRPr="00D07CEC" w:rsidRDefault="000046CC" w:rsidP="00D36119">
            <w:pPr>
              <w:autoSpaceDE w:val="0"/>
              <w:autoSpaceDN w:val="0"/>
              <w:spacing w:line="300" w:lineRule="auto"/>
              <w:jc w:val="left"/>
              <w:rPr>
                <w:szCs w:val="21"/>
              </w:rPr>
            </w:pPr>
            <w:bookmarkStart w:id="86" w:name="OLE_LINK365"/>
            <w:r w:rsidRPr="00D07CEC">
              <w:rPr>
                <w:szCs w:val="21"/>
              </w:rPr>
              <w:t>功能或性能的暂时降低或失去是允许的，包括通信的暂时降低或失去、指示显示器功能的暂时降低或失去以及嵌入式软件（固件）的自复位，但不应发生电源控制开关和负荷控制开关的意外动作，电能寄存器内容的指示应保持明确可读。</w:t>
            </w:r>
            <w:bookmarkEnd w:id="86"/>
          </w:p>
          <w:p w:rsidR="000046CC" w:rsidRPr="00D07CEC" w:rsidRDefault="000046CC" w:rsidP="00D36119">
            <w:pPr>
              <w:autoSpaceDE w:val="0"/>
              <w:autoSpaceDN w:val="0"/>
              <w:spacing w:line="300" w:lineRule="auto"/>
              <w:jc w:val="left"/>
              <w:rPr>
                <w:szCs w:val="21"/>
              </w:rPr>
            </w:pPr>
            <w:r w:rsidRPr="00D07CEC">
              <w:rPr>
                <w:szCs w:val="21"/>
              </w:rPr>
              <w:t>试验期间的任意时间及试验结束后立即测试的情况下，</w:t>
            </w:r>
            <w:bookmarkStart w:id="87" w:name="OLE_LINK384"/>
            <w:r w:rsidRPr="00D07CEC">
              <w:rPr>
                <w:szCs w:val="21"/>
              </w:rPr>
              <w:t>仪表电能</w:t>
            </w:r>
            <w:bookmarkEnd w:id="87"/>
            <w:r w:rsidRPr="00D07CEC">
              <w:rPr>
                <w:szCs w:val="21"/>
              </w:rPr>
              <w:t>寄存器的值的改变不应产生大于临界改变值。</w:t>
            </w:r>
          </w:p>
        </w:tc>
        <w:tc>
          <w:tcPr>
            <w:tcW w:w="1843" w:type="dxa"/>
            <w:vMerge/>
            <w:vAlign w:val="center"/>
          </w:tcPr>
          <w:p w:rsidR="000046CC" w:rsidRPr="00D07CEC" w:rsidRDefault="000046CC" w:rsidP="00D36119">
            <w:pPr>
              <w:autoSpaceDE w:val="0"/>
              <w:autoSpaceDN w:val="0"/>
              <w:spacing w:line="300" w:lineRule="auto"/>
              <w:jc w:val="left"/>
              <w:rPr>
                <w:szCs w:val="21"/>
              </w:rPr>
            </w:pPr>
          </w:p>
        </w:tc>
      </w:tr>
      <w:bookmarkEnd w:id="79"/>
    </w:tbl>
    <w:p w:rsidR="000046CC" w:rsidRPr="00C20C54" w:rsidRDefault="000046CC" w:rsidP="000046CC">
      <w:pPr>
        <w:pStyle w:val="aff3"/>
        <w:ind w:firstLine="480"/>
        <w:rPr>
          <w:rFonts w:hAnsi="宋体"/>
        </w:rPr>
      </w:pPr>
    </w:p>
    <w:p w:rsidR="0045232B" w:rsidRPr="00BC52BB" w:rsidRDefault="00D22322" w:rsidP="00754EAD">
      <w:pPr>
        <w:spacing w:line="360" w:lineRule="auto"/>
        <w:outlineLvl w:val="1"/>
        <w:rPr>
          <w:rFonts w:hAnsi="宋体"/>
          <w:bCs/>
          <w:color w:val="000000"/>
          <w:sz w:val="24"/>
        </w:rPr>
      </w:pPr>
      <w:r w:rsidRPr="00BC52BB">
        <w:rPr>
          <w:rFonts w:hAnsi="宋体" w:hint="eastAsia"/>
          <w:bCs/>
          <w:color w:val="000000"/>
          <w:sz w:val="24"/>
        </w:rPr>
        <w:t>9</w:t>
      </w:r>
      <w:r w:rsidR="006A25E2" w:rsidRPr="00BC52BB">
        <w:rPr>
          <w:rFonts w:hAnsi="宋体" w:hint="eastAsia"/>
          <w:bCs/>
          <w:color w:val="000000"/>
          <w:sz w:val="24"/>
        </w:rPr>
        <w:t>.</w:t>
      </w:r>
      <w:r w:rsidRPr="00BC52BB">
        <w:rPr>
          <w:rFonts w:hAnsi="宋体" w:hint="eastAsia"/>
          <w:bCs/>
          <w:color w:val="000000"/>
          <w:sz w:val="24"/>
        </w:rPr>
        <w:t>2</w:t>
      </w:r>
      <w:r w:rsidR="00F8317E" w:rsidRPr="00BC52BB">
        <w:rPr>
          <w:rFonts w:hAnsi="宋体"/>
          <w:bCs/>
          <w:color w:val="000000"/>
          <w:sz w:val="24"/>
        </w:rPr>
        <w:t xml:space="preserve"> </w:t>
      </w:r>
      <w:r w:rsidR="00FE0835" w:rsidRPr="00BC52BB">
        <w:rPr>
          <w:rFonts w:hAnsi="宋体" w:hint="eastAsia"/>
          <w:bCs/>
          <w:color w:val="000000"/>
          <w:sz w:val="24"/>
        </w:rPr>
        <w:t xml:space="preserve"> </w:t>
      </w:r>
      <w:r w:rsidR="0045232B" w:rsidRPr="00BC52BB">
        <w:rPr>
          <w:rFonts w:hAnsi="宋体"/>
          <w:bCs/>
          <w:color w:val="000000"/>
          <w:sz w:val="24"/>
        </w:rPr>
        <w:t>最大允许误差符合性测试</w:t>
      </w:r>
      <w:bookmarkEnd w:id="68"/>
      <w:bookmarkEnd w:id="69"/>
    </w:p>
    <w:p w:rsidR="0045232B" w:rsidRPr="00BC52BB" w:rsidRDefault="00D22322" w:rsidP="00754EAD">
      <w:pPr>
        <w:spacing w:line="300" w:lineRule="auto"/>
        <w:outlineLvl w:val="2"/>
        <w:rPr>
          <w:rFonts w:hAnsi="宋体"/>
          <w:sz w:val="24"/>
        </w:rPr>
      </w:pPr>
      <w:bookmarkStart w:id="88" w:name="_Toc385752976"/>
      <w:bookmarkStart w:id="89" w:name="_Toc508353885"/>
      <w:r w:rsidRPr="00BC52BB">
        <w:rPr>
          <w:rFonts w:hAnsi="宋体" w:hint="eastAsia"/>
          <w:sz w:val="24"/>
        </w:rPr>
        <w:t>9</w:t>
      </w:r>
      <w:r w:rsidR="006A25E2" w:rsidRPr="00BC52BB">
        <w:rPr>
          <w:rFonts w:hAnsi="宋体" w:hint="eastAsia"/>
          <w:sz w:val="24"/>
        </w:rPr>
        <w:t>.</w:t>
      </w:r>
      <w:r w:rsidRPr="00BC52BB">
        <w:rPr>
          <w:rFonts w:hAnsi="宋体" w:hint="eastAsia"/>
          <w:sz w:val="24"/>
        </w:rPr>
        <w:t>2</w:t>
      </w:r>
      <w:r w:rsidR="0045232B" w:rsidRPr="00BC52BB">
        <w:rPr>
          <w:rFonts w:hAnsi="宋体"/>
          <w:sz w:val="24"/>
        </w:rPr>
        <w:t xml:space="preserve">.1  </w:t>
      </w:r>
      <w:r w:rsidR="008F4A04" w:rsidRPr="00BC52BB">
        <w:rPr>
          <w:rFonts w:hAnsi="宋体" w:hint="eastAsia"/>
          <w:sz w:val="24"/>
        </w:rPr>
        <w:t>初始</w:t>
      </w:r>
      <w:r w:rsidR="008D7D87" w:rsidRPr="00BC52BB">
        <w:rPr>
          <w:rFonts w:hAnsi="宋体"/>
          <w:sz w:val="24"/>
        </w:rPr>
        <w:t>固有误差</w:t>
      </w:r>
      <w:bookmarkEnd w:id="88"/>
      <w:bookmarkEnd w:id="89"/>
    </w:p>
    <w:p w:rsidR="0070292D" w:rsidRPr="00E92226" w:rsidRDefault="00FF7FE5" w:rsidP="00754EAD">
      <w:pPr>
        <w:pStyle w:val="aff3"/>
        <w:tabs>
          <w:tab w:val="clear" w:pos="540"/>
          <w:tab w:val="left" w:pos="1560"/>
        </w:tabs>
        <w:ind w:left="1560" w:hangingChars="650" w:hanging="1560"/>
      </w:pPr>
      <w:r w:rsidRPr="00E92226">
        <w:rPr>
          <w:rFonts w:hAnsi="宋体"/>
        </w:rPr>
        <w:t>试验目的</w:t>
      </w:r>
      <w:r>
        <w:rPr>
          <w:rFonts w:hAnsi="宋体" w:hint="eastAsia"/>
        </w:rPr>
        <w:t>：</w:t>
      </w:r>
      <w:r>
        <w:rPr>
          <w:rFonts w:hAnsi="宋体" w:hint="eastAsia"/>
        </w:rPr>
        <w:tab/>
      </w:r>
      <w:r w:rsidR="0045232B" w:rsidRPr="00E92226">
        <w:rPr>
          <w:rFonts w:hAnsi="宋体"/>
        </w:rPr>
        <w:t>验证</w:t>
      </w:r>
      <w:r w:rsidR="002B5DDA">
        <w:rPr>
          <w:rFonts w:hAnsi="宋体" w:hint="eastAsia"/>
        </w:rPr>
        <w:t>仪表</w:t>
      </w:r>
      <w:r w:rsidR="0045232B" w:rsidRPr="00E92226">
        <w:rPr>
          <w:rFonts w:hAnsi="宋体"/>
        </w:rPr>
        <w:t>在参比条件下误差小于表</w:t>
      </w:r>
      <w:r w:rsidR="0045232B" w:rsidRPr="00E92226">
        <w:t>2</w:t>
      </w:r>
      <w:r w:rsidR="0033635E">
        <w:rPr>
          <w:rFonts w:hint="eastAsia"/>
        </w:rPr>
        <w:t>、表</w:t>
      </w:r>
      <w:r w:rsidR="0033635E">
        <w:rPr>
          <w:rFonts w:hint="eastAsia"/>
        </w:rPr>
        <w:t>3</w:t>
      </w:r>
      <w:r w:rsidR="00764370" w:rsidRPr="00E92226">
        <w:rPr>
          <w:rFonts w:hAnsi="宋体"/>
        </w:rPr>
        <w:t>规定</w:t>
      </w:r>
      <w:r w:rsidR="0045232B" w:rsidRPr="00E92226">
        <w:rPr>
          <w:rFonts w:hAnsi="宋体"/>
        </w:rPr>
        <w:t>的基本最大允许误差。</w:t>
      </w:r>
      <w:r w:rsidR="0033635E">
        <w:rPr>
          <w:rFonts w:hint="eastAsia"/>
        </w:rPr>
        <w:t>平衡</w:t>
      </w:r>
      <w:r w:rsidR="0033635E" w:rsidRPr="00DD58A7">
        <w:rPr>
          <w:rFonts w:hint="eastAsia"/>
        </w:rPr>
        <w:t>负载和</w:t>
      </w:r>
      <w:r w:rsidR="0033635E">
        <w:rPr>
          <w:rFonts w:hint="eastAsia"/>
        </w:rPr>
        <w:t>不平衡负载的</w:t>
      </w:r>
      <w:r w:rsidR="008D7D87">
        <w:rPr>
          <w:rFonts w:hint="eastAsia"/>
        </w:rPr>
        <w:t>固有误差</w:t>
      </w:r>
      <w:r w:rsidR="0033635E" w:rsidRPr="00DD58A7">
        <w:rPr>
          <w:rFonts w:hint="eastAsia"/>
        </w:rPr>
        <w:t>之差</w:t>
      </w:r>
      <w:r w:rsidR="0033635E">
        <w:rPr>
          <w:rFonts w:hint="eastAsia"/>
        </w:rPr>
        <w:t>不应超过</w:t>
      </w:r>
      <w:r w:rsidR="0033635E" w:rsidRPr="00E61D7B">
        <w:t>表</w:t>
      </w:r>
      <w:r w:rsidR="0033635E">
        <w:rPr>
          <w:rFonts w:hint="eastAsia"/>
        </w:rPr>
        <w:t>4</w:t>
      </w:r>
      <w:r w:rsidR="0033635E">
        <w:rPr>
          <w:rFonts w:hint="eastAsia"/>
        </w:rPr>
        <w:t>中给出的极限</w:t>
      </w:r>
      <w:r>
        <w:rPr>
          <w:rFonts w:hint="eastAsia"/>
        </w:rPr>
        <w:t>。</w:t>
      </w:r>
    </w:p>
    <w:p w:rsidR="0045232B" w:rsidRPr="00E92226" w:rsidRDefault="00A2670D" w:rsidP="00754EAD">
      <w:pPr>
        <w:pStyle w:val="aff3"/>
        <w:tabs>
          <w:tab w:val="clear" w:pos="540"/>
          <w:tab w:val="left" w:pos="1560"/>
        </w:tabs>
        <w:ind w:left="1560" w:hangingChars="650" w:hanging="1560"/>
      </w:pPr>
      <w:r>
        <w:rPr>
          <w:rFonts w:hAnsi="宋体"/>
        </w:rPr>
        <w:t>试验</w:t>
      </w:r>
      <w:r w:rsidR="00F64DE3">
        <w:rPr>
          <w:rFonts w:hAnsi="宋体" w:hint="eastAsia"/>
        </w:rPr>
        <w:t>程序</w:t>
      </w:r>
      <w:r>
        <w:rPr>
          <w:rFonts w:hAnsi="宋体" w:hint="eastAsia"/>
        </w:rPr>
        <w:t>：</w:t>
      </w:r>
      <w:r w:rsidR="00FF7FE5">
        <w:rPr>
          <w:rFonts w:hAnsi="宋体" w:hint="eastAsia"/>
        </w:rPr>
        <w:tab/>
      </w:r>
      <w:r w:rsidR="00D22322">
        <w:rPr>
          <w:rFonts w:hAnsi="宋体" w:hint="eastAsia"/>
        </w:rPr>
        <w:t>6</w:t>
      </w:r>
      <w:r w:rsidR="00F64DE3">
        <w:rPr>
          <w:rFonts w:hAnsi="宋体" w:hint="eastAsia"/>
        </w:rPr>
        <w:t>.2.2</w:t>
      </w:r>
      <w:r w:rsidR="0032108A">
        <w:rPr>
          <w:rFonts w:hAnsi="宋体" w:hint="eastAsia"/>
        </w:rPr>
        <w:t>条款</w:t>
      </w:r>
      <w:r w:rsidR="00F64DE3">
        <w:rPr>
          <w:rFonts w:hAnsi="宋体" w:hint="eastAsia"/>
        </w:rPr>
        <w:t>a</w:t>
      </w:r>
      <w:r w:rsidR="00F64DE3">
        <w:rPr>
          <w:rFonts w:hAnsi="宋体" w:hint="eastAsia"/>
        </w:rPr>
        <w:t>、</w:t>
      </w:r>
      <w:r w:rsidR="00F64DE3">
        <w:rPr>
          <w:rFonts w:hAnsi="宋体" w:hint="eastAsia"/>
        </w:rPr>
        <w:t>b</w:t>
      </w:r>
      <w:r w:rsidR="00F64DE3">
        <w:rPr>
          <w:rFonts w:hAnsi="宋体" w:hint="eastAsia"/>
        </w:rPr>
        <w:t>、</w:t>
      </w:r>
      <w:r w:rsidR="00F64DE3">
        <w:rPr>
          <w:rFonts w:hAnsi="宋体" w:hint="eastAsia"/>
        </w:rPr>
        <w:t>d</w:t>
      </w:r>
      <w:r w:rsidR="00F64DE3">
        <w:rPr>
          <w:rFonts w:hAnsi="宋体" w:hint="eastAsia"/>
        </w:rPr>
        <w:t>类型</w:t>
      </w:r>
      <w:r w:rsidR="00FF7FE5">
        <w:rPr>
          <w:rFonts w:hAnsi="宋体" w:hint="eastAsia"/>
        </w:rPr>
        <w:t>且在铭牌上标识</w:t>
      </w:r>
      <w:r w:rsidR="00FF7FE5" w:rsidRPr="00E92226">
        <w:rPr>
          <w:rFonts w:hAnsi="宋体"/>
        </w:rPr>
        <w:t>的</w:t>
      </w:r>
      <w:r w:rsidR="00FF7FE5">
        <w:rPr>
          <w:rFonts w:hAnsi="宋体" w:hint="eastAsia"/>
        </w:rPr>
        <w:t>仪表，</w:t>
      </w:r>
      <w:r w:rsidR="0045232B" w:rsidRPr="00E92226">
        <w:rPr>
          <w:rFonts w:hAnsi="宋体"/>
        </w:rPr>
        <w:t>其</w:t>
      </w:r>
      <w:r w:rsidR="00F64DE3">
        <w:rPr>
          <w:rFonts w:hAnsi="宋体" w:hint="eastAsia"/>
        </w:rPr>
        <w:t>输入无功</w:t>
      </w:r>
      <w:r w:rsidR="00F64DE3" w:rsidRPr="00E92226">
        <w:rPr>
          <w:rFonts w:hAnsi="宋体"/>
        </w:rPr>
        <w:t>电能</w:t>
      </w:r>
      <w:r w:rsidR="00F64DE3">
        <w:rPr>
          <w:rFonts w:hAnsi="宋体" w:hint="eastAsia"/>
        </w:rPr>
        <w:t>、输出无功</w:t>
      </w:r>
      <w:r w:rsidR="0045232B" w:rsidRPr="00E92226">
        <w:rPr>
          <w:rFonts w:hAnsi="宋体"/>
        </w:rPr>
        <w:t>电能应当满足表</w:t>
      </w:r>
      <w:r w:rsidR="0045232B" w:rsidRPr="00E92226">
        <w:t>2</w:t>
      </w:r>
      <w:r w:rsidR="0045232B" w:rsidRPr="00E92226">
        <w:rPr>
          <w:rFonts w:hAnsi="宋体"/>
        </w:rPr>
        <w:t>中基本最大允许误差的要求。</w:t>
      </w:r>
    </w:p>
    <w:p w:rsidR="0045232B" w:rsidRDefault="00D22322" w:rsidP="00754EAD">
      <w:pPr>
        <w:pStyle w:val="aff3"/>
        <w:ind w:leftChars="742" w:left="1558" w:firstLineChars="0" w:firstLine="0"/>
        <w:rPr>
          <w:rFonts w:hAnsi="宋体"/>
        </w:rPr>
      </w:pPr>
      <w:r>
        <w:rPr>
          <w:rFonts w:hAnsi="宋体" w:hint="eastAsia"/>
        </w:rPr>
        <w:t>6</w:t>
      </w:r>
      <w:r w:rsidR="00F64DE3">
        <w:rPr>
          <w:rFonts w:hAnsi="宋体" w:hint="eastAsia"/>
        </w:rPr>
        <w:t>.2.2</w:t>
      </w:r>
      <w:r w:rsidR="0032108A">
        <w:rPr>
          <w:rFonts w:hAnsi="宋体" w:hint="eastAsia"/>
        </w:rPr>
        <w:t>条款</w:t>
      </w:r>
      <w:r w:rsidR="00F64DE3">
        <w:rPr>
          <w:rFonts w:hAnsi="宋体" w:hint="eastAsia"/>
        </w:rPr>
        <w:t>c</w:t>
      </w:r>
      <w:r w:rsidR="00F64DE3">
        <w:rPr>
          <w:rFonts w:hAnsi="宋体" w:hint="eastAsia"/>
        </w:rPr>
        <w:t>类型</w:t>
      </w:r>
      <w:r w:rsidR="00F64DE3" w:rsidRPr="00E92226">
        <w:rPr>
          <w:rFonts w:hAnsi="宋体"/>
        </w:rPr>
        <w:t>的仪表</w:t>
      </w:r>
      <w:r w:rsidR="00EA176D" w:rsidRPr="00E92226">
        <w:rPr>
          <w:rFonts w:hAnsi="宋体"/>
        </w:rPr>
        <w:t>的仪表，其在计量</w:t>
      </w:r>
      <w:r w:rsidR="00F64DE3">
        <w:rPr>
          <w:rFonts w:hAnsi="宋体" w:hint="eastAsia"/>
        </w:rPr>
        <w:t>输入无功</w:t>
      </w:r>
      <w:r w:rsidR="00F64DE3" w:rsidRPr="00E92226">
        <w:rPr>
          <w:rFonts w:hAnsi="宋体"/>
        </w:rPr>
        <w:t>电能</w:t>
      </w:r>
      <w:r w:rsidR="00EA176D" w:rsidRPr="00E92226">
        <w:rPr>
          <w:rFonts w:hAnsi="宋体"/>
        </w:rPr>
        <w:t>时应</w:t>
      </w:r>
      <w:r w:rsidR="0045232B" w:rsidRPr="00E92226">
        <w:rPr>
          <w:rFonts w:hAnsi="宋体"/>
        </w:rPr>
        <w:t>满足</w:t>
      </w:r>
      <w:r w:rsidR="006D79F9" w:rsidRPr="00E92226">
        <w:rPr>
          <w:rFonts w:hAnsi="宋体"/>
        </w:rPr>
        <w:t>表</w:t>
      </w:r>
      <w:r w:rsidR="006D79F9" w:rsidRPr="00E92226">
        <w:t>2</w:t>
      </w:r>
      <w:r w:rsidR="006D79F9">
        <w:rPr>
          <w:rFonts w:hint="eastAsia"/>
        </w:rPr>
        <w:t>、表</w:t>
      </w:r>
      <w:r w:rsidR="006D79F9">
        <w:rPr>
          <w:rFonts w:hint="eastAsia"/>
        </w:rPr>
        <w:t>3</w:t>
      </w:r>
      <w:r w:rsidR="0045232B" w:rsidRPr="00E92226">
        <w:rPr>
          <w:rFonts w:hAnsi="宋体"/>
        </w:rPr>
        <w:t>中的基本最大允许误差的要求</w:t>
      </w:r>
      <w:r w:rsidR="00EA176D" w:rsidRPr="00E92226">
        <w:rPr>
          <w:rFonts w:hAnsi="宋体"/>
        </w:rPr>
        <w:t>。</w:t>
      </w:r>
      <w:r w:rsidR="00D62BDF">
        <w:rPr>
          <w:rFonts w:hAnsi="宋体"/>
        </w:rPr>
        <w:t>在给表施加</w:t>
      </w:r>
      <w:r w:rsidR="00D62BDF">
        <w:rPr>
          <w:rFonts w:hAnsi="宋体" w:hint="eastAsia"/>
        </w:rPr>
        <w:t>输出无功</w:t>
      </w:r>
      <w:r w:rsidR="00D62BDF" w:rsidRPr="00E92226">
        <w:rPr>
          <w:rFonts w:hAnsi="宋体"/>
        </w:rPr>
        <w:t>电能</w:t>
      </w:r>
      <w:r w:rsidR="00D62BDF">
        <w:rPr>
          <w:rFonts w:hAnsi="宋体"/>
        </w:rPr>
        <w:t>时，要求该表的</w:t>
      </w:r>
      <w:r w:rsidR="00D62BDF">
        <w:rPr>
          <w:rFonts w:hAnsi="宋体" w:hint="eastAsia"/>
        </w:rPr>
        <w:t>总</w:t>
      </w:r>
      <w:r w:rsidR="00D62BDF" w:rsidRPr="00E92226">
        <w:rPr>
          <w:rFonts w:hAnsi="宋体"/>
        </w:rPr>
        <w:t>寄存器不</w:t>
      </w:r>
      <w:r w:rsidR="00D62BDF">
        <w:rPr>
          <w:rFonts w:hAnsi="宋体" w:hint="eastAsia"/>
        </w:rPr>
        <w:t>应</w:t>
      </w:r>
      <w:r w:rsidR="00D62BDF" w:rsidRPr="00E92226">
        <w:rPr>
          <w:rFonts w:hAnsi="宋体"/>
        </w:rPr>
        <w:t>记录电能或者</w:t>
      </w:r>
      <w:r w:rsidR="00D62BDF">
        <w:rPr>
          <w:rFonts w:hAnsi="宋体" w:hint="eastAsia"/>
        </w:rPr>
        <w:t>至多</w:t>
      </w:r>
      <w:r w:rsidR="00D62BDF">
        <w:rPr>
          <w:rFonts w:hAnsi="宋体" w:hint="eastAsia"/>
        </w:rPr>
        <w:t>1</w:t>
      </w:r>
      <w:r w:rsidR="00D62BDF" w:rsidRPr="00E92226">
        <w:rPr>
          <w:rFonts w:hAnsi="宋体"/>
        </w:rPr>
        <w:t>个脉冲的输出。</w:t>
      </w:r>
      <w:r w:rsidR="00D62BDF">
        <w:rPr>
          <w:rFonts w:hAnsi="宋体" w:hint="eastAsia"/>
        </w:rPr>
        <w:t>输出无功</w:t>
      </w:r>
      <w:r w:rsidR="00D62BDF" w:rsidRPr="00E92226">
        <w:rPr>
          <w:rFonts w:hAnsi="宋体"/>
        </w:rPr>
        <w:t>电能测试时间为以下三种最长者：</w:t>
      </w:r>
      <w:r w:rsidR="00D62BDF" w:rsidRPr="00E92226">
        <w:t>1</w:t>
      </w:r>
      <w:r w:rsidR="00D62BDF">
        <w:rPr>
          <w:rFonts w:hAnsi="宋体" w:hint="eastAsia"/>
        </w:rPr>
        <w:t>min</w:t>
      </w:r>
      <w:r w:rsidR="00D62BDF" w:rsidRPr="00E92226">
        <w:rPr>
          <w:rFonts w:hAnsi="宋体"/>
        </w:rPr>
        <w:t>；该</w:t>
      </w:r>
      <w:r w:rsidR="00D62BDF">
        <w:rPr>
          <w:rFonts w:hAnsi="宋体" w:hint="eastAsia"/>
        </w:rPr>
        <w:t>仪</w:t>
      </w:r>
      <w:r w:rsidR="00D62BDF" w:rsidRPr="00E92226">
        <w:rPr>
          <w:rFonts w:hAnsi="宋体"/>
        </w:rPr>
        <w:t>表在</w:t>
      </w:r>
      <w:r w:rsidR="00D62BDF">
        <w:rPr>
          <w:rFonts w:hAnsi="宋体" w:hint="eastAsia"/>
        </w:rPr>
        <w:t>正潮流条件</w:t>
      </w:r>
      <w:r w:rsidR="00D62BDF" w:rsidRPr="00E92226">
        <w:rPr>
          <w:rFonts w:hAnsi="宋体"/>
        </w:rPr>
        <w:t>下输出</w:t>
      </w:r>
      <w:r w:rsidR="00D62BDF" w:rsidRPr="00E92226">
        <w:t>10</w:t>
      </w:r>
      <w:r w:rsidR="00D62BDF" w:rsidRPr="00E92226">
        <w:rPr>
          <w:rFonts w:hAnsi="宋体"/>
        </w:rPr>
        <w:t>个脉冲的</w:t>
      </w:r>
      <w:r w:rsidR="00D62BDF">
        <w:rPr>
          <w:rFonts w:hAnsi="宋体" w:hint="eastAsia"/>
        </w:rPr>
        <w:t>理论</w:t>
      </w:r>
      <w:r w:rsidR="00D62BDF" w:rsidRPr="00E92226">
        <w:rPr>
          <w:rFonts w:hAnsi="宋体"/>
        </w:rPr>
        <w:t>时间；</w:t>
      </w:r>
      <w:r w:rsidR="00D62BDF">
        <w:rPr>
          <w:rFonts w:hAnsi="宋体" w:hint="eastAsia"/>
        </w:rPr>
        <w:t>总寄存器记录</w:t>
      </w:r>
      <w:r w:rsidR="00D62BDF" w:rsidRPr="00E92226">
        <w:rPr>
          <w:rFonts w:hAnsi="宋体"/>
        </w:rPr>
        <w:t>两个最低有效位数</w:t>
      </w:r>
      <w:r w:rsidR="00D62BDF">
        <w:rPr>
          <w:rFonts w:hAnsi="宋体" w:hint="eastAsia"/>
        </w:rPr>
        <w:t>单位</w:t>
      </w:r>
      <w:r w:rsidR="00D62BDF" w:rsidRPr="00E92226">
        <w:rPr>
          <w:rFonts w:hAnsi="宋体"/>
        </w:rPr>
        <w:t>的时间。</w:t>
      </w:r>
      <w:r w:rsidR="00D62BDF" w:rsidRPr="006B2102">
        <w:rPr>
          <w:rFonts w:hAnsi="宋体" w:hint="eastAsia"/>
          <w:color w:val="auto"/>
        </w:rPr>
        <w:t>对于易受温升影响的止逆设计</w:t>
      </w:r>
      <w:r w:rsidR="00D62BDF" w:rsidRPr="006B2102">
        <w:rPr>
          <w:rFonts w:hAnsi="宋体"/>
          <w:color w:val="auto"/>
        </w:rPr>
        <w:t>，</w:t>
      </w:r>
      <w:r w:rsidR="00D62BDF" w:rsidRPr="00E92226">
        <w:rPr>
          <w:rFonts w:hAnsi="宋体"/>
        </w:rPr>
        <w:t>在</w:t>
      </w:r>
      <w:r w:rsidR="00D62BDF" w:rsidRPr="00805853">
        <w:rPr>
          <w:i/>
        </w:rPr>
        <w:t>I</w:t>
      </w:r>
      <w:r w:rsidR="00D62BDF" w:rsidRPr="006B2102">
        <w:rPr>
          <w:vertAlign w:val="subscript"/>
        </w:rPr>
        <w:t>max</w:t>
      </w:r>
      <w:r w:rsidR="00D62BDF" w:rsidRPr="00E92226">
        <w:rPr>
          <w:rFonts w:hAnsi="宋体"/>
        </w:rPr>
        <w:t>时测试时间</w:t>
      </w:r>
      <w:r w:rsidR="00D62BDF">
        <w:rPr>
          <w:rFonts w:hAnsi="宋体" w:hint="eastAsia"/>
        </w:rPr>
        <w:t>应</w:t>
      </w:r>
      <w:r w:rsidR="00D62BDF" w:rsidRPr="00E92226">
        <w:rPr>
          <w:rFonts w:hAnsi="宋体"/>
        </w:rPr>
        <w:t>延长到</w:t>
      </w:r>
      <w:r w:rsidR="00D62BDF" w:rsidRPr="00E92226">
        <w:t>10min</w:t>
      </w:r>
      <w:r w:rsidR="00D62BDF" w:rsidRPr="00E92226">
        <w:rPr>
          <w:rFonts w:hAnsi="宋体"/>
        </w:rPr>
        <w:t>。</w:t>
      </w:r>
    </w:p>
    <w:p w:rsidR="000046CC" w:rsidRDefault="000046CC" w:rsidP="00754EAD">
      <w:pPr>
        <w:pStyle w:val="aff3"/>
        <w:ind w:leftChars="742" w:left="1558" w:firstLineChars="0" w:firstLine="0"/>
        <w:rPr>
          <w:rFonts w:hAnsi="宋体"/>
        </w:rPr>
      </w:pPr>
      <w:r>
        <w:rPr>
          <w:rFonts w:hAnsi="宋体" w:hint="eastAsia"/>
        </w:rPr>
        <w:t>测量</w:t>
      </w:r>
      <w:r w:rsidRPr="004B3087">
        <w:rPr>
          <w:rFonts w:hAnsi="宋体" w:hint="eastAsia"/>
        </w:rPr>
        <w:t>固有</w:t>
      </w:r>
      <w:r w:rsidRPr="004B3087">
        <w:rPr>
          <w:rFonts w:hAnsi="宋体"/>
        </w:rPr>
        <w:t>误差</w:t>
      </w:r>
      <w:r>
        <w:rPr>
          <w:rFonts w:hAnsi="宋体" w:hint="eastAsia"/>
        </w:rPr>
        <w:t>的试验点顺序应</w:t>
      </w:r>
      <w:r w:rsidRPr="004B3087">
        <w:rPr>
          <w:rFonts w:hAnsi="宋体" w:hint="eastAsia"/>
        </w:rPr>
        <w:t>从最小电流到最大电流，然后从最大电流到最小电流。每一个试验点，误差结果应是两次测量的平均值。</w:t>
      </w:r>
    </w:p>
    <w:p w:rsidR="00D62BDF" w:rsidRDefault="00D62BDF" w:rsidP="00754EAD">
      <w:pPr>
        <w:pStyle w:val="aff3"/>
        <w:ind w:leftChars="742" w:left="1558" w:firstLineChars="0" w:firstLine="0"/>
        <w:rPr>
          <w:rFonts w:hAnsi="宋体"/>
        </w:rPr>
      </w:pPr>
      <w:r w:rsidRPr="00C74666">
        <w:rPr>
          <w:rFonts w:hAnsi="宋体" w:hint="eastAsia"/>
          <w:sz w:val="21"/>
          <w:szCs w:val="21"/>
        </w:rPr>
        <w:t>注：当仪表为机电式，以</w:t>
      </w:r>
      <w:r>
        <w:rPr>
          <w:rFonts w:hAnsi="宋体" w:hint="eastAsia"/>
          <w:sz w:val="21"/>
          <w:szCs w:val="21"/>
        </w:rPr>
        <w:t>转</w:t>
      </w:r>
      <w:r w:rsidRPr="00C74666">
        <w:rPr>
          <w:rFonts w:hAnsi="宋体" w:hint="eastAsia"/>
          <w:sz w:val="21"/>
          <w:szCs w:val="21"/>
        </w:rPr>
        <w:t>数代替脉冲数。</w:t>
      </w:r>
    </w:p>
    <w:p w:rsidR="00FF7FE5" w:rsidRDefault="00FF7FE5" w:rsidP="00754EAD">
      <w:pPr>
        <w:pStyle w:val="aff3"/>
        <w:tabs>
          <w:tab w:val="clear" w:pos="540"/>
          <w:tab w:val="left" w:pos="1560"/>
        </w:tabs>
        <w:ind w:left="1560" w:hangingChars="650" w:hanging="1560"/>
        <w:rPr>
          <w:rFonts w:hAnsi="宋体"/>
        </w:rPr>
      </w:pPr>
      <w:r>
        <w:rPr>
          <w:rFonts w:hAnsi="宋体" w:hint="eastAsia"/>
        </w:rPr>
        <w:lastRenderedPageBreak/>
        <w:t>误差试验点：</w:t>
      </w:r>
      <w:r>
        <w:rPr>
          <w:rFonts w:hAnsi="宋体" w:hint="eastAsia"/>
        </w:rPr>
        <w:tab/>
      </w:r>
      <w:r>
        <w:rPr>
          <w:rFonts w:hAnsi="宋体" w:hint="eastAsia"/>
        </w:rPr>
        <w:t>见表</w:t>
      </w:r>
      <w:r>
        <w:rPr>
          <w:rFonts w:hAnsi="宋体" w:hint="eastAsia"/>
        </w:rPr>
        <w:t>1</w:t>
      </w:r>
      <w:r w:rsidR="009E1B3E">
        <w:rPr>
          <w:rFonts w:hAnsi="宋体" w:hint="eastAsia"/>
        </w:rPr>
        <w:t>2</w:t>
      </w:r>
      <w:r>
        <w:rPr>
          <w:rFonts w:hAnsi="宋体" w:hint="eastAsia"/>
        </w:rPr>
        <w:t>。</w:t>
      </w:r>
    </w:p>
    <w:p w:rsidR="00D62BDF" w:rsidRPr="00D62BDF" w:rsidRDefault="00D62BDF" w:rsidP="00754EAD">
      <w:pPr>
        <w:pStyle w:val="aff3"/>
        <w:tabs>
          <w:tab w:val="clear" w:pos="540"/>
          <w:tab w:val="left" w:pos="1560"/>
        </w:tabs>
        <w:ind w:left="1560" w:hangingChars="650" w:hanging="1560"/>
        <w:rPr>
          <w:rFonts w:hAnsi="宋体"/>
        </w:rPr>
      </w:pPr>
      <w:r>
        <w:rPr>
          <w:rFonts w:hAnsi="宋体" w:hint="eastAsia"/>
        </w:rPr>
        <w:tab/>
      </w:r>
      <w:r w:rsidR="00C32221">
        <w:rPr>
          <w:rFonts w:hAnsi="宋体" w:hint="eastAsia"/>
        </w:rPr>
        <w:t>此外，</w:t>
      </w:r>
      <w:r>
        <w:rPr>
          <w:rFonts w:hAnsi="宋体" w:hint="eastAsia"/>
        </w:rPr>
        <w:t>c</w:t>
      </w:r>
      <w:r>
        <w:rPr>
          <w:rFonts w:hAnsi="宋体" w:hint="eastAsia"/>
        </w:rPr>
        <w:t>类型</w:t>
      </w:r>
      <w:r w:rsidR="00B83857">
        <w:rPr>
          <w:rFonts w:hAnsi="宋体" w:hint="eastAsia"/>
        </w:rPr>
        <w:t>的输出无功电能试验点</w:t>
      </w:r>
      <w:r>
        <w:rPr>
          <w:rFonts w:hAnsi="宋体" w:hint="eastAsia"/>
        </w:rPr>
        <w:t>：平衡负载，</w:t>
      </w:r>
      <w:r w:rsidRPr="00F64DE3">
        <w:t>sinφ=1</w:t>
      </w:r>
      <w:r w:rsidRPr="00F64DE3">
        <w:t>，</w:t>
      </w:r>
      <w:r w:rsidRPr="00F64DE3">
        <w:rPr>
          <w:i/>
        </w:rPr>
        <w:t>I</w:t>
      </w:r>
      <w:r w:rsidRPr="00F64DE3">
        <w:rPr>
          <w:vertAlign w:val="subscript"/>
        </w:rPr>
        <w:t>min</w:t>
      </w:r>
      <w:r>
        <w:rPr>
          <w:rFonts w:hint="eastAsia"/>
        </w:rPr>
        <w:t>、</w:t>
      </w:r>
      <w:r w:rsidRPr="00F64DE3">
        <w:rPr>
          <w:i/>
        </w:rPr>
        <w:t>I</w:t>
      </w:r>
      <w:r w:rsidRPr="00F64DE3">
        <w:rPr>
          <w:vertAlign w:val="subscript"/>
        </w:rPr>
        <w:t>max</w:t>
      </w:r>
    </w:p>
    <w:p w:rsidR="0033635E" w:rsidRPr="00BA4EE9" w:rsidRDefault="0033635E" w:rsidP="00754EAD">
      <w:pPr>
        <w:tabs>
          <w:tab w:val="left" w:pos="540"/>
        </w:tabs>
        <w:spacing w:line="360" w:lineRule="auto"/>
        <w:jc w:val="center"/>
        <w:rPr>
          <w:sz w:val="24"/>
        </w:rPr>
      </w:pPr>
      <w:bookmarkStart w:id="90" w:name="_Toc385752977"/>
      <w:r w:rsidRPr="00C27A68">
        <w:rPr>
          <w:sz w:val="24"/>
        </w:rPr>
        <w:t>表</w:t>
      </w:r>
      <w:r w:rsidRPr="00C27A68">
        <w:rPr>
          <w:sz w:val="24"/>
        </w:rPr>
        <w:t>1</w:t>
      </w:r>
      <w:r w:rsidR="009E1B3E">
        <w:rPr>
          <w:rFonts w:hint="eastAsia"/>
          <w:sz w:val="24"/>
        </w:rPr>
        <w:t>2</w:t>
      </w:r>
      <w:r w:rsidRPr="00C27A68">
        <w:rPr>
          <w:sz w:val="24"/>
        </w:rPr>
        <w:t xml:space="preserve">  </w:t>
      </w:r>
      <w:r w:rsidR="008D7D87">
        <w:rPr>
          <w:sz w:val="24"/>
        </w:rPr>
        <w:t>固有误差</w:t>
      </w:r>
      <w:r w:rsidRPr="00BA4EE9">
        <w:rPr>
          <w:sz w:val="24"/>
        </w:rPr>
        <w:t>试验点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97"/>
        <w:gridCol w:w="1762"/>
        <w:gridCol w:w="2428"/>
        <w:gridCol w:w="4266"/>
      </w:tblGrid>
      <w:tr w:rsidR="0033635E" w:rsidRPr="00696F02" w:rsidTr="00D73C8F">
        <w:tc>
          <w:tcPr>
            <w:tcW w:w="709" w:type="pct"/>
            <w:vAlign w:val="center"/>
          </w:tcPr>
          <w:p w:rsidR="0033635E" w:rsidRPr="00696F02" w:rsidRDefault="0033635E" w:rsidP="000046CC">
            <w:pPr>
              <w:spacing w:line="300" w:lineRule="auto"/>
              <w:jc w:val="center"/>
            </w:pPr>
            <w:r w:rsidRPr="00696F02">
              <w:t>仪表</w:t>
            </w:r>
          </w:p>
        </w:tc>
        <w:tc>
          <w:tcPr>
            <w:tcW w:w="894" w:type="pct"/>
            <w:vAlign w:val="center"/>
          </w:tcPr>
          <w:p w:rsidR="0033635E" w:rsidRPr="00696F02" w:rsidRDefault="0033635E" w:rsidP="000046CC">
            <w:pPr>
              <w:spacing w:line="300" w:lineRule="auto"/>
              <w:jc w:val="center"/>
            </w:pPr>
            <w:r w:rsidRPr="00696F02">
              <w:t>负载类别</w:t>
            </w:r>
          </w:p>
        </w:tc>
        <w:tc>
          <w:tcPr>
            <w:tcW w:w="1232" w:type="pct"/>
            <w:vAlign w:val="center"/>
          </w:tcPr>
          <w:p w:rsidR="0033635E" w:rsidRDefault="0033635E" w:rsidP="000046CC">
            <w:pPr>
              <w:spacing w:line="300" w:lineRule="auto"/>
              <w:jc w:val="center"/>
            </w:pPr>
            <w:r w:rsidRPr="00257F0D">
              <w:rPr>
                <w:position w:val="-10"/>
              </w:rPr>
              <w:object w:dxaOrig="540" w:dyaOrig="320">
                <v:shape id="_x0000_i1032" type="#_x0000_t75" style="width:27pt;height:16.2pt" o:ole="">
                  <v:imagedata r:id="rId18" o:title=""/>
                </v:shape>
                <o:OLEObject Type="Embed" ProgID="Equation.DSMT4" ShapeID="_x0000_i1032" DrawAspect="Content" ObjectID="_1589720267" r:id="rId19"/>
              </w:object>
            </w:r>
            <w:r w:rsidRPr="00257F0D">
              <w:rPr>
                <w:rFonts w:hint="eastAsia"/>
              </w:rPr>
              <w:t>(</w:t>
            </w:r>
            <w:r w:rsidRPr="00257F0D">
              <w:rPr>
                <w:position w:val="-6"/>
              </w:rPr>
              <w:object w:dxaOrig="520" w:dyaOrig="279">
                <v:shape id="_x0000_i1033" type="#_x0000_t75" style="width:26.1pt;height:14.4pt" o:ole="">
                  <v:imagedata r:id="rId20" o:title=""/>
                </v:shape>
                <o:OLEObject Type="Embed" ProgID="Equation.DSMT4" ShapeID="_x0000_i1033" DrawAspect="Content" ObjectID="_1589720268" r:id="rId21"/>
              </w:object>
            </w:r>
            <w:r w:rsidRPr="00257F0D">
              <w:rPr>
                <w:rFonts w:hint="eastAsia"/>
              </w:rPr>
              <w:t>)</w:t>
            </w:r>
            <w:r>
              <w:rPr>
                <w:rFonts w:hint="eastAsia"/>
                <w:vertAlign w:val="superscript"/>
              </w:rPr>
              <w:t>3</w:t>
            </w:r>
            <w:r w:rsidRPr="005F1A0E">
              <w:rPr>
                <w:rFonts w:ascii="宋体"/>
                <w:vertAlign w:val="superscript"/>
              </w:rPr>
              <w:t>)</w:t>
            </w:r>
          </w:p>
          <w:p w:rsidR="0033635E" w:rsidRPr="00257F0D" w:rsidRDefault="0033635E" w:rsidP="000046CC">
            <w:pPr>
              <w:spacing w:line="300" w:lineRule="auto"/>
              <w:jc w:val="center"/>
            </w:pPr>
            <w:r w:rsidRPr="00257F0D">
              <w:t>(</w:t>
            </w:r>
            <w:r w:rsidRPr="00257F0D">
              <w:t>感性或容性</w:t>
            </w:r>
            <w:r w:rsidRPr="00257F0D">
              <w:t>)</w:t>
            </w:r>
          </w:p>
        </w:tc>
        <w:tc>
          <w:tcPr>
            <w:tcW w:w="2165" w:type="pct"/>
            <w:vAlign w:val="center"/>
          </w:tcPr>
          <w:p w:rsidR="0033635E" w:rsidRPr="00696F02" w:rsidRDefault="0033635E" w:rsidP="000046CC">
            <w:pPr>
              <w:spacing w:line="300" w:lineRule="auto"/>
              <w:jc w:val="center"/>
            </w:pPr>
            <w:r w:rsidRPr="00696F02">
              <w:t>负载电流</w:t>
            </w:r>
          </w:p>
        </w:tc>
      </w:tr>
      <w:tr w:rsidR="0033635E" w:rsidRPr="00696F02" w:rsidTr="00D73C8F">
        <w:tc>
          <w:tcPr>
            <w:tcW w:w="709" w:type="pct"/>
            <w:vMerge w:val="restart"/>
            <w:vAlign w:val="center"/>
          </w:tcPr>
          <w:p w:rsidR="0033635E" w:rsidRPr="00696F02" w:rsidRDefault="0033635E" w:rsidP="000046CC">
            <w:pPr>
              <w:spacing w:line="300" w:lineRule="auto"/>
              <w:jc w:val="center"/>
            </w:pPr>
            <w:r w:rsidRPr="00696F02">
              <w:t>直接接入</w:t>
            </w:r>
          </w:p>
          <w:p w:rsidR="0033635E" w:rsidRPr="00696F02" w:rsidRDefault="0033635E" w:rsidP="000046CC">
            <w:pPr>
              <w:spacing w:line="300" w:lineRule="auto"/>
              <w:jc w:val="center"/>
            </w:pPr>
            <w:r w:rsidRPr="00696F02">
              <w:t>仪表</w:t>
            </w:r>
          </w:p>
        </w:tc>
        <w:tc>
          <w:tcPr>
            <w:tcW w:w="894" w:type="pct"/>
            <w:vMerge w:val="restart"/>
            <w:vAlign w:val="center"/>
          </w:tcPr>
          <w:p w:rsidR="0033635E" w:rsidRPr="00696F02" w:rsidRDefault="0033635E" w:rsidP="000046CC">
            <w:pPr>
              <w:spacing w:line="300" w:lineRule="auto"/>
              <w:jc w:val="center"/>
            </w:pPr>
            <w:r w:rsidRPr="00696F02">
              <w:t>平衡负载</w:t>
            </w:r>
            <w:r w:rsidRPr="00696F02">
              <w:rPr>
                <w:vertAlign w:val="superscript"/>
              </w:rPr>
              <w:t>1</w:t>
            </w:r>
            <w:r w:rsidRPr="005F1A0E">
              <w:rPr>
                <w:rFonts w:ascii="宋体"/>
                <w:vertAlign w:val="superscript"/>
              </w:rPr>
              <w:t>)</w:t>
            </w:r>
          </w:p>
        </w:tc>
        <w:tc>
          <w:tcPr>
            <w:tcW w:w="1232" w:type="pct"/>
            <w:vAlign w:val="center"/>
          </w:tcPr>
          <w:p w:rsidR="0033635E" w:rsidRPr="00696F02" w:rsidRDefault="0033635E" w:rsidP="000046CC">
            <w:pPr>
              <w:spacing w:line="300" w:lineRule="auto"/>
              <w:jc w:val="center"/>
            </w:pPr>
            <w:r w:rsidRPr="00696F02">
              <w:t>1</w:t>
            </w:r>
          </w:p>
        </w:tc>
        <w:tc>
          <w:tcPr>
            <w:tcW w:w="2165" w:type="pct"/>
            <w:vAlign w:val="center"/>
          </w:tcPr>
          <w:p w:rsidR="0033635E" w:rsidRPr="00696F02" w:rsidRDefault="003474D3" w:rsidP="000046CC">
            <w:pPr>
              <w:spacing w:line="300" w:lineRule="auto"/>
              <w:jc w:val="center"/>
            </w:pPr>
            <w:r w:rsidRPr="00F64DE3">
              <w:rPr>
                <w:i/>
              </w:rPr>
              <w:t>I</w:t>
            </w:r>
            <w:r w:rsidR="0033635E" w:rsidRPr="00696F02">
              <w:rPr>
                <w:szCs w:val="21"/>
                <w:vertAlign w:val="subscript"/>
              </w:rPr>
              <w:t>max</w:t>
            </w:r>
            <w:r w:rsidR="0033635E" w:rsidRPr="00696F02">
              <w:t xml:space="preserve">, </w:t>
            </w:r>
            <w:r w:rsidR="0033635E">
              <w:rPr>
                <w:rFonts w:hint="eastAsia"/>
              </w:rPr>
              <w:t>(</w:t>
            </w:r>
            <w:r w:rsidR="0033635E" w:rsidRPr="00696F02">
              <w:t>0.5</w:t>
            </w:r>
            <w:r w:rsidRPr="00F64DE3">
              <w:rPr>
                <w:i/>
              </w:rPr>
              <w:t>I</w:t>
            </w:r>
            <w:r w:rsidR="0033635E" w:rsidRPr="00696F02">
              <w:rPr>
                <w:szCs w:val="21"/>
                <w:vertAlign w:val="subscript"/>
              </w:rPr>
              <w:t>max</w:t>
            </w:r>
            <w:r w:rsidR="0033635E">
              <w:rPr>
                <w:rFonts w:hint="eastAsia"/>
                <w:szCs w:val="21"/>
              </w:rPr>
              <w:t>)</w:t>
            </w:r>
            <w:r w:rsidR="0033635E" w:rsidRPr="00696F02">
              <w:rPr>
                <w:vertAlign w:val="superscript"/>
              </w:rPr>
              <w:t xml:space="preserve"> </w:t>
            </w:r>
            <w:r w:rsidR="0033635E">
              <w:rPr>
                <w:rFonts w:hint="eastAsia"/>
                <w:vertAlign w:val="superscript"/>
              </w:rPr>
              <w:t>4</w:t>
            </w:r>
            <w:r w:rsidR="0033635E" w:rsidRPr="005F1A0E">
              <w:rPr>
                <w:rFonts w:ascii="宋体"/>
                <w:vertAlign w:val="superscript"/>
              </w:rPr>
              <w:t>)</w:t>
            </w:r>
            <w:r w:rsidR="0033635E" w:rsidRPr="00696F02">
              <w:t xml:space="preserve">, </w:t>
            </w:r>
            <w:r w:rsidRPr="00F64DE3">
              <w:rPr>
                <w:i/>
              </w:rPr>
              <w:t>I</w:t>
            </w:r>
            <w:r w:rsidR="0033635E" w:rsidRPr="00696F02">
              <w:rPr>
                <w:szCs w:val="21"/>
                <w:vertAlign w:val="subscript"/>
              </w:rPr>
              <w:t>b</w:t>
            </w:r>
            <w:r w:rsidR="0033635E" w:rsidRPr="00696F02">
              <w:t>, 0.5</w:t>
            </w:r>
            <w:r w:rsidRPr="00F64DE3">
              <w:rPr>
                <w:i/>
              </w:rPr>
              <w:t>I</w:t>
            </w:r>
            <w:r w:rsidR="0033635E" w:rsidRPr="00696F02">
              <w:rPr>
                <w:szCs w:val="21"/>
                <w:vertAlign w:val="subscript"/>
              </w:rPr>
              <w:t>b</w:t>
            </w:r>
            <w:r w:rsidR="0033635E" w:rsidRPr="00696F02">
              <w:t>, 0.1</w:t>
            </w:r>
            <w:r w:rsidRPr="00F64DE3">
              <w:rPr>
                <w:i/>
              </w:rPr>
              <w:t>I</w:t>
            </w:r>
            <w:r w:rsidR="0033635E" w:rsidRPr="00696F02">
              <w:rPr>
                <w:szCs w:val="21"/>
                <w:vertAlign w:val="subscript"/>
              </w:rPr>
              <w:t>b</w:t>
            </w:r>
            <w:r w:rsidR="0033635E" w:rsidRPr="00696F02">
              <w:t>,</w:t>
            </w:r>
            <w:r w:rsidR="0033635E">
              <w:rPr>
                <w:rFonts w:hint="eastAsia"/>
              </w:rPr>
              <w:t xml:space="preserve"> </w:t>
            </w:r>
            <w:r w:rsidR="0033635E" w:rsidRPr="00696F02">
              <w:t>0.05</w:t>
            </w:r>
            <w:r w:rsidRPr="00F64DE3">
              <w:rPr>
                <w:i/>
              </w:rPr>
              <w:t>I</w:t>
            </w:r>
            <w:r w:rsidR="0033635E" w:rsidRPr="00696F02">
              <w:rPr>
                <w:szCs w:val="21"/>
                <w:vertAlign w:val="subscript"/>
              </w:rPr>
              <w:t>b</w:t>
            </w:r>
          </w:p>
        </w:tc>
      </w:tr>
      <w:tr w:rsidR="0033635E" w:rsidRPr="00696F02" w:rsidTr="00D73C8F">
        <w:tc>
          <w:tcPr>
            <w:tcW w:w="709" w:type="pct"/>
            <w:vMerge/>
            <w:vAlign w:val="center"/>
          </w:tcPr>
          <w:p w:rsidR="0033635E" w:rsidRPr="00696F02" w:rsidRDefault="0033635E" w:rsidP="000046CC">
            <w:pPr>
              <w:spacing w:line="300" w:lineRule="auto"/>
              <w:jc w:val="center"/>
            </w:pPr>
          </w:p>
        </w:tc>
        <w:tc>
          <w:tcPr>
            <w:tcW w:w="894" w:type="pct"/>
            <w:vMerge/>
            <w:vAlign w:val="center"/>
          </w:tcPr>
          <w:p w:rsidR="0033635E" w:rsidRPr="00696F02" w:rsidRDefault="0033635E" w:rsidP="000046CC">
            <w:pPr>
              <w:spacing w:line="300" w:lineRule="auto"/>
              <w:jc w:val="center"/>
            </w:pPr>
          </w:p>
        </w:tc>
        <w:tc>
          <w:tcPr>
            <w:tcW w:w="1232" w:type="pct"/>
            <w:vAlign w:val="center"/>
          </w:tcPr>
          <w:p w:rsidR="0033635E" w:rsidRPr="00696F02" w:rsidRDefault="0033635E" w:rsidP="000046CC">
            <w:pPr>
              <w:spacing w:line="300" w:lineRule="auto"/>
              <w:jc w:val="center"/>
            </w:pPr>
            <w:r>
              <w:t>0.5</w:t>
            </w:r>
            <w:r>
              <w:rPr>
                <w:rFonts w:hint="eastAsia"/>
              </w:rPr>
              <w:t>, 0.25</w:t>
            </w:r>
          </w:p>
        </w:tc>
        <w:tc>
          <w:tcPr>
            <w:tcW w:w="2165" w:type="pct"/>
            <w:vAlign w:val="center"/>
          </w:tcPr>
          <w:p w:rsidR="0033635E" w:rsidRPr="00696F02" w:rsidRDefault="003474D3" w:rsidP="000046CC">
            <w:pPr>
              <w:spacing w:line="300" w:lineRule="auto"/>
              <w:jc w:val="center"/>
            </w:pPr>
            <w:r w:rsidRPr="00F64DE3">
              <w:rPr>
                <w:i/>
              </w:rPr>
              <w:t>I</w:t>
            </w:r>
            <w:r w:rsidR="0033635E" w:rsidRPr="00696F02">
              <w:rPr>
                <w:szCs w:val="21"/>
                <w:vertAlign w:val="subscript"/>
              </w:rPr>
              <w:t>max</w:t>
            </w:r>
            <w:r w:rsidR="0033635E" w:rsidRPr="00696F02">
              <w:t xml:space="preserve">, </w:t>
            </w:r>
            <w:r w:rsidR="0033635E">
              <w:rPr>
                <w:rFonts w:hint="eastAsia"/>
              </w:rPr>
              <w:t>(</w:t>
            </w:r>
            <w:r w:rsidR="0033635E" w:rsidRPr="00696F02">
              <w:t>0.5</w:t>
            </w:r>
            <w:r w:rsidRPr="00F64DE3">
              <w:rPr>
                <w:i/>
              </w:rPr>
              <w:t>I</w:t>
            </w:r>
            <w:r w:rsidR="0033635E" w:rsidRPr="00696F02">
              <w:rPr>
                <w:szCs w:val="21"/>
                <w:vertAlign w:val="subscript"/>
              </w:rPr>
              <w:t>max</w:t>
            </w:r>
            <w:r w:rsidR="0033635E">
              <w:rPr>
                <w:rFonts w:hint="eastAsia"/>
                <w:szCs w:val="21"/>
              </w:rPr>
              <w:t>)</w:t>
            </w:r>
            <w:r w:rsidR="0033635E" w:rsidRPr="00696F02">
              <w:rPr>
                <w:vertAlign w:val="superscript"/>
              </w:rPr>
              <w:t xml:space="preserve"> </w:t>
            </w:r>
            <w:r w:rsidR="0033635E">
              <w:rPr>
                <w:rFonts w:hint="eastAsia"/>
                <w:vertAlign w:val="superscript"/>
              </w:rPr>
              <w:t>4</w:t>
            </w:r>
            <w:r w:rsidR="0033635E" w:rsidRPr="005F1A0E">
              <w:rPr>
                <w:rFonts w:ascii="宋体"/>
                <w:vertAlign w:val="superscript"/>
              </w:rPr>
              <w:t>)</w:t>
            </w:r>
            <w:r w:rsidR="0033635E" w:rsidRPr="00696F02">
              <w:t xml:space="preserve">, </w:t>
            </w:r>
            <w:r w:rsidRPr="00F64DE3">
              <w:rPr>
                <w:i/>
              </w:rPr>
              <w:t>I</w:t>
            </w:r>
            <w:r w:rsidR="0033635E" w:rsidRPr="00696F02">
              <w:rPr>
                <w:szCs w:val="21"/>
                <w:vertAlign w:val="subscript"/>
              </w:rPr>
              <w:t>b</w:t>
            </w:r>
            <w:r w:rsidR="0033635E" w:rsidRPr="00696F02">
              <w:t>, 0.5</w:t>
            </w:r>
            <w:r w:rsidRPr="00F64DE3">
              <w:rPr>
                <w:i/>
              </w:rPr>
              <w:t>I</w:t>
            </w:r>
            <w:r w:rsidR="0033635E" w:rsidRPr="00696F02">
              <w:rPr>
                <w:szCs w:val="21"/>
                <w:vertAlign w:val="subscript"/>
              </w:rPr>
              <w:t>b</w:t>
            </w:r>
            <w:r w:rsidR="0033635E" w:rsidRPr="00696F02">
              <w:t>, 0.</w:t>
            </w:r>
            <w:r w:rsidR="0033635E">
              <w:rPr>
                <w:rFonts w:hint="eastAsia"/>
              </w:rPr>
              <w:t>2</w:t>
            </w:r>
            <w:r w:rsidRPr="00F64DE3">
              <w:rPr>
                <w:i/>
              </w:rPr>
              <w:t>I</w:t>
            </w:r>
            <w:r w:rsidR="0033635E" w:rsidRPr="00696F02">
              <w:rPr>
                <w:szCs w:val="21"/>
                <w:vertAlign w:val="subscript"/>
              </w:rPr>
              <w:t>b</w:t>
            </w:r>
            <w:r w:rsidR="0033635E" w:rsidRPr="00696F02">
              <w:t>,</w:t>
            </w:r>
            <w:r w:rsidR="0033635E">
              <w:rPr>
                <w:rFonts w:hint="eastAsia"/>
              </w:rPr>
              <w:t xml:space="preserve"> (</w:t>
            </w:r>
            <w:r w:rsidR="0033635E">
              <w:t>0.</w:t>
            </w:r>
            <w:r w:rsidR="0033635E">
              <w:rPr>
                <w:rFonts w:hint="eastAsia"/>
              </w:rPr>
              <w:t>1</w:t>
            </w:r>
            <w:r w:rsidRPr="00F64DE3">
              <w:rPr>
                <w:i/>
              </w:rPr>
              <w:t>I</w:t>
            </w:r>
            <w:r w:rsidR="0033635E" w:rsidRPr="00696F02">
              <w:rPr>
                <w:szCs w:val="21"/>
                <w:vertAlign w:val="subscript"/>
              </w:rPr>
              <w:t>b</w:t>
            </w:r>
            <w:r w:rsidR="0033635E">
              <w:rPr>
                <w:rFonts w:hint="eastAsia"/>
                <w:szCs w:val="21"/>
              </w:rPr>
              <w:t>)</w:t>
            </w:r>
            <w:r w:rsidR="0033635E" w:rsidRPr="00696F02">
              <w:rPr>
                <w:vertAlign w:val="superscript"/>
              </w:rPr>
              <w:t xml:space="preserve"> </w:t>
            </w:r>
            <w:r w:rsidR="0033635E">
              <w:rPr>
                <w:rFonts w:hint="eastAsia"/>
                <w:vertAlign w:val="superscript"/>
              </w:rPr>
              <w:t>5</w:t>
            </w:r>
            <w:r w:rsidR="0033635E" w:rsidRPr="005F1A0E">
              <w:rPr>
                <w:rFonts w:ascii="宋体"/>
                <w:vertAlign w:val="superscript"/>
              </w:rPr>
              <w:t>)</w:t>
            </w:r>
          </w:p>
        </w:tc>
      </w:tr>
      <w:tr w:rsidR="0033635E" w:rsidRPr="00696F02" w:rsidTr="00D73C8F">
        <w:tc>
          <w:tcPr>
            <w:tcW w:w="709" w:type="pct"/>
            <w:vMerge/>
            <w:vAlign w:val="center"/>
          </w:tcPr>
          <w:p w:rsidR="0033635E" w:rsidRPr="00696F02" w:rsidRDefault="0033635E" w:rsidP="000046CC">
            <w:pPr>
              <w:spacing w:line="300" w:lineRule="auto"/>
              <w:jc w:val="center"/>
            </w:pPr>
          </w:p>
        </w:tc>
        <w:tc>
          <w:tcPr>
            <w:tcW w:w="894" w:type="pct"/>
            <w:vMerge w:val="restart"/>
            <w:vAlign w:val="center"/>
          </w:tcPr>
          <w:p w:rsidR="0033635E" w:rsidRPr="00696F02" w:rsidRDefault="0033635E" w:rsidP="000046CC">
            <w:pPr>
              <w:spacing w:line="300" w:lineRule="auto"/>
              <w:jc w:val="center"/>
            </w:pPr>
            <w:r w:rsidRPr="00696F02">
              <w:t>不平衡负载</w:t>
            </w:r>
            <w:r w:rsidRPr="00696F02">
              <w:rPr>
                <w:vertAlign w:val="superscript"/>
              </w:rPr>
              <w:t>2</w:t>
            </w:r>
            <w:r w:rsidRPr="005F1A0E">
              <w:rPr>
                <w:rFonts w:ascii="宋体"/>
                <w:vertAlign w:val="superscript"/>
              </w:rPr>
              <w:t>)</w:t>
            </w:r>
          </w:p>
        </w:tc>
        <w:tc>
          <w:tcPr>
            <w:tcW w:w="1232" w:type="pct"/>
            <w:vAlign w:val="center"/>
          </w:tcPr>
          <w:p w:rsidR="0033635E" w:rsidRPr="00696F02" w:rsidRDefault="0033635E" w:rsidP="000046CC">
            <w:pPr>
              <w:spacing w:line="300" w:lineRule="auto"/>
              <w:jc w:val="center"/>
            </w:pPr>
            <w:r w:rsidRPr="00696F02">
              <w:t>1</w:t>
            </w:r>
          </w:p>
        </w:tc>
        <w:tc>
          <w:tcPr>
            <w:tcW w:w="2165" w:type="pct"/>
            <w:vAlign w:val="center"/>
          </w:tcPr>
          <w:p w:rsidR="0033635E" w:rsidRPr="00696F02" w:rsidRDefault="003474D3" w:rsidP="000046CC">
            <w:pPr>
              <w:spacing w:line="300" w:lineRule="auto"/>
              <w:jc w:val="center"/>
            </w:pPr>
            <w:r w:rsidRPr="00F64DE3">
              <w:rPr>
                <w:i/>
              </w:rPr>
              <w:t>I</w:t>
            </w:r>
            <w:r w:rsidR="0033635E" w:rsidRPr="00696F02">
              <w:rPr>
                <w:szCs w:val="21"/>
                <w:vertAlign w:val="subscript"/>
              </w:rPr>
              <w:t>max</w:t>
            </w:r>
            <w:r w:rsidR="0033635E" w:rsidRPr="00696F02">
              <w:t xml:space="preserve">, </w:t>
            </w:r>
            <w:r w:rsidRPr="00F64DE3">
              <w:rPr>
                <w:i/>
              </w:rPr>
              <w:t>I</w:t>
            </w:r>
            <w:r w:rsidR="0033635E" w:rsidRPr="00696F02">
              <w:rPr>
                <w:szCs w:val="21"/>
                <w:vertAlign w:val="subscript"/>
              </w:rPr>
              <w:t>b</w:t>
            </w:r>
            <w:r w:rsidR="0033635E" w:rsidRPr="00696F02">
              <w:t>, 0.5</w:t>
            </w:r>
            <w:r w:rsidRPr="00F64DE3">
              <w:rPr>
                <w:i/>
              </w:rPr>
              <w:t>I</w:t>
            </w:r>
            <w:r w:rsidR="0033635E" w:rsidRPr="00696F02">
              <w:rPr>
                <w:szCs w:val="21"/>
                <w:vertAlign w:val="subscript"/>
              </w:rPr>
              <w:t>b</w:t>
            </w:r>
            <w:r w:rsidR="0033635E" w:rsidRPr="00696F02">
              <w:t>, 0.1</w:t>
            </w:r>
            <w:r w:rsidRPr="00F64DE3">
              <w:rPr>
                <w:i/>
              </w:rPr>
              <w:t>I</w:t>
            </w:r>
            <w:r w:rsidR="0033635E" w:rsidRPr="00696F02">
              <w:rPr>
                <w:szCs w:val="21"/>
                <w:vertAlign w:val="subscript"/>
              </w:rPr>
              <w:t>b</w:t>
            </w:r>
          </w:p>
        </w:tc>
      </w:tr>
      <w:tr w:rsidR="0033635E" w:rsidRPr="00696F02" w:rsidTr="00D73C8F">
        <w:tc>
          <w:tcPr>
            <w:tcW w:w="709" w:type="pct"/>
            <w:vMerge/>
            <w:vAlign w:val="center"/>
          </w:tcPr>
          <w:p w:rsidR="0033635E" w:rsidRPr="00696F02" w:rsidRDefault="0033635E" w:rsidP="000046CC">
            <w:pPr>
              <w:spacing w:line="300" w:lineRule="auto"/>
              <w:jc w:val="center"/>
            </w:pPr>
          </w:p>
        </w:tc>
        <w:tc>
          <w:tcPr>
            <w:tcW w:w="894" w:type="pct"/>
            <w:vMerge/>
            <w:vAlign w:val="center"/>
          </w:tcPr>
          <w:p w:rsidR="0033635E" w:rsidRPr="00696F02" w:rsidRDefault="0033635E" w:rsidP="000046CC">
            <w:pPr>
              <w:spacing w:line="300" w:lineRule="auto"/>
              <w:jc w:val="center"/>
            </w:pPr>
          </w:p>
        </w:tc>
        <w:tc>
          <w:tcPr>
            <w:tcW w:w="1232" w:type="pct"/>
            <w:vAlign w:val="center"/>
          </w:tcPr>
          <w:p w:rsidR="0033635E" w:rsidRPr="00696F02" w:rsidRDefault="0033635E" w:rsidP="000046CC">
            <w:pPr>
              <w:spacing w:line="300" w:lineRule="auto"/>
              <w:jc w:val="center"/>
            </w:pPr>
            <w:r>
              <w:t>0.5</w:t>
            </w:r>
          </w:p>
        </w:tc>
        <w:tc>
          <w:tcPr>
            <w:tcW w:w="2165" w:type="pct"/>
            <w:vAlign w:val="center"/>
          </w:tcPr>
          <w:p w:rsidR="0033635E" w:rsidRPr="00696F02" w:rsidRDefault="003474D3" w:rsidP="000046CC">
            <w:pPr>
              <w:spacing w:line="300" w:lineRule="auto"/>
              <w:jc w:val="center"/>
            </w:pPr>
            <w:r w:rsidRPr="00F64DE3">
              <w:rPr>
                <w:i/>
              </w:rPr>
              <w:t>I</w:t>
            </w:r>
            <w:r w:rsidR="0033635E" w:rsidRPr="00696F02">
              <w:rPr>
                <w:szCs w:val="21"/>
                <w:vertAlign w:val="subscript"/>
              </w:rPr>
              <w:t>max</w:t>
            </w:r>
            <w:r w:rsidR="0033635E" w:rsidRPr="00696F02">
              <w:t xml:space="preserve">, </w:t>
            </w:r>
            <w:r w:rsidRPr="00F64DE3">
              <w:rPr>
                <w:i/>
              </w:rPr>
              <w:t>I</w:t>
            </w:r>
            <w:r w:rsidR="0033635E" w:rsidRPr="00696F02">
              <w:rPr>
                <w:szCs w:val="21"/>
                <w:vertAlign w:val="subscript"/>
              </w:rPr>
              <w:t>b</w:t>
            </w:r>
            <w:r w:rsidR="0033635E" w:rsidRPr="00696F02">
              <w:t>, 0.5</w:t>
            </w:r>
            <w:r w:rsidRPr="00F64DE3">
              <w:rPr>
                <w:i/>
              </w:rPr>
              <w:t>I</w:t>
            </w:r>
            <w:r w:rsidR="0033635E" w:rsidRPr="00696F02">
              <w:rPr>
                <w:szCs w:val="21"/>
                <w:vertAlign w:val="subscript"/>
              </w:rPr>
              <w:t>b</w:t>
            </w:r>
            <w:r w:rsidR="0033635E" w:rsidRPr="00696F02">
              <w:t>, 0.</w:t>
            </w:r>
            <w:r w:rsidR="0033635E">
              <w:rPr>
                <w:rFonts w:hint="eastAsia"/>
              </w:rPr>
              <w:t>2</w:t>
            </w:r>
            <w:r w:rsidRPr="00F64DE3">
              <w:rPr>
                <w:i/>
              </w:rPr>
              <w:t>I</w:t>
            </w:r>
            <w:r w:rsidR="0033635E" w:rsidRPr="00696F02">
              <w:rPr>
                <w:szCs w:val="21"/>
                <w:vertAlign w:val="subscript"/>
              </w:rPr>
              <w:t>b</w:t>
            </w:r>
          </w:p>
        </w:tc>
      </w:tr>
      <w:tr w:rsidR="0033635E" w:rsidRPr="00696F02" w:rsidTr="00D73C8F">
        <w:tc>
          <w:tcPr>
            <w:tcW w:w="709" w:type="pct"/>
            <w:vMerge w:val="restart"/>
            <w:vAlign w:val="center"/>
          </w:tcPr>
          <w:p w:rsidR="0033635E" w:rsidRPr="00696F02" w:rsidRDefault="0033635E" w:rsidP="000046CC">
            <w:pPr>
              <w:spacing w:line="300" w:lineRule="auto"/>
              <w:jc w:val="center"/>
            </w:pPr>
            <w:r w:rsidRPr="00696F02">
              <w:t>经互感器接入仪表</w:t>
            </w:r>
          </w:p>
        </w:tc>
        <w:tc>
          <w:tcPr>
            <w:tcW w:w="894" w:type="pct"/>
            <w:vMerge w:val="restart"/>
            <w:vAlign w:val="center"/>
          </w:tcPr>
          <w:p w:rsidR="0033635E" w:rsidRPr="00696F02" w:rsidRDefault="0033635E" w:rsidP="000046CC">
            <w:pPr>
              <w:spacing w:line="300" w:lineRule="auto"/>
              <w:jc w:val="center"/>
            </w:pPr>
            <w:r w:rsidRPr="00696F02">
              <w:t>平衡负载</w:t>
            </w:r>
            <w:r w:rsidRPr="00696F02">
              <w:rPr>
                <w:vertAlign w:val="superscript"/>
              </w:rPr>
              <w:t>1</w:t>
            </w:r>
            <w:r w:rsidRPr="005F1A0E">
              <w:rPr>
                <w:rFonts w:ascii="宋体"/>
                <w:vertAlign w:val="superscript"/>
              </w:rPr>
              <w:t>)</w:t>
            </w:r>
          </w:p>
        </w:tc>
        <w:tc>
          <w:tcPr>
            <w:tcW w:w="1232" w:type="pct"/>
            <w:vAlign w:val="center"/>
          </w:tcPr>
          <w:p w:rsidR="0033635E" w:rsidRPr="00696F02" w:rsidRDefault="0033635E" w:rsidP="000046CC">
            <w:pPr>
              <w:spacing w:line="300" w:lineRule="auto"/>
              <w:jc w:val="center"/>
            </w:pPr>
            <w:r w:rsidRPr="00696F02">
              <w:t>1</w:t>
            </w:r>
          </w:p>
        </w:tc>
        <w:tc>
          <w:tcPr>
            <w:tcW w:w="2165" w:type="pct"/>
            <w:vAlign w:val="center"/>
          </w:tcPr>
          <w:p w:rsidR="0033635E" w:rsidRPr="00696F02" w:rsidRDefault="003474D3" w:rsidP="000046CC">
            <w:pPr>
              <w:spacing w:line="300" w:lineRule="auto"/>
              <w:jc w:val="center"/>
              <w:rPr>
                <w:lang w:val="de-DE"/>
              </w:rPr>
            </w:pPr>
            <w:r w:rsidRPr="00F64DE3">
              <w:rPr>
                <w:i/>
              </w:rPr>
              <w:t>I</w:t>
            </w:r>
            <w:r w:rsidR="0033635E" w:rsidRPr="00696F02">
              <w:rPr>
                <w:szCs w:val="21"/>
                <w:vertAlign w:val="subscript"/>
                <w:lang w:val="de-DE"/>
              </w:rPr>
              <w:t>max</w:t>
            </w:r>
            <w:r w:rsidR="0033635E" w:rsidRPr="00696F02">
              <w:rPr>
                <w:lang w:val="de-DE"/>
              </w:rPr>
              <w:t>,</w:t>
            </w:r>
            <w:r w:rsidR="0033635E">
              <w:rPr>
                <w:rFonts w:hint="eastAsia"/>
                <w:lang w:val="de-DE"/>
              </w:rPr>
              <w:t xml:space="preserve"> </w:t>
            </w:r>
            <w:r w:rsidRPr="00F64DE3">
              <w:rPr>
                <w:i/>
              </w:rPr>
              <w:t>I</w:t>
            </w:r>
            <w:r w:rsidR="0033635E" w:rsidRPr="00696F02">
              <w:rPr>
                <w:szCs w:val="21"/>
                <w:vertAlign w:val="subscript"/>
                <w:lang w:val="de-DE"/>
              </w:rPr>
              <w:t>n</w:t>
            </w:r>
            <w:r w:rsidR="0033635E" w:rsidRPr="00696F02">
              <w:rPr>
                <w:lang w:val="de-DE"/>
              </w:rPr>
              <w:t>, 0.5</w:t>
            </w:r>
            <w:r w:rsidRPr="00F64DE3">
              <w:rPr>
                <w:i/>
              </w:rPr>
              <w:t>I</w:t>
            </w:r>
            <w:r w:rsidR="0033635E" w:rsidRPr="00696F02">
              <w:rPr>
                <w:szCs w:val="21"/>
                <w:vertAlign w:val="subscript"/>
                <w:lang w:val="de-DE"/>
              </w:rPr>
              <w:t>n</w:t>
            </w:r>
            <w:r w:rsidR="0033635E" w:rsidRPr="00696F02">
              <w:rPr>
                <w:lang w:val="de-DE"/>
              </w:rPr>
              <w:t>, 0.05</w:t>
            </w:r>
            <w:r w:rsidRPr="00F64DE3">
              <w:rPr>
                <w:i/>
              </w:rPr>
              <w:t>I</w:t>
            </w:r>
            <w:r w:rsidR="0033635E" w:rsidRPr="00696F02">
              <w:rPr>
                <w:szCs w:val="21"/>
                <w:vertAlign w:val="subscript"/>
                <w:lang w:val="de-DE"/>
              </w:rPr>
              <w:t>n</w:t>
            </w:r>
            <w:r w:rsidR="0033635E" w:rsidRPr="00696F02">
              <w:rPr>
                <w:lang w:val="de-DE"/>
              </w:rPr>
              <w:t xml:space="preserve">, </w:t>
            </w:r>
            <w:r w:rsidR="0033635E">
              <w:rPr>
                <w:lang w:val="de-DE"/>
              </w:rPr>
              <w:t>0.0</w:t>
            </w:r>
            <w:r w:rsidR="0033635E">
              <w:rPr>
                <w:rFonts w:hint="eastAsia"/>
                <w:lang w:val="de-DE"/>
              </w:rPr>
              <w:t>2</w:t>
            </w:r>
            <w:r w:rsidRPr="00F64DE3">
              <w:rPr>
                <w:i/>
              </w:rPr>
              <w:t>I</w:t>
            </w:r>
            <w:r w:rsidR="0033635E" w:rsidRPr="00696F02">
              <w:rPr>
                <w:szCs w:val="21"/>
                <w:vertAlign w:val="subscript"/>
                <w:lang w:val="de-DE"/>
              </w:rPr>
              <w:t>n</w:t>
            </w:r>
            <w:r w:rsidR="005C6C60" w:rsidRPr="00AC128F">
              <w:rPr>
                <w:rFonts w:hint="eastAsia"/>
                <w:lang w:val="de-DE"/>
              </w:rPr>
              <w:t>(</w:t>
            </w:r>
            <w:r w:rsidR="005C6C60">
              <w:rPr>
                <w:lang w:val="de-DE"/>
              </w:rPr>
              <w:t>0.0</w:t>
            </w:r>
            <w:r w:rsidR="005C6C60">
              <w:rPr>
                <w:rFonts w:hint="eastAsia"/>
                <w:lang w:val="de-DE"/>
              </w:rPr>
              <w:t>1</w:t>
            </w:r>
            <w:r w:rsidRPr="00F64DE3">
              <w:rPr>
                <w:i/>
              </w:rPr>
              <w:t>I</w:t>
            </w:r>
            <w:r w:rsidR="005C6C60" w:rsidRPr="00696F02">
              <w:rPr>
                <w:szCs w:val="21"/>
                <w:vertAlign w:val="subscript"/>
                <w:lang w:val="de-DE"/>
              </w:rPr>
              <w:t>n</w:t>
            </w:r>
            <w:r w:rsidR="005C6C60" w:rsidRPr="00AC128F">
              <w:rPr>
                <w:rFonts w:hint="eastAsia"/>
                <w:szCs w:val="21"/>
                <w:lang w:val="de-DE"/>
              </w:rPr>
              <w:t>)</w:t>
            </w:r>
            <w:r w:rsidR="005C6C60" w:rsidRPr="00696F02">
              <w:rPr>
                <w:vertAlign w:val="superscript"/>
              </w:rPr>
              <w:t xml:space="preserve"> </w:t>
            </w:r>
            <w:r w:rsidR="005C6C60">
              <w:rPr>
                <w:rFonts w:hint="eastAsia"/>
                <w:vertAlign w:val="superscript"/>
              </w:rPr>
              <w:t>6</w:t>
            </w:r>
            <w:r w:rsidR="005C6C60" w:rsidRPr="005F1A0E">
              <w:rPr>
                <w:rFonts w:ascii="宋体"/>
                <w:vertAlign w:val="superscript"/>
              </w:rPr>
              <w:t>)</w:t>
            </w:r>
          </w:p>
        </w:tc>
      </w:tr>
      <w:tr w:rsidR="0033635E" w:rsidRPr="00696F02" w:rsidTr="00D73C8F">
        <w:tc>
          <w:tcPr>
            <w:tcW w:w="709" w:type="pct"/>
            <w:vMerge/>
            <w:vAlign w:val="center"/>
          </w:tcPr>
          <w:p w:rsidR="0033635E" w:rsidRPr="00696F02" w:rsidRDefault="0033635E" w:rsidP="000046CC">
            <w:pPr>
              <w:spacing w:line="300" w:lineRule="auto"/>
              <w:jc w:val="center"/>
              <w:rPr>
                <w:lang w:val="de-DE"/>
              </w:rPr>
            </w:pPr>
          </w:p>
        </w:tc>
        <w:tc>
          <w:tcPr>
            <w:tcW w:w="894" w:type="pct"/>
            <w:vMerge/>
            <w:vAlign w:val="center"/>
          </w:tcPr>
          <w:p w:rsidR="0033635E" w:rsidRPr="00696F02" w:rsidRDefault="0033635E" w:rsidP="000046CC">
            <w:pPr>
              <w:spacing w:line="300" w:lineRule="auto"/>
              <w:jc w:val="center"/>
              <w:rPr>
                <w:lang w:val="de-DE"/>
              </w:rPr>
            </w:pPr>
          </w:p>
        </w:tc>
        <w:tc>
          <w:tcPr>
            <w:tcW w:w="1232" w:type="pct"/>
            <w:vAlign w:val="center"/>
          </w:tcPr>
          <w:p w:rsidR="0033635E" w:rsidRPr="00696F02" w:rsidRDefault="0033635E" w:rsidP="000046CC">
            <w:pPr>
              <w:spacing w:line="300" w:lineRule="auto"/>
              <w:jc w:val="center"/>
            </w:pPr>
            <w:r>
              <w:t>0.5</w:t>
            </w:r>
            <w:r>
              <w:rPr>
                <w:rFonts w:hint="eastAsia"/>
              </w:rPr>
              <w:t>, 0.25</w:t>
            </w:r>
          </w:p>
        </w:tc>
        <w:tc>
          <w:tcPr>
            <w:tcW w:w="2165" w:type="pct"/>
            <w:vAlign w:val="center"/>
          </w:tcPr>
          <w:p w:rsidR="0033635E" w:rsidRPr="00696F02" w:rsidRDefault="003474D3" w:rsidP="000046CC">
            <w:pPr>
              <w:spacing w:line="300" w:lineRule="auto"/>
              <w:jc w:val="center"/>
              <w:rPr>
                <w:lang w:val="de-DE"/>
              </w:rPr>
            </w:pPr>
            <w:r w:rsidRPr="00F64DE3">
              <w:rPr>
                <w:i/>
              </w:rPr>
              <w:t>I</w:t>
            </w:r>
            <w:r w:rsidR="0033635E" w:rsidRPr="00696F02">
              <w:rPr>
                <w:szCs w:val="21"/>
                <w:vertAlign w:val="subscript"/>
                <w:lang w:val="de-DE"/>
              </w:rPr>
              <w:t>max</w:t>
            </w:r>
            <w:r w:rsidR="0033635E" w:rsidRPr="00696F02">
              <w:rPr>
                <w:lang w:val="de-DE"/>
              </w:rPr>
              <w:t xml:space="preserve">, </w:t>
            </w:r>
            <w:r w:rsidRPr="00F64DE3">
              <w:rPr>
                <w:i/>
              </w:rPr>
              <w:t>I</w:t>
            </w:r>
            <w:r w:rsidR="0033635E" w:rsidRPr="00696F02">
              <w:rPr>
                <w:szCs w:val="21"/>
                <w:vertAlign w:val="subscript"/>
                <w:lang w:val="de-DE"/>
              </w:rPr>
              <w:t>n</w:t>
            </w:r>
            <w:r w:rsidR="0033635E" w:rsidRPr="00696F02">
              <w:rPr>
                <w:lang w:val="de-DE"/>
              </w:rPr>
              <w:t>, 0.5</w:t>
            </w:r>
            <w:r w:rsidRPr="00F64DE3">
              <w:rPr>
                <w:i/>
              </w:rPr>
              <w:t>I</w:t>
            </w:r>
            <w:r w:rsidR="0033635E" w:rsidRPr="00696F02">
              <w:rPr>
                <w:szCs w:val="21"/>
                <w:vertAlign w:val="subscript"/>
                <w:lang w:val="de-DE"/>
              </w:rPr>
              <w:t>n</w:t>
            </w:r>
            <w:r w:rsidR="0033635E" w:rsidRPr="00696F02">
              <w:rPr>
                <w:lang w:val="de-DE"/>
              </w:rPr>
              <w:t>, 0.1</w:t>
            </w:r>
            <w:r w:rsidRPr="00F64DE3">
              <w:rPr>
                <w:i/>
              </w:rPr>
              <w:t>I</w:t>
            </w:r>
            <w:r w:rsidR="0033635E" w:rsidRPr="00696F02">
              <w:rPr>
                <w:szCs w:val="21"/>
                <w:vertAlign w:val="subscript"/>
                <w:lang w:val="de-DE"/>
              </w:rPr>
              <w:t>n</w:t>
            </w:r>
            <w:r w:rsidR="0033635E" w:rsidRPr="00696F02">
              <w:rPr>
                <w:lang w:val="de-DE"/>
              </w:rPr>
              <w:t xml:space="preserve">, </w:t>
            </w:r>
            <w:r w:rsidR="0033635E" w:rsidRPr="00AC128F">
              <w:rPr>
                <w:rFonts w:hint="eastAsia"/>
                <w:lang w:val="de-DE"/>
              </w:rPr>
              <w:t>(</w:t>
            </w:r>
            <w:r w:rsidR="0033635E">
              <w:rPr>
                <w:lang w:val="de-DE"/>
              </w:rPr>
              <w:t>0.0</w:t>
            </w:r>
            <w:r w:rsidR="0033635E">
              <w:rPr>
                <w:rFonts w:hint="eastAsia"/>
                <w:lang w:val="de-DE"/>
              </w:rPr>
              <w:t>5</w:t>
            </w:r>
            <w:r w:rsidRPr="00F64DE3">
              <w:rPr>
                <w:i/>
              </w:rPr>
              <w:t>I</w:t>
            </w:r>
            <w:r w:rsidR="0033635E" w:rsidRPr="00696F02">
              <w:rPr>
                <w:szCs w:val="21"/>
                <w:vertAlign w:val="subscript"/>
                <w:lang w:val="de-DE"/>
              </w:rPr>
              <w:t>n</w:t>
            </w:r>
            <w:r w:rsidR="0033635E" w:rsidRPr="00AC128F">
              <w:rPr>
                <w:rFonts w:hint="eastAsia"/>
                <w:szCs w:val="21"/>
                <w:lang w:val="de-DE"/>
              </w:rPr>
              <w:t>)</w:t>
            </w:r>
            <w:r w:rsidR="0033635E" w:rsidRPr="00AC128F">
              <w:rPr>
                <w:vertAlign w:val="superscript"/>
                <w:lang w:val="de-DE"/>
              </w:rPr>
              <w:t xml:space="preserve"> </w:t>
            </w:r>
            <w:r w:rsidR="0033635E">
              <w:rPr>
                <w:rFonts w:hint="eastAsia"/>
                <w:vertAlign w:val="superscript"/>
                <w:lang w:val="de-DE"/>
              </w:rPr>
              <w:t>5</w:t>
            </w:r>
            <w:r w:rsidR="0033635E" w:rsidRPr="005F1A0E">
              <w:rPr>
                <w:rFonts w:ascii="宋体"/>
                <w:vertAlign w:val="superscript"/>
                <w:lang w:val="de-DE"/>
              </w:rPr>
              <w:t>)</w:t>
            </w:r>
          </w:p>
        </w:tc>
      </w:tr>
      <w:tr w:rsidR="0033635E" w:rsidRPr="00696F02" w:rsidTr="00D73C8F">
        <w:tc>
          <w:tcPr>
            <w:tcW w:w="709" w:type="pct"/>
            <w:vMerge/>
            <w:vAlign w:val="center"/>
          </w:tcPr>
          <w:p w:rsidR="0033635E" w:rsidRPr="00696F02" w:rsidRDefault="0033635E" w:rsidP="000046CC">
            <w:pPr>
              <w:spacing w:line="300" w:lineRule="auto"/>
              <w:jc w:val="center"/>
              <w:rPr>
                <w:lang w:val="de-DE"/>
              </w:rPr>
            </w:pPr>
          </w:p>
        </w:tc>
        <w:tc>
          <w:tcPr>
            <w:tcW w:w="894" w:type="pct"/>
            <w:vMerge w:val="restart"/>
            <w:vAlign w:val="center"/>
          </w:tcPr>
          <w:p w:rsidR="0033635E" w:rsidRPr="00696F02" w:rsidRDefault="0033635E" w:rsidP="000046CC">
            <w:pPr>
              <w:spacing w:line="300" w:lineRule="auto"/>
              <w:jc w:val="center"/>
            </w:pPr>
            <w:r w:rsidRPr="00696F02">
              <w:t>不平衡负载</w:t>
            </w:r>
            <w:r w:rsidRPr="00696F02">
              <w:rPr>
                <w:vertAlign w:val="superscript"/>
              </w:rPr>
              <w:t>2</w:t>
            </w:r>
            <w:r w:rsidRPr="005F1A0E">
              <w:rPr>
                <w:rFonts w:ascii="宋体"/>
                <w:vertAlign w:val="superscript"/>
              </w:rPr>
              <w:t>)</w:t>
            </w:r>
          </w:p>
        </w:tc>
        <w:tc>
          <w:tcPr>
            <w:tcW w:w="1232" w:type="pct"/>
            <w:vAlign w:val="center"/>
          </w:tcPr>
          <w:p w:rsidR="0033635E" w:rsidRPr="00696F02" w:rsidRDefault="0033635E" w:rsidP="000046CC">
            <w:pPr>
              <w:spacing w:line="300" w:lineRule="auto"/>
              <w:jc w:val="center"/>
            </w:pPr>
            <w:r w:rsidRPr="00696F02">
              <w:t>1</w:t>
            </w:r>
          </w:p>
        </w:tc>
        <w:tc>
          <w:tcPr>
            <w:tcW w:w="2165" w:type="pct"/>
            <w:vAlign w:val="center"/>
          </w:tcPr>
          <w:p w:rsidR="0033635E" w:rsidRPr="00696F02" w:rsidRDefault="003474D3" w:rsidP="000046CC">
            <w:pPr>
              <w:spacing w:line="300" w:lineRule="auto"/>
              <w:jc w:val="center"/>
            </w:pPr>
            <w:r w:rsidRPr="00F64DE3">
              <w:rPr>
                <w:i/>
              </w:rPr>
              <w:t>I</w:t>
            </w:r>
            <w:r w:rsidR="0033635E" w:rsidRPr="00696F02">
              <w:rPr>
                <w:szCs w:val="21"/>
                <w:vertAlign w:val="subscript"/>
                <w:lang w:val="de-DE"/>
              </w:rPr>
              <w:t>max</w:t>
            </w:r>
            <w:r w:rsidR="0033635E" w:rsidRPr="00696F02">
              <w:rPr>
                <w:lang w:val="de-DE"/>
              </w:rPr>
              <w:t xml:space="preserve">, </w:t>
            </w:r>
            <w:r w:rsidRPr="00F64DE3">
              <w:rPr>
                <w:i/>
              </w:rPr>
              <w:t>I</w:t>
            </w:r>
            <w:r w:rsidR="0033635E" w:rsidRPr="00696F02">
              <w:rPr>
                <w:szCs w:val="21"/>
                <w:vertAlign w:val="subscript"/>
                <w:lang w:val="de-DE"/>
              </w:rPr>
              <w:t>n</w:t>
            </w:r>
            <w:r w:rsidR="0033635E" w:rsidRPr="00696F02">
              <w:rPr>
                <w:lang w:val="de-DE"/>
              </w:rPr>
              <w:t>, 0.5</w:t>
            </w:r>
            <w:r w:rsidRPr="00F64DE3">
              <w:rPr>
                <w:i/>
              </w:rPr>
              <w:t>I</w:t>
            </w:r>
            <w:r w:rsidR="0033635E" w:rsidRPr="00696F02">
              <w:rPr>
                <w:szCs w:val="21"/>
                <w:vertAlign w:val="subscript"/>
                <w:lang w:val="de-DE"/>
              </w:rPr>
              <w:t>n</w:t>
            </w:r>
            <w:r w:rsidR="0033635E" w:rsidRPr="00696F02">
              <w:rPr>
                <w:lang w:val="de-DE"/>
              </w:rPr>
              <w:t>, 0.05</w:t>
            </w:r>
            <w:r w:rsidRPr="00F64DE3">
              <w:rPr>
                <w:i/>
              </w:rPr>
              <w:t>I</w:t>
            </w:r>
            <w:r w:rsidR="0033635E" w:rsidRPr="00696F02">
              <w:rPr>
                <w:szCs w:val="21"/>
                <w:vertAlign w:val="subscript"/>
                <w:lang w:val="de-DE"/>
              </w:rPr>
              <w:t>n</w:t>
            </w:r>
            <w:r w:rsidR="0033635E" w:rsidRPr="00696F02">
              <w:rPr>
                <w:lang w:val="de-DE"/>
              </w:rPr>
              <w:t xml:space="preserve"> </w:t>
            </w:r>
          </w:p>
        </w:tc>
      </w:tr>
      <w:tr w:rsidR="0033635E" w:rsidRPr="00696F02" w:rsidTr="00D73C8F">
        <w:tc>
          <w:tcPr>
            <w:tcW w:w="709" w:type="pct"/>
            <w:vMerge/>
            <w:vAlign w:val="center"/>
          </w:tcPr>
          <w:p w:rsidR="0033635E" w:rsidRPr="00696F02" w:rsidRDefault="0033635E" w:rsidP="000046CC">
            <w:pPr>
              <w:spacing w:line="300" w:lineRule="auto"/>
              <w:jc w:val="center"/>
            </w:pPr>
          </w:p>
        </w:tc>
        <w:tc>
          <w:tcPr>
            <w:tcW w:w="894" w:type="pct"/>
            <w:vMerge/>
            <w:vAlign w:val="center"/>
          </w:tcPr>
          <w:p w:rsidR="0033635E" w:rsidRPr="00696F02" w:rsidRDefault="0033635E" w:rsidP="000046CC">
            <w:pPr>
              <w:spacing w:line="300" w:lineRule="auto"/>
              <w:jc w:val="center"/>
            </w:pPr>
          </w:p>
        </w:tc>
        <w:tc>
          <w:tcPr>
            <w:tcW w:w="1232" w:type="pct"/>
            <w:vAlign w:val="center"/>
          </w:tcPr>
          <w:p w:rsidR="0033635E" w:rsidRPr="00696F02" w:rsidRDefault="0033635E" w:rsidP="000046CC">
            <w:pPr>
              <w:spacing w:line="300" w:lineRule="auto"/>
              <w:jc w:val="center"/>
            </w:pPr>
            <w:r>
              <w:t>0.5</w:t>
            </w:r>
            <w:r w:rsidR="00850088">
              <w:rPr>
                <w:rFonts w:hint="eastAsia"/>
              </w:rPr>
              <w:t>, 0.25</w:t>
            </w:r>
            <w:r w:rsidR="00850088" w:rsidRPr="00AC128F">
              <w:rPr>
                <w:vertAlign w:val="superscript"/>
                <w:lang w:val="de-DE"/>
              </w:rPr>
              <w:t xml:space="preserve"> </w:t>
            </w:r>
            <w:r w:rsidR="00850088">
              <w:rPr>
                <w:rFonts w:hint="eastAsia"/>
                <w:vertAlign w:val="superscript"/>
                <w:lang w:val="de-DE"/>
              </w:rPr>
              <w:t>7</w:t>
            </w:r>
            <w:r w:rsidR="00850088" w:rsidRPr="005F1A0E">
              <w:rPr>
                <w:rFonts w:ascii="宋体"/>
                <w:vertAlign w:val="superscript"/>
                <w:lang w:val="de-DE"/>
              </w:rPr>
              <w:t>)</w:t>
            </w:r>
          </w:p>
        </w:tc>
        <w:tc>
          <w:tcPr>
            <w:tcW w:w="2165" w:type="pct"/>
            <w:vAlign w:val="center"/>
          </w:tcPr>
          <w:p w:rsidR="0033635E" w:rsidRPr="00696F02" w:rsidRDefault="003474D3" w:rsidP="000046CC">
            <w:pPr>
              <w:spacing w:line="300" w:lineRule="auto"/>
              <w:jc w:val="center"/>
            </w:pPr>
            <w:r w:rsidRPr="00F64DE3">
              <w:rPr>
                <w:i/>
              </w:rPr>
              <w:t>I</w:t>
            </w:r>
            <w:r w:rsidR="0033635E" w:rsidRPr="00696F02">
              <w:rPr>
                <w:szCs w:val="21"/>
                <w:vertAlign w:val="subscript"/>
                <w:lang w:val="de-DE"/>
              </w:rPr>
              <w:t>max</w:t>
            </w:r>
            <w:r w:rsidR="0033635E" w:rsidRPr="00696F02">
              <w:rPr>
                <w:lang w:val="de-DE"/>
              </w:rPr>
              <w:t xml:space="preserve">, </w:t>
            </w:r>
            <w:r w:rsidRPr="00F64DE3">
              <w:rPr>
                <w:i/>
              </w:rPr>
              <w:t>I</w:t>
            </w:r>
            <w:r w:rsidR="0033635E" w:rsidRPr="00696F02">
              <w:rPr>
                <w:szCs w:val="21"/>
                <w:vertAlign w:val="subscript"/>
                <w:lang w:val="de-DE"/>
              </w:rPr>
              <w:t>n</w:t>
            </w:r>
            <w:r w:rsidR="0033635E" w:rsidRPr="00696F02">
              <w:rPr>
                <w:lang w:val="de-DE"/>
              </w:rPr>
              <w:t>, 0.5</w:t>
            </w:r>
            <w:r w:rsidRPr="00F64DE3">
              <w:rPr>
                <w:i/>
              </w:rPr>
              <w:t>I</w:t>
            </w:r>
            <w:r w:rsidR="0033635E" w:rsidRPr="00696F02">
              <w:rPr>
                <w:szCs w:val="21"/>
                <w:vertAlign w:val="subscript"/>
                <w:lang w:val="de-DE"/>
              </w:rPr>
              <w:t>n</w:t>
            </w:r>
            <w:r w:rsidR="0033635E">
              <w:rPr>
                <w:rFonts w:hint="eastAsia"/>
                <w:lang w:val="de-DE"/>
              </w:rPr>
              <w:t xml:space="preserve">, </w:t>
            </w:r>
            <w:r w:rsidR="0033635E" w:rsidRPr="00696F02">
              <w:rPr>
                <w:lang w:val="de-DE"/>
              </w:rPr>
              <w:t>0.1</w:t>
            </w:r>
            <w:r w:rsidRPr="00F64DE3">
              <w:rPr>
                <w:i/>
              </w:rPr>
              <w:t>I</w:t>
            </w:r>
            <w:r w:rsidR="0033635E" w:rsidRPr="00696F02">
              <w:rPr>
                <w:szCs w:val="21"/>
                <w:vertAlign w:val="subscript"/>
                <w:lang w:val="de-DE"/>
              </w:rPr>
              <w:t>n</w:t>
            </w:r>
          </w:p>
        </w:tc>
      </w:tr>
      <w:tr w:rsidR="0033635E" w:rsidRPr="00696F02" w:rsidTr="00D73C8F">
        <w:tblPrEx>
          <w:tblLook w:val="04A0"/>
        </w:tblPrEx>
        <w:trPr>
          <w:trHeight w:val="70"/>
        </w:trPr>
        <w:tc>
          <w:tcPr>
            <w:tcW w:w="5000" w:type="pct"/>
            <w:gridSpan w:val="4"/>
            <w:vAlign w:val="center"/>
          </w:tcPr>
          <w:p w:rsidR="0033635E" w:rsidRPr="00696F02" w:rsidRDefault="0033635E" w:rsidP="000046CC">
            <w:pPr>
              <w:pStyle w:val="aff4"/>
            </w:pPr>
            <w:r w:rsidRPr="00696F02">
              <w:t>注</w:t>
            </w:r>
            <w:r w:rsidRPr="00696F02">
              <w:t>1</w:t>
            </w:r>
            <w:r>
              <w:rPr>
                <w:rFonts w:hint="eastAsia"/>
              </w:rPr>
              <w:t>)</w:t>
            </w:r>
            <w:r w:rsidRPr="00696F02">
              <w:t>：平衡负载时适用于单相和三相</w:t>
            </w:r>
            <w:r>
              <w:t>仪表</w:t>
            </w:r>
            <w:r w:rsidRPr="00696F02">
              <w:t>。</w:t>
            </w:r>
          </w:p>
          <w:p w:rsidR="0033635E" w:rsidRPr="00696F02" w:rsidRDefault="0033635E" w:rsidP="000046CC">
            <w:pPr>
              <w:pStyle w:val="aff4"/>
            </w:pPr>
            <w:r w:rsidRPr="00696F02">
              <w:t>注</w:t>
            </w:r>
            <w:r w:rsidRPr="00696F02">
              <w:t>2</w:t>
            </w:r>
            <w:r>
              <w:rPr>
                <w:rFonts w:hint="eastAsia"/>
              </w:rPr>
              <w:t>)</w:t>
            </w:r>
            <w:r w:rsidRPr="00696F02">
              <w:t>：不平衡负载指三相</w:t>
            </w:r>
            <w:r>
              <w:t>仪表</w:t>
            </w:r>
            <w:r w:rsidRPr="00696F02">
              <w:t>电压</w:t>
            </w:r>
            <w:r w:rsidR="00BF4A35">
              <w:rPr>
                <w:rFonts w:hint="eastAsia"/>
              </w:rPr>
              <w:t>电路</w:t>
            </w:r>
            <w:r w:rsidRPr="00696F02">
              <w:t>加对称的三相</w:t>
            </w:r>
            <w:r w:rsidR="00772030">
              <w:t>标称电压</w:t>
            </w:r>
            <w:r w:rsidRPr="00696F02">
              <w:t>，任一相电流</w:t>
            </w:r>
            <w:r w:rsidR="00BF4A35">
              <w:rPr>
                <w:rFonts w:hint="eastAsia"/>
              </w:rPr>
              <w:t>电路</w:t>
            </w:r>
            <w:r w:rsidRPr="00696F02">
              <w:t>通电流，其余各相电流</w:t>
            </w:r>
            <w:r w:rsidR="00BF4A35">
              <w:rPr>
                <w:rFonts w:hint="eastAsia"/>
              </w:rPr>
              <w:t>电路</w:t>
            </w:r>
            <w:r w:rsidRPr="00696F02">
              <w:t>无电流。</w:t>
            </w:r>
          </w:p>
          <w:p w:rsidR="0033635E" w:rsidRDefault="0033635E" w:rsidP="000046CC">
            <w:pPr>
              <w:pStyle w:val="aff4"/>
            </w:pPr>
            <w:r w:rsidRPr="00696F02">
              <w:t>注</w:t>
            </w:r>
            <w:r w:rsidRPr="00696F02">
              <w:t>3</w:t>
            </w:r>
            <w:r>
              <w:rPr>
                <w:rFonts w:hint="eastAsia"/>
              </w:rPr>
              <w:t>)</w:t>
            </w:r>
            <w:r w:rsidRPr="00696F02">
              <w:t>：</w:t>
            </w:r>
            <w:r w:rsidRPr="00257F0D">
              <w:rPr>
                <w:position w:val="-6"/>
              </w:rPr>
              <w:object w:dxaOrig="520" w:dyaOrig="279">
                <v:shape id="_x0000_i1034" type="#_x0000_t75" style="width:26.1pt;height:14.4pt" o:ole="">
                  <v:imagedata r:id="rId20" o:title=""/>
                </v:shape>
                <o:OLEObject Type="Embed" ProgID="Equation.DSMT4" ShapeID="_x0000_i1034" DrawAspect="Content" ObjectID="_1589720269" r:id="rId22"/>
              </w:object>
            </w:r>
            <w:r w:rsidRPr="00696F02">
              <w:t>适用于不平衡负载。角</w:t>
            </w:r>
            <w:r w:rsidRPr="00696F02">
              <w:rPr>
                <w:position w:val="-6"/>
              </w:rPr>
              <w:object w:dxaOrig="200" w:dyaOrig="279">
                <v:shape id="_x0000_i1035" type="#_x0000_t75" style="width:10.8pt;height:14.4pt" o:ole="">
                  <v:imagedata r:id="rId23" o:title=""/>
                </v:shape>
                <o:OLEObject Type="Embed" ProgID="Equation.DSMT4" ShapeID="_x0000_i1035" DrawAspect="Content" ObjectID="_1589720270" r:id="rId24"/>
              </w:object>
            </w:r>
            <w:r w:rsidRPr="00696F02">
              <w:t>是指加在同一驱动元件的相</w:t>
            </w:r>
            <w:r w:rsidRPr="005F1A0E">
              <w:rPr>
                <w:rFonts w:ascii="宋体"/>
              </w:rPr>
              <w:t>(</w:t>
            </w:r>
            <w:r w:rsidRPr="00696F02">
              <w:t>线</w:t>
            </w:r>
            <w:r w:rsidRPr="005F1A0E">
              <w:rPr>
                <w:rFonts w:ascii="宋体"/>
              </w:rPr>
              <w:t>)</w:t>
            </w:r>
            <w:r w:rsidRPr="00696F02">
              <w:t>电压和电流间的相位差。</w:t>
            </w:r>
          </w:p>
          <w:p w:rsidR="0033635E" w:rsidRDefault="0033635E" w:rsidP="000046CC">
            <w:pPr>
              <w:pStyle w:val="aff4"/>
            </w:pPr>
            <w:r w:rsidRPr="00696F02">
              <w:t>注</w:t>
            </w:r>
            <w:r>
              <w:rPr>
                <w:rFonts w:hint="eastAsia"/>
              </w:rPr>
              <w:t>4)</w:t>
            </w:r>
            <w:r w:rsidRPr="00696F02">
              <w:t>：</w:t>
            </w:r>
            <w:r>
              <w:rPr>
                <w:rFonts w:hint="eastAsia"/>
              </w:rPr>
              <w:t>当</w:t>
            </w:r>
            <w:r w:rsidR="003474D3" w:rsidRPr="00F64DE3">
              <w:rPr>
                <w:i/>
              </w:rPr>
              <w:t>I</w:t>
            </w:r>
            <w:r w:rsidRPr="00350AA2">
              <w:rPr>
                <w:rFonts w:hint="eastAsia"/>
                <w:vertAlign w:val="subscript"/>
              </w:rPr>
              <w:t>max</w:t>
            </w:r>
            <w:r>
              <w:rPr>
                <w:rFonts w:ascii="宋体" w:hint="eastAsia"/>
              </w:rPr>
              <w:t>≥</w:t>
            </w:r>
            <w:r w:rsidRPr="00646FDC">
              <w:t>4</w:t>
            </w:r>
            <w:r w:rsidR="003474D3" w:rsidRPr="00F64DE3">
              <w:rPr>
                <w:i/>
              </w:rPr>
              <w:t>I</w:t>
            </w:r>
            <w:r w:rsidRPr="00C91AE5">
              <w:rPr>
                <w:vertAlign w:val="subscript"/>
              </w:rPr>
              <w:t>b</w:t>
            </w:r>
            <w:r>
              <w:rPr>
                <w:rFonts w:hint="eastAsia"/>
              </w:rPr>
              <w:t>时，增加</w:t>
            </w:r>
            <w:r w:rsidRPr="00696F02">
              <w:t>0.5</w:t>
            </w:r>
            <w:r w:rsidR="003474D3" w:rsidRPr="00F64DE3">
              <w:rPr>
                <w:i/>
              </w:rPr>
              <w:t>I</w:t>
            </w:r>
            <w:r w:rsidRPr="00696F02">
              <w:rPr>
                <w:vertAlign w:val="subscript"/>
              </w:rPr>
              <w:t>max</w:t>
            </w:r>
            <w:r>
              <w:rPr>
                <w:rFonts w:hint="eastAsia"/>
              </w:rPr>
              <w:t>测试点</w:t>
            </w:r>
            <w:r w:rsidRPr="00696F02">
              <w:t>。</w:t>
            </w:r>
          </w:p>
          <w:p w:rsidR="0033635E" w:rsidRDefault="0033635E" w:rsidP="000046CC">
            <w:pPr>
              <w:pStyle w:val="aff4"/>
            </w:pPr>
            <w:r w:rsidRPr="0077287B">
              <w:t>注</w:t>
            </w:r>
            <w:r>
              <w:rPr>
                <w:rFonts w:hint="eastAsia"/>
              </w:rPr>
              <w:t>5)</w:t>
            </w:r>
            <w:r w:rsidRPr="0077287B">
              <w:t>：</w:t>
            </w:r>
            <w:r>
              <w:rPr>
                <w:rFonts w:hint="eastAsia"/>
              </w:rPr>
              <w:t>该试验点只针对</w:t>
            </w:r>
            <w:r w:rsidRPr="00A4707A">
              <w:rPr>
                <w:position w:val="-10"/>
              </w:rPr>
              <w:object w:dxaOrig="1060" w:dyaOrig="320">
                <v:shape id="_x0000_i1036" type="#_x0000_t75" style="width:53.1pt;height:16.2pt" o:ole="">
                  <v:imagedata r:id="rId25" o:title=""/>
                </v:shape>
                <o:OLEObject Type="Embed" ProgID="Equation.DSMT4" ShapeID="_x0000_i1036" DrawAspect="Content" ObjectID="_1589720271" r:id="rId26"/>
              </w:object>
            </w:r>
            <w:r w:rsidRPr="0077287B">
              <w:t>。</w:t>
            </w:r>
          </w:p>
          <w:p w:rsidR="005C6C60" w:rsidRDefault="005C6C60" w:rsidP="000046CC">
            <w:pPr>
              <w:pStyle w:val="aff4"/>
            </w:pPr>
            <w:r w:rsidRPr="0077287B">
              <w:t>注</w:t>
            </w:r>
            <w:r>
              <w:rPr>
                <w:rFonts w:hint="eastAsia"/>
              </w:rPr>
              <w:t>6)</w:t>
            </w:r>
            <w:r w:rsidRPr="0077287B">
              <w:t>：</w:t>
            </w:r>
            <w:r>
              <w:rPr>
                <w:rFonts w:hint="eastAsia"/>
              </w:rPr>
              <w:t>该试验点针对</w:t>
            </w:r>
            <w:r w:rsidR="00850088">
              <w:rPr>
                <w:rFonts w:hint="eastAsia"/>
              </w:rPr>
              <w:t>1</w:t>
            </w:r>
            <w:r w:rsidR="00850088">
              <w:rPr>
                <w:rFonts w:hint="eastAsia"/>
              </w:rPr>
              <w:t>、</w:t>
            </w:r>
            <w:r w:rsidR="00850088">
              <w:rPr>
                <w:rFonts w:hint="eastAsia"/>
              </w:rPr>
              <w:t>1S</w:t>
            </w:r>
            <w:r w:rsidR="00850088">
              <w:rPr>
                <w:rFonts w:hint="eastAsia"/>
              </w:rPr>
              <w:t>和</w:t>
            </w:r>
            <w:r w:rsidR="00850088">
              <w:rPr>
                <w:rFonts w:hint="eastAsia"/>
              </w:rPr>
              <w:t>0.5S</w:t>
            </w:r>
            <w:r w:rsidRPr="0077287B">
              <w:t>。</w:t>
            </w:r>
          </w:p>
          <w:p w:rsidR="00850088" w:rsidRPr="00257F0D" w:rsidRDefault="00850088" w:rsidP="000046CC">
            <w:pPr>
              <w:pStyle w:val="aff4"/>
            </w:pPr>
            <w:r w:rsidRPr="0077287B">
              <w:t>注</w:t>
            </w:r>
            <w:r>
              <w:rPr>
                <w:rFonts w:hint="eastAsia"/>
              </w:rPr>
              <w:t>7)</w:t>
            </w:r>
            <w:r w:rsidRPr="0077287B">
              <w:t>：</w:t>
            </w:r>
            <w:r>
              <w:rPr>
                <w:rFonts w:hint="eastAsia"/>
              </w:rPr>
              <w:t>该试验点针对</w:t>
            </w:r>
            <w:r>
              <w:rPr>
                <w:rFonts w:hint="eastAsia"/>
              </w:rPr>
              <w:t>1</w:t>
            </w:r>
            <w:r>
              <w:rPr>
                <w:rFonts w:hint="eastAsia"/>
              </w:rPr>
              <w:t>、</w:t>
            </w:r>
            <w:r>
              <w:rPr>
                <w:rFonts w:hint="eastAsia"/>
              </w:rPr>
              <w:t>1S</w:t>
            </w:r>
            <w:r>
              <w:rPr>
                <w:rFonts w:hint="eastAsia"/>
              </w:rPr>
              <w:t>和</w:t>
            </w:r>
            <w:r>
              <w:rPr>
                <w:rFonts w:hint="eastAsia"/>
              </w:rPr>
              <w:t>0.5S</w:t>
            </w:r>
            <w:r w:rsidRPr="0077287B">
              <w:t>。</w:t>
            </w:r>
          </w:p>
        </w:tc>
      </w:tr>
    </w:tbl>
    <w:p w:rsidR="00BE6768" w:rsidRDefault="00BE6768" w:rsidP="00754EAD">
      <w:pPr>
        <w:pStyle w:val="aff3"/>
        <w:ind w:firstLine="420"/>
        <w:rPr>
          <w:rFonts w:hAnsi="宋体"/>
          <w:sz w:val="21"/>
          <w:szCs w:val="21"/>
        </w:rPr>
      </w:pPr>
    </w:p>
    <w:p w:rsidR="00F61C87" w:rsidRPr="00BC52BB" w:rsidRDefault="00D22322" w:rsidP="00754EAD">
      <w:pPr>
        <w:spacing w:line="300" w:lineRule="auto"/>
        <w:outlineLvl w:val="2"/>
        <w:rPr>
          <w:rFonts w:hAnsi="宋体"/>
          <w:sz w:val="24"/>
        </w:rPr>
      </w:pPr>
      <w:bookmarkStart w:id="91" w:name="_Toc491032422"/>
      <w:bookmarkStart w:id="92" w:name="_Toc508353886"/>
      <w:r w:rsidRPr="00BC52BB">
        <w:rPr>
          <w:rFonts w:hAnsi="宋体" w:hint="eastAsia"/>
          <w:sz w:val="24"/>
        </w:rPr>
        <w:t>9</w:t>
      </w:r>
      <w:r w:rsidR="00F61C87" w:rsidRPr="00BC52BB">
        <w:rPr>
          <w:rFonts w:hAnsi="宋体"/>
          <w:sz w:val="24"/>
        </w:rPr>
        <w:t>.</w:t>
      </w:r>
      <w:r w:rsidR="00F61C87" w:rsidRPr="00BC52BB">
        <w:rPr>
          <w:rFonts w:hAnsi="宋体" w:hint="eastAsia"/>
          <w:sz w:val="24"/>
        </w:rPr>
        <w:t>2</w:t>
      </w:r>
      <w:r w:rsidR="00F61C87" w:rsidRPr="00BC52BB">
        <w:rPr>
          <w:rFonts w:hAnsi="宋体"/>
          <w:sz w:val="24"/>
        </w:rPr>
        <w:t xml:space="preserve">.2 </w:t>
      </w:r>
      <w:r w:rsidR="00F61C87" w:rsidRPr="00BC52BB">
        <w:rPr>
          <w:rFonts w:hAnsi="宋体" w:hint="eastAsia"/>
          <w:sz w:val="24"/>
        </w:rPr>
        <w:t xml:space="preserve"> </w:t>
      </w:r>
      <w:r w:rsidR="00F61C87" w:rsidRPr="00BC52BB">
        <w:rPr>
          <w:rFonts w:hAnsi="宋体"/>
          <w:sz w:val="24"/>
        </w:rPr>
        <w:t>自热</w:t>
      </w:r>
      <w:bookmarkEnd w:id="91"/>
      <w:bookmarkEnd w:id="92"/>
    </w:p>
    <w:p w:rsidR="00D47C8D" w:rsidRPr="007212F5" w:rsidRDefault="00D47C8D" w:rsidP="00754EAD">
      <w:pPr>
        <w:pStyle w:val="aff3"/>
        <w:tabs>
          <w:tab w:val="clear" w:pos="540"/>
          <w:tab w:val="left" w:pos="1560"/>
        </w:tabs>
        <w:ind w:left="1560" w:hangingChars="650" w:hanging="1560"/>
        <w:rPr>
          <w:rFonts w:hAnsi="宋体"/>
          <w:color w:val="auto"/>
        </w:rPr>
      </w:pPr>
      <w:r w:rsidRPr="007212F5">
        <w:rPr>
          <w:rFonts w:hAnsi="宋体"/>
          <w:color w:val="auto"/>
        </w:rPr>
        <w:t>试验目的：</w:t>
      </w:r>
      <w:r w:rsidRPr="007212F5">
        <w:rPr>
          <w:rFonts w:hAnsi="宋体" w:hint="eastAsia"/>
          <w:color w:val="auto"/>
        </w:rPr>
        <w:tab/>
      </w:r>
      <w:r w:rsidRPr="007212F5">
        <w:rPr>
          <w:rFonts w:hAnsi="宋体"/>
          <w:color w:val="auto"/>
        </w:rPr>
        <w:t>验证仪表能够经受</w:t>
      </w:r>
      <w:r w:rsidRPr="007212F5">
        <w:rPr>
          <w:rFonts w:hAnsi="宋体" w:hint="eastAsia"/>
          <w:color w:val="auto"/>
        </w:rPr>
        <w:t>持续</w:t>
      </w:r>
      <w:r w:rsidRPr="007212F5">
        <w:rPr>
          <w:rFonts w:hAnsi="宋体"/>
          <w:color w:val="auto"/>
        </w:rPr>
        <w:t>的电流</w:t>
      </w:r>
      <w:r w:rsidRPr="007212F5">
        <w:rPr>
          <w:rFonts w:hAnsi="宋体"/>
          <w:i/>
          <w:color w:val="auto"/>
        </w:rPr>
        <w:t>I</w:t>
      </w:r>
      <w:r w:rsidRPr="007212F5">
        <w:rPr>
          <w:rFonts w:hAnsi="宋体"/>
          <w:color w:val="auto"/>
          <w:vertAlign w:val="subscript"/>
        </w:rPr>
        <w:t>max</w:t>
      </w:r>
      <w:r w:rsidRPr="007212F5">
        <w:rPr>
          <w:rFonts w:hAnsi="宋体" w:hint="eastAsia"/>
          <w:color w:val="auto"/>
        </w:rPr>
        <w:t>，且误差偏移</w:t>
      </w:r>
      <w:r w:rsidRPr="007212F5">
        <w:rPr>
          <w:rFonts w:hAnsi="宋体"/>
          <w:color w:val="auto"/>
        </w:rPr>
        <w:t>满足</w:t>
      </w:r>
      <w:r w:rsidR="002C5339" w:rsidRPr="007212F5">
        <w:rPr>
          <w:rFonts w:hAnsi="宋体"/>
          <w:color w:val="auto"/>
        </w:rPr>
        <w:t>表</w:t>
      </w:r>
      <w:r w:rsidR="002C5339" w:rsidRPr="007212F5">
        <w:rPr>
          <w:rFonts w:hAnsi="宋体"/>
          <w:color w:val="auto"/>
        </w:rPr>
        <w:t>7</w:t>
      </w:r>
      <w:r w:rsidRPr="007212F5">
        <w:rPr>
          <w:rFonts w:hAnsi="宋体"/>
          <w:color w:val="auto"/>
        </w:rPr>
        <w:t>中相应的要求。</w:t>
      </w:r>
    </w:p>
    <w:p w:rsidR="007212F5" w:rsidRPr="0037722E" w:rsidRDefault="00D47C8D" w:rsidP="00754EAD">
      <w:pPr>
        <w:pStyle w:val="aff3"/>
        <w:tabs>
          <w:tab w:val="clear" w:pos="540"/>
          <w:tab w:val="left" w:pos="1560"/>
        </w:tabs>
        <w:ind w:left="1560" w:hangingChars="650" w:hanging="1560"/>
        <w:rPr>
          <w:rFonts w:hAnsi="宋体"/>
        </w:rPr>
      </w:pPr>
      <w:r>
        <w:rPr>
          <w:rFonts w:hAnsi="宋体"/>
        </w:rPr>
        <w:t>试验</w:t>
      </w:r>
      <w:r>
        <w:rPr>
          <w:rFonts w:hAnsi="宋体" w:hint="eastAsia"/>
        </w:rPr>
        <w:t>程序</w:t>
      </w:r>
      <w:r w:rsidRPr="007F711E">
        <w:rPr>
          <w:rFonts w:hAnsi="宋体"/>
        </w:rPr>
        <w:t>：</w:t>
      </w:r>
      <w:r>
        <w:rPr>
          <w:rFonts w:hAnsi="宋体" w:hint="eastAsia"/>
        </w:rPr>
        <w:tab/>
      </w:r>
      <w:r w:rsidR="007212F5" w:rsidRPr="00E92226">
        <w:rPr>
          <w:rFonts w:hAnsi="宋体"/>
        </w:rPr>
        <w:t>电压</w:t>
      </w:r>
      <w:r w:rsidR="007212F5">
        <w:rPr>
          <w:rFonts w:hAnsi="宋体" w:hint="eastAsia"/>
        </w:rPr>
        <w:t>电路施加标称</w:t>
      </w:r>
      <w:r w:rsidR="007212F5">
        <w:rPr>
          <w:rFonts w:hAnsi="宋体"/>
        </w:rPr>
        <w:t>电压，电流</w:t>
      </w:r>
      <w:r w:rsidR="007212F5">
        <w:rPr>
          <w:rFonts w:hAnsi="宋体" w:hint="eastAsia"/>
        </w:rPr>
        <w:t>电路</w:t>
      </w:r>
      <w:r w:rsidR="007212F5" w:rsidRPr="00E92226">
        <w:rPr>
          <w:rFonts w:hAnsi="宋体"/>
        </w:rPr>
        <w:t>无电流条件下预热至少</w:t>
      </w:r>
      <w:r w:rsidR="007212F5" w:rsidRPr="00E92226">
        <w:t>1</w:t>
      </w:r>
      <w:r w:rsidR="007212F5">
        <w:rPr>
          <w:rFonts w:hAnsi="宋体" w:hint="eastAsia"/>
        </w:rPr>
        <w:t>h</w:t>
      </w:r>
      <w:r w:rsidR="007212F5" w:rsidRPr="00E92226">
        <w:rPr>
          <w:rFonts w:hAnsi="宋体"/>
        </w:rPr>
        <w:t>（</w:t>
      </w:r>
      <w:r w:rsidR="002B2152">
        <w:rPr>
          <w:rFonts w:hint="eastAsia"/>
        </w:rPr>
        <w:t>2</w:t>
      </w:r>
      <w:r w:rsidR="007212F5" w:rsidRPr="00E92226">
        <w:rPr>
          <w:rFonts w:hAnsi="宋体"/>
        </w:rPr>
        <w:t>级</w:t>
      </w:r>
      <w:r w:rsidR="002B2152">
        <w:rPr>
          <w:rFonts w:hAnsi="宋体" w:hint="eastAsia"/>
        </w:rPr>
        <w:t>和</w:t>
      </w:r>
      <w:r w:rsidR="002B2152">
        <w:rPr>
          <w:rFonts w:hAnsi="宋体" w:hint="eastAsia"/>
        </w:rPr>
        <w:t>3</w:t>
      </w:r>
      <w:r w:rsidR="002B2152">
        <w:rPr>
          <w:rFonts w:hAnsi="宋体" w:hint="eastAsia"/>
        </w:rPr>
        <w:t>级仪</w:t>
      </w:r>
      <w:r w:rsidR="007212F5" w:rsidRPr="00E92226">
        <w:rPr>
          <w:rFonts w:hAnsi="宋体"/>
        </w:rPr>
        <w:t>表）</w:t>
      </w:r>
      <w:r w:rsidR="007212F5">
        <w:rPr>
          <w:rFonts w:hAnsi="宋体" w:hint="eastAsia"/>
        </w:rPr>
        <w:t>或</w:t>
      </w:r>
      <w:r w:rsidR="007212F5" w:rsidRPr="00E92226">
        <w:t>2</w:t>
      </w:r>
      <w:r w:rsidR="007212F5">
        <w:rPr>
          <w:rFonts w:hAnsi="宋体" w:hint="eastAsia"/>
        </w:rPr>
        <w:t>h</w:t>
      </w:r>
      <w:r w:rsidR="007212F5" w:rsidRPr="00E92226">
        <w:rPr>
          <w:rFonts w:hAnsi="宋体"/>
        </w:rPr>
        <w:t>（其</w:t>
      </w:r>
      <w:r w:rsidR="007212F5">
        <w:rPr>
          <w:rFonts w:hAnsi="宋体" w:hint="eastAsia"/>
        </w:rPr>
        <w:t>它</w:t>
      </w:r>
      <w:r w:rsidR="007212F5" w:rsidRPr="00E92226">
        <w:rPr>
          <w:rFonts w:hAnsi="宋体"/>
        </w:rPr>
        <w:t>等级</w:t>
      </w:r>
      <w:r w:rsidR="007212F5">
        <w:rPr>
          <w:rFonts w:hAnsi="宋体" w:hint="eastAsia"/>
        </w:rPr>
        <w:t>仪</w:t>
      </w:r>
      <w:r w:rsidR="007212F5" w:rsidRPr="00E92226">
        <w:rPr>
          <w:rFonts w:hAnsi="宋体"/>
        </w:rPr>
        <w:t>表），然后在参</w:t>
      </w:r>
      <w:r w:rsidR="007212F5">
        <w:rPr>
          <w:rFonts w:hAnsi="宋体" w:hint="eastAsia"/>
        </w:rPr>
        <w:t>比</w:t>
      </w:r>
      <w:r w:rsidR="007212F5">
        <w:rPr>
          <w:rFonts w:hAnsi="宋体"/>
        </w:rPr>
        <w:t>条件</w:t>
      </w:r>
      <w:r w:rsidR="007212F5" w:rsidRPr="00E92226">
        <w:rPr>
          <w:rFonts w:hAnsi="宋体"/>
        </w:rPr>
        <w:t>下，电流</w:t>
      </w:r>
      <w:r w:rsidR="007212F5">
        <w:rPr>
          <w:rFonts w:hAnsi="宋体" w:hint="eastAsia"/>
        </w:rPr>
        <w:t>电路</w:t>
      </w:r>
      <w:r w:rsidR="007212F5" w:rsidRPr="00E92226">
        <w:rPr>
          <w:rFonts w:hAnsi="宋体"/>
        </w:rPr>
        <w:t>通以</w:t>
      </w:r>
      <w:r w:rsidR="003474D3" w:rsidRPr="00F64DE3">
        <w:rPr>
          <w:i/>
        </w:rPr>
        <w:t>I</w:t>
      </w:r>
      <w:r w:rsidR="007212F5" w:rsidRPr="000F23E6">
        <w:rPr>
          <w:vertAlign w:val="subscript"/>
        </w:rPr>
        <w:t>max</w:t>
      </w:r>
      <w:r w:rsidR="007212F5" w:rsidRPr="00E92226">
        <w:rPr>
          <w:rFonts w:hAnsi="宋体"/>
        </w:rPr>
        <w:t>。连接仪表的</w:t>
      </w:r>
      <w:r w:rsidR="007212F5">
        <w:rPr>
          <w:rFonts w:hAnsi="宋体"/>
        </w:rPr>
        <w:t>电缆应</w:t>
      </w:r>
      <w:r w:rsidR="007212F5" w:rsidRPr="00E92226">
        <w:rPr>
          <w:rFonts w:hAnsi="宋体"/>
        </w:rPr>
        <w:t>选用铜材料，长度应为</w:t>
      </w:r>
      <w:r w:rsidR="007212F5" w:rsidRPr="001A486A">
        <w:rPr>
          <w:rFonts w:hAnsi="宋体"/>
        </w:rPr>
        <w:t>1m</w:t>
      </w:r>
      <w:r w:rsidR="007212F5" w:rsidRPr="00E92226">
        <w:rPr>
          <w:rFonts w:hAnsi="宋体"/>
        </w:rPr>
        <w:t>，电缆横截面积大小保证电流密度在</w:t>
      </w:r>
      <w:r w:rsidR="007212F5" w:rsidRPr="00E92226">
        <w:t>3.2A/mm</w:t>
      </w:r>
      <w:r w:rsidR="007212F5" w:rsidRPr="00E92226">
        <w:rPr>
          <w:vertAlign w:val="superscript"/>
        </w:rPr>
        <w:t>2</w:t>
      </w:r>
      <w:r w:rsidR="007212F5" w:rsidRPr="00E92226">
        <w:rPr>
          <w:rFonts w:hAnsi="宋体"/>
        </w:rPr>
        <w:t>和</w:t>
      </w:r>
      <w:r w:rsidR="007212F5" w:rsidRPr="00E92226">
        <w:t>4A/mm</w:t>
      </w:r>
      <w:r w:rsidR="007212F5" w:rsidRPr="0037722E">
        <w:rPr>
          <w:rFonts w:hAnsi="宋体"/>
          <w:vertAlign w:val="superscript"/>
        </w:rPr>
        <w:t>2</w:t>
      </w:r>
      <w:r w:rsidR="007212F5" w:rsidRPr="00E92226">
        <w:rPr>
          <w:rFonts w:hAnsi="宋体"/>
        </w:rPr>
        <w:t>之间</w:t>
      </w:r>
      <w:r w:rsidR="007212F5" w:rsidRPr="0037722E">
        <w:rPr>
          <w:rFonts w:hAnsi="宋体"/>
        </w:rPr>
        <w:t>，如横截面的计算结果小于</w:t>
      </w:r>
      <w:r w:rsidR="007212F5" w:rsidRPr="0037722E">
        <w:rPr>
          <w:rFonts w:hAnsi="宋体"/>
        </w:rPr>
        <w:t>1mm</w:t>
      </w:r>
      <w:r w:rsidR="007212F5" w:rsidRPr="0037722E">
        <w:rPr>
          <w:rFonts w:hAnsi="宋体"/>
          <w:vertAlign w:val="superscript"/>
        </w:rPr>
        <w:t>2</w:t>
      </w:r>
      <w:r w:rsidR="007212F5" w:rsidRPr="0037722E">
        <w:rPr>
          <w:rFonts w:hAnsi="宋体"/>
        </w:rPr>
        <w:t>，则使用横截面为</w:t>
      </w:r>
      <w:r w:rsidR="007212F5" w:rsidRPr="0037722E">
        <w:rPr>
          <w:rFonts w:hAnsi="宋体"/>
        </w:rPr>
        <w:t>1mm</w:t>
      </w:r>
      <w:r w:rsidR="007212F5" w:rsidRPr="0013135C">
        <w:rPr>
          <w:rFonts w:hAnsi="宋体"/>
          <w:vertAlign w:val="superscript"/>
        </w:rPr>
        <w:t>2</w:t>
      </w:r>
      <w:r w:rsidR="007212F5" w:rsidRPr="0037722E">
        <w:rPr>
          <w:rFonts w:hAnsi="宋体"/>
        </w:rPr>
        <w:t>的电缆。</w:t>
      </w:r>
    </w:p>
    <w:p w:rsidR="007212F5" w:rsidRPr="00E92226" w:rsidRDefault="007212F5" w:rsidP="00754EAD">
      <w:pPr>
        <w:pStyle w:val="aff3"/>
        <w:ind w:leftChars="742" w:left="1558" w:firstLineChars="0" w:firstLine="0"/>
      </w:pPr>
      <w:r w:rsidRPr="00E92226">
        <w:rPr>
          <w:rFonts w:hAnsi="宋体"/>
        </w:rPr>
        <w:t>在</w:t>
      </w:r>
      <w:r w:rsidR="00BC52BB" w:rsidRPr="004C4BA0">
        <w:t>sinφ</w:t>
      </w:r>
      <w:r w:rsidRPr="00E92226">
        <w:rPr>
          <w:rFonts w:hAnsi="宋体"/>
        </w:rPr>
        <w:t>为</w:t>
      </w:r>
      <w:r w:rsidRPr="00E92226">
        <w:t>1</w:t>
      </w:r>
      <w:r w:rsidRPr="00E92226">
        <w:rPr>
          <w:rFonts w:hAnsi="宋体"/>
        </w:rPr>
        <w:t>的条件下监测仪表误差，并且要在足够短的间隔时间（不超过</w:t>
      </w:r>
      <w:r w:rsidRPr="00E92226">
        <w:t>5min</w:t>
      </w:r>
      <w:r w:rsidRPr="00E92226">
        <w:rPr>
          <w:rFonts w:hAnsi="宋体"/>
        </w:rPr>
        <w:t>）准确地画出误差随时间变化的曲线。试验应至少应进行</w:t>
      </w:r>
      <w:r w:rsidRPr="00E92226">
        <w:t>1h</w:t>
      </w:r>
      <w:r w:rsidRPr="00E92226">
        <w:rPr>
          <w:rFonts w:hAnsi="宋体"/>
        </w:rPr>
        <w:t>，直至在</w:t>
      </w:r>
      <w:r w:rsidRPr="00E92226">
        <w:t>20min</w:t>
      </w:r>
      <w:r w:rsidRPr="00E92226">
        <w:rPr>
          <w:rFonts w:hAnsi="宋体"/>
        </w:rPr>
        <w:t>内误差</w:t>
      </w:r>
      <w:r>
        <w:rPr>
          <w:rFonts w:hAnsi="宋体" w:hint="eastAsia"/>
        </w:rPr>
        <w:t>偏移</w:t>
      </w:r>
      <w:r w:rsidRPr="00E92226">
        <w:rPr>
          <w:rFonts w:hAnsi="宋体"/>
        </w:rPr>
        <w:t>不大于基本最大允许误差的</w:t>
      </w:r>
      <w:r w:rsidRPr="00E92226">
        <w:t>10%</w:t>
      </w:r>
      <w:r w:rsidRPr="00E92226">
        <w:rPr>
          <w:rFonts w:hAnsi="宋体"/>
        </w:rPr>
        <w:t>。整个试验过程中仪表相较于</w:t>
      </w:r>
      <w:r>
        <w:rPr>
          <w:rFonts w:hAnsi="宋体" w:hint="eastAsia"/>
        </w:rPr>
        <w:t>起始</w:t>
      </w:r>
      <w:r w:rsidRPr="00E92226">
        <w:rPr>
          <w:rFonts w:hAnsi="宋体"/>
        </w:rPr>
        <w:t>误</w:t>
      </w:r>
      <w:r w:rsidRPr="00E92226">
        <w:rPr>
          <w:rFonts w:hAnsi="宋体"/>
        </w:rPr>
        <w:lastRenderedPageBreak/>
        <w:t>差的误差</w:t>
      </w:r>
      <w:r>
        <w:rPr>
          <w:rFonts w:hAnsi="宋体" w:hint="eastAsia"/>
        </w:rPr>
        <w:t>偏移</w:t>
      </w:r>
      <w:r w:rsidRPr="00E92226">
        <w:rPr>
          <w:rFonts w:hAnsi="宋体"/>
        </w:rPr>
        <w:t>都不应超出表</w:t>
      </w:r>
      <w:r w:rsidR="00CE79E7">
        <w:rPr>
          <w:rFonts w:hint="eastAsia"/>
        </w:rPr>
        <w:t>7</w:t>
      </w:r>
      <w:r w:rsidRPr="00E92226">
        <w:rPr>
          <w:rFonts w:hAnsi="宋体"/>
        </w:rPr>
        <w:t>的要求。</w:t>
      </w:r>
    </w:p>
    <w:p w:rsidR="007212F5" w:rsidRPr="00E92226" w:rsidRDefault="007212F5" w:rsidP="00754EAD">
      <w:pPr>
        <w:pStyle w:val="aff3"/>
        <w:ind w:leftChars="742" w:left="1558" w:firstLineChars="0" w:firstLine="0"/>
      </w:pPr>
      <w:r w:rsidRPr="00E92226">
        <w:rPr>
          <w:rFonts w:hAnsi="宋体"/>
        </w:rPr>
        <w:t>将仪表恢复到初始温度，调整</w:t>
      </w:r>
      <w:r w:rsidR="00BC52BB" w:rsidRPr="004C4BA0">
        <w:t>sinφ</w:t>
      </w:r>
      <w:r w:rsidRPr="00E92226">
        <w:rPr>
          <w:rFonts w:hAnsi="宋体"/>
        </w:rPr>
        <w:t>为</w:t>
      </w:r>
      <w:r w:rsidR="00CE79E7">
        <w:t>0.5</w:t>
      </w:r>
      <w:r w:rsidRPr="00E92226">
        <w:rPr>
          <w:rFonts w:hAnsi="宋体"/>
        </w:rPr>
        <w:t>重复上述试</w:t>
      </w:r>
      <w:r w:rsidRPr="00E92226">
        <w:t>验。</w:t>
      </w:r>
    </w:p>
    <w:p w:rsidR="007212F5" w:rsidRDefault="007212F5" w:rsidP="00754EAD">
      <w:pPr>
        <w:pStyle w:val="aff3"/>
        <w:ind w:leftChars="742" w:left="1558" w:firstLineChars="0" w:firstLine="0"/>
        <w:rPr>
          <w:rFonts w:hAnsi="宋体"/>
          <w:color w:val="auto"/>
        </w:rPr>
      </w:pPr>
      <w:r w:rsidRPr="0037722E">
        <w:rPr>
          <w:color w:val="auto"/>
        </w:rPr>
        <w:t>如试验设备能够</w:t>
      </w:r>
      <w:r w:rsidRPr="0037722E">
        <w:rPr>
          <w:rFonts w:hAnsi="宋体"/>
          <w:color w:val="auto"/>
        </w:rPr>
        <w:t>在</w:t>
      </w:r>
      <w:r w:rsidRPr="0037722E">
        <w:rPr>
          <w:color w:val="auto"/>
        </w:rPr>
        <w:t>30</w:t>
      </w:r>
      <w:r>
        <w:rPr>
          <w:rFonts w:hAnsi="宋体" w:hint="eastAsia"/>
          <w:color w:val="auto"/>
        </w:rPr>
        <w:t>s</w:t>
      </w:r>
      <w:r w:rsidRPr="0037722E">
        <w:rPr>
          <w:rFonts w:hAnsi="宋体"/>
          <w:color w:val="auto"/>
        </w:rPr>
        <w:t>内改变负载的</w:t>
      </w:r>
      <w:r w:rsidR="00BC52BB" w:rsidRPr="004C4BA0">
        <w:t>sinφ</w:t>
      </w:r>
      <w:r w:rsidRPr="0037722E">
        <w:rPr>
          <w:rFonts w:hAnsi="宋体"/>
          <w:color w:val="auto"/>
        </w:rPr>
        <w:t>，且电流一直保持</w:t>
      </w:r>
      <w:r w:rsidRPr="00BA75D4">
        <w:rPr>
          <w:i/>
          <w:color w:val="auto"/>
        </w:rPr>
        <w:t>I</w:t>
      </w:r>
      <w:r w:rsidRPr="00BA75D4">
        <w:rPr>
          <w:color w:val="auto"/>
          <w:vertAlign w:val="subscript"/>
        </w:rPr>
        <w:t>max</w:t>
      </w:r>
      <w:r w:rsidRPr="0037722E">
        <w:rPr>
          <w:rFonts w:hAnsi="宋体"/>
          <w:color w:val="auto"/>
        </w:rPr>
        <w:t>，则可在每个间隔时间完成</w:t>
      </w:r>
      <w:r w:rsidR="00BC52BB" w:rsidRPr="004C4BA0">
        <w:t>sinφ</w:t>
      </w:r>
      <w:r w:rsidRPr="0037722E">
        <w:rPr>
          <w:rFonts w:hAnsi="宋体"/>
          <w:color w:val="auto"/>
        </w:rPr>
        <w:t>为</w:t>
      </w:r>
      <w:r w:rsidRPr="0037722E">
        <w:rPr>
          <w:color w:val="auto"/>
        </w:rPr>
        <w:t>1</w:t>
      </w:r>
      <w:r w:rsidRPr="0037722E">
        <w:rPr>
          <w:rFonts w:hAnsi="宋体"/>
          <w:color w:val="auto"/>
        </w:rPr>
        <w:t>和</w:t>
      </w:r>
      <w:r w:rsidR="00BC52BB" w:rsidRPr="004C4BA0">
        <w:t>sinφ</w:t>
      </w:r>
      <w:r w:rsidRPr="0037722E">
        <w:rPr>
          <w:rFonts w:hAnsi="宋体"/>
          <w:color w:val="auto"/>
        </w:rPr>
        <w:t>为</w:t>
      </w:r>
      <w:r w:rsidR="00CE79E7">
        <w:rPr>
          <w:color w:val="auto"/>
        </w:rPr>
        <w:t>0.5</w:t>
      </w:r>
      <w:r w:rsidRPr="0037722E">
        <w:rPr>
          <w:rFonts w:hAnsi="宋体"/>
          <w:color w:val="auto"/>
        </w:rPr>
        <w:t>的误差测试，绘出两条误差曲线。</w:t>
      </w:r>
    </w:p>
    <w:p w:rsidR="00F61C87" w:rsidRPr="00BC52BB" w:rsidRDefault="00D22322" w:rsidP="00754EAD">
      <w:pPr>
        <w:spacing w:line="300" w:lineRule="auto"/>
        <w:outlineLvl w:val="2"/>
        <w:rPr>
          <w:rFonts w:hAnsi="宋体"/>
          <w:sz w:val="24"/>
        </w:rPr>
      </w:pPr>
      <w:bookmarkStart w:id="93" w:name="_Toc491032423"/>
      <w:bookmarkStart w:id="94" w:name="_Toc508353887"/>
      <w:r w:rsidRPr="00BC52BB">
        <w:rPr>
          <w:rFonts w:hAnsi="宋体" w:hint="eastAsia"/>
          <w:sz w:val="24"/>
        </w:rPr>
        <w:t>9</w:t>
      </w:r>
      <w:r w:rsidR="00F61C87" w:rsidRPr="00BC52BB">
        <w:rPr>
          <w:rFonts w:hAnsi="宋体"/>
          <w:sz w:val="24"/>
        </w:rPr>
        <w:t>.</w:t>
      </w:r>
      <w:r w:rsidR="00F61C87" w:rsidRPr="00BC52BB">
        <w:rPr>
          <w:rFonts w:hAnsi="宋体" w:hint="eastAsia"/>
          <w:sz w:val="24"/>
        </w:rPr>
        <w:t>2</w:t>
      </w:r>
      <w:r w:rsidR="00F61C87" w:rsidRPr="00BC52BB">
        <w:rPr>
          <w:rFonts w:hAnsi="宋体"/>
          <w:sz w:val="24"/>
        </w:rPr>
        <w:t xml:space="preserve">.3 </w:t>
      </w:r>
      <w:r w:rsidR="00F61C87" w:rsidRPr="00BC52BB">
        <w:rPr>
          <w:rFonts w:hAnsi="宋体" w:hint="eastAsia"/>
          <w:sz w:val="24"/>
        </w:rPr>
        <w:t xml:space="preserve"> </w:t>
      </w:r>
      <w:r w:rsidR="00F61C87" w:rsidRPr="00BC52BB">
        <w:rPr>
          <w:rFonts w:hAnsi="宋体"/>
          <w:sz w:val="24"/>
        </w:rPr>
        <w:t>起动</w:t>
      </w:r>
      <w:bookmarkEnd w:id="93"/>
      <w:bookmarkEnd w:id="94"/>
    </w:p>
    <w:p w:rsidR="00F61C87" w:rsidRPr="000738B1" w:rsidRDefault="00F61C87" w:rsidP="00754EAD">
      <w:pPr>
        <w:pStyle w:val="aff3"/>
        <w:tabs>
          <w:tab w:val="clear" w:pos="540"/>
          <w:tab w:val="left" w:pos="1560"/>
        </w:tabs>
        <w:ind w:left="1560" w:hangingChars="650" w:hanging="1560"/>
        <w:rPr>
          <w:rFonts w:hAnsi="宋体"/>
        </w:rPr>
      </w:pPr>
      <w:r w:rsidRPr="00E92226">
        <w:rPr>
          <w:rFonts w:hAnsi="宋体"/>
        </w:rPr>
        <w:t>试验目的</w:t>
      </w:r>
      <w:r w:rsidRPr="000738B1">
        <w:rPr>
          <w:rFonts w:hAnsi="宋体"/>
        </w:rPr>
        <w:t>：</w:t>
      </w:r>
      <w:r w:rsidR="000738B1">
        <w:rPr>
          <w:rFonts w:hAnsi="宋体" w:hint="eastAsia"/>
        </w:rPr>
        <w:tab/>
      </w:r>
      <w:r w:rsidRPr="00E92226">
        <w:rPr>
          <w:rFonts w:hAnsi="宋体"/>
        </w:rPr>
        <w:t>验证仪表能够在表</w:t>
      </w:r>
      <w:r w:rsidR="007212F5">
        <w:rPr>
          <w:rFonts w:hAnsi="宋体" w:hint="eastAsia"/>
        </w:rPr>
        <w:t>5</w:t>
      </w:r>
      <w:r w:rsidRPr="00E92226">
        <w:rPr>
          <w:rFonts w:hAnsi="宋体"/>
        </w:rPr>
        <w:t>给出的起动电流</w:t>
      </w:r>
      <w:r w:rsidR="007212F5" w:rsidRPr="00E503F0">
        <w:rPr>
          <w:i/>
        </w:rPr>
        <w:t>I</w:t>
      </w:r>
      <w:r w:rsidR="007212F5" w:rsidRPr="00635EB3">
        <w:rPr>
          <w:vertAlign w:val="subscript"/>
        </w:rPr>
        <w:t>st</w:t>
      </w:r>
      <w:r w:rsidRPr="00E92226">
        <w:rPr>
          <w:rFonts w:hAnsi="宋体"/>
        </w:rPr>
        <w:t>下起动并持续工作</w:t>
      </w:r>
      <w:r w:rsidRPr="000738B1">
        <w:rPr>
          <w:rFonts w:hAnsi="宋体"/>
        </w:rPr>
        <w:t>。</w:t>
      </w:r>
    </w:p>
    <w:p w:rsidR="00943062" w:rsidRDefault="00F61C87" w:rsidP="00754EAD">
      <w:pPr>
        <w:pStyle w:val="aff3"/>
        <w:tabs>
          <w:tab w:val="clear" w:pos="540"/>
          <w:tab w:val="left" w:pos="1560"/>
        </w:tabs>
        <w:ind w:left="1560" w:hangingChars="650" w:hanging="1560"/>
      </w:pPr>
      <w:r>
        <w:rPr>
          <w:rFonts w:hAnsi="宋体"/>
        </w:rPr>
        <w:t>试验</w:t>
      </w:r>
      <w:r>
        <w:rPr>
          <w:rFonts w:hAnsi="宋体" w:hint="eastAsia"/>
        </w:rPr>
        <w:t>程序</w:t>
      </w:r>
      <w:r w:rsidRPr="000738B1">
        <w:rPr>
          <w:rFonts w:hAnsi="宋体"/>
        </w:rPr>
        <w:t>：</w:t>
      </w:r>
      <w:r w:rsidR="000738B1">
        <w:rPr>
          <w:rFonts w:hAnsi="宋体" w:hint="eastAsia"/>
        </w:rPr>
        <w:tab/>
      </w:r>
      <w:r w:rsidR="00396F84" w:rsidRPr="00E92226">
        <w:rPr>
          <w:rFonts w:hAnsi="宋体"/>
        </w:rPr>
        <w:t>仪表施加</w:t>
      </w:r>
      <w:r w:rsidR="00396F84">
        <w:rPr>
          <w:rFonts w:hAnsi="宋体" w:hint="eastAsia"/>
        </w:rPr>
        <w:t>标称电压、</w:t>
      </w:r>
      <w:r w:rsidR="00396F84" w:rsidRPr="00E92226">
        <w:rPr>
          <w:rFonts w:hAnsi="宋体"/>
        </w:rPr>
        <w:t>起动电流</w:t>
      </w:r>
      <w:r w:rsidR="00396F84" w:rsidRPr="0042391D">
        <w:rPr>
          <w:rFonts w:hint="eastAsia"/>
        </w:rPr>
        <w:t>，</w:t>
      </w:r>
      <w:r w:rsidR="004C4BA0" w:rsidRPr="004C4BA0">
        <w:t>sinφ</w:t>
      </w:r>
      <w:r w:rsidR="00396F84">
        <w:rPr>
          <w:rFonts w:hAnsi="宋体" w:hint="eastAsia"/>
        </w:rPr>
        <w:t>为</w:t>
      </w:r>
      <w:r w:rsidR="00396F84">
        <w:rPr>
          <w:rFonts w:hAnsi="宋体" w:hint="eastAsia"/>
        </w:rPr>
        <w:t>1</w:t>
      </w:r>
      <w:r w:rsidR="00396F84">
        <w:rPr>
          <w:rFonts w:hAnsi="宋体" w:hint="eastAsia"/>
        </w:rPr>
        <w:t>，</w:t>
      </w:r>
      <w:r w:rsidR="00943062">
        <w:rPr>
          <w:rFonts w:hint="eastAsia"/>
        </w:rPr>
        <w:t>仪表应能起动并连续记录，在起动时限</w:t>
      </w:r>
      <w:r w:rsidR="00943062" w:rsidRPr="00772030">
        <w:rPr>
          <w:rFonts w:hint="eastAsia"/>
          <w:i/>
        </w:rPr>
        <w:t>t</w:t>
      </w:r>
      <w:r w:rsidR="00943062" w:rsidRPr="00FC7F6C">
        <w:rPr>
          <w:rFonts w:hint="eastAsia"/>
          <w:vertAlign w:val="subscript"/>
        </w:rPr>
        <w:t>Q</w:t>
      </w:r>
      <w:r w:rsidR="00943062">
        <w:rPr>
          <w:rFonts w:hint="eastAsia"/>
        </w:rPr>
        <w:t>(min)</w:t>
      </w:r>
      <w:r w:rsidR="00943062">
        <w:rPr>
          <w:rFonts w:hint="eastAsia"/>
        </w:rPr>
        <w:t>内仪表测试输出至少产生一个脉冲</w:t>
      </w:r>
      <w:r w:rsidR="00DD5387">
        <w:rPr>
          <w:rFonts w:hint="eastAsia"/>
        </w:rPr>
        <w:t>。</w:t>
      </w:r>
    </w:p>
    <w:p w:rsidR="00943062" w:rsidRDefault="00943062" w:rsidP="00754EAD">
      <w:pPr>
        <w:pStyle w:val="aff3"/>
        <w:ind w:leftChars="742" w:left="1558" w:firstLineChars="0" w:firstLine="0"/>
      </w:pPr>
      <w:r>
        <w:rPr>
          <w:rFonts w:hint="eastAsia"/>
        </w:rPr>
        <w:t>起动时限</w:t>
      </w:r>
      <w:r w:rsidRPr="00772030">
        <w:rPr>
          <w:rFonts w:hint="eastAsia"/>
          <w:i/>
        </w:rPr>
        <w:t>t</w:t>
      </w:r>
      <w:r w:rsidRPr="00FC7F6C">
        <w:rPr>
          <w:rFonts w:hint="eastAsia"/>
          <w:vertAlign w:val="subscript"/>
        </w:rPr>
        <w:t>Q</w:t>
      </w:r>
      <w:r>
        <w:rPr>
          <w:rFonts w:hint="eastAsia"/>
        </w:rPr>
        <w:t>(min)</w:t>
      </w:r>
      <w:r>
        <w:rPr>
          <w:rFonts w:hint="eastAsia"/>
        </w:rPr>
        <w:t>按式</w:t>
      </w:r>
      <w:r w:rsidR="00342E53">
        <w:rPr>
          <w:rFonts w:hint="eastAsia"/>
        </w:rPr>
        <w:t>1</w:t>
      </w:r>
      <w:r>
        <w:rPr>
          <w:rFonts w:hint="eastAsia"/>
        </w:rPr>
        <w:t>计算，</w:t>
      </w:r>
    </w:p>
    <w:p w:rsidR="00943062" w:rsidRDefault="00772030" w:rsidP="00342E53">
      <w:pPr>
        <w:pStyle w:val="aff3"/>
        <w:ind w:firstLineChars="0" w:firstLine="0"/>
        <w:jc w:val="right"/>
      </w:pPr>
      <w:r w:rsidRPr="00943062">
        <w:rPr>
          <w:position w:val="-30"/>
        </w:rPr>
        <w:object w:dxaOrig="2079" w:dyaOrig="720">
          <v:shape id="_x0000_i1037" type="#_x0000_t75" style="width:105.3pt;height:36.9pt" o:ole="">
            <v:imagedata r:id="rId27" o:title=""/>
          </v:shape>
          <o:OLEObject Type="Embed" ProgID="Equation.DSMT4" ShapeID="_x0000_i1037" DrawAspect="Content" ObjectID="_1589720272" r:id="rId28"/>
        </w:object>
      </w:r>
      <w:r w:rsidR="00342E53">
        <w:rPr>
          <w:rFonts w:hint="eastAsia"/>
        </w:rPr>
        <w:t xml:space="preserve">                         </w:t>
      </w:r>
      <w:r w:rsidR="00342E53" w:rsidRPr="006A2E45">
        <w:t>(</w:t>
      </w:r>
      <w:r w:rsidR="00342E53">
        <w:rPr>
          <w:rFonts w:hint="eastAsia"/>
        </w:rPr>
        <w:t>1</w:t>
      </w:r>
      <w:r w:rsidR="00342E53" w:rsidRPr="006A2E45">
        <w:t>)</w:t>
      </w:r>
    </w:p>
    <w:p w:rsidR="00943062" w:rsidRDefault="00943062" w:rsidP="00754EAD">
      <w:pPr>
        <w:pStyle w:val="aff3"/>
        <w:ind w:leftChars="742" w:left="1558" w:firstLineChars="0" w:firstLine="0"/>
      </w:pPr>
      <w:r w:rsidRPr="00FC7F6C">
        <w:rPr>
          <w:rFonts w:hint="eastAsia"/>
        </w:rPr>
        <w:t>其中</w:t>
      </w:r>
      <w:r>
        <w:rPr>
          <w:rFonts w:hint="eastAsia"/>
        </w:rPr>
        <w:t>k</w:t>
      </w:r>
      <w:r w:rsidRPr="00FC7F6C">
        <w:rPr>
          <w:rFonts w:hint="eastAsia"/>
        </w:rPr>
        <w:t>为</w:t>
      </w:r>
      <w:r>
        <w:rPr>
          <w:rFonts w:hint="eastAsia"/>
        </w:rPr>
        <w:t>仪表</w:t>
      </w:r>
      <w:r w:rsidRPr="00FC7F6C">
        <w:rPr>
          <w:rFonts w:hint="eastAsia"/>
        </w:rPr>
        <w:t>常数</w:t>
      </w:r>
      <w:r w:rsidRPr="005F1A0E">
        <w:rPr>
          <w:rFonts w:ascii="宋体"/>
        </w:rPr>
        <w:t>(</w:t>
      </w:r>
      <w:r w:rsidRPr="00D3464C">
        <w:t>imp</w:t>
      </w:r>
      <w:r>
        <w:rPr>
          <w:rFonts w:hint="eastAsia"/>
        </w:rPr>
        <w:t>/</w:t>
      </w:r>
      <w:r w:rsidRPr="009E5C32">
        <w:rPr>
          <w:szCs w:val="21"/>
        </w:rPr>
        <w:t>k</w:t>
      </w:r>
      <w:r>
        <w:rPr>
          <w:rFonts w:hint="eastAsia"/>
          <w:szCs w:val="21"/>
        </w:rPr>
        <w:t>v</w:t>
      </w:r>
      <w:r w:rsidRPr="009E5C32">
        <w:rPr>
          <w:szCs w:val="21"/>
        </w:rPr>
        <w:t>arh</w:t>
      </w:r>
      <w:r w:rsidR="00AA2330">
        <w:rPr>
          <w:rFonts w:hint="eastAsia"/>
          <w:szCs w:val="21"/>
        </w:rPr>
        <w:t>或</w:t>
      </w:r>
      <w:r w:rsidR="00AA2330">
        <w:rPr>
          <w:rFonts w:hint="eastAsia"/>
          <w:szCs w:val="21"/>
        </w:rPr>
        <w:t>rev/kvarh</w:t>
      </w:r>
      <w:r w:rsidRPr="005F1A0E">
        <w:rPr>
          <w:rFonts w:ascii="宋体"/>
        </w:rPr>
        <w:t>)</w:t>
      </w:r>
      <w:r w:rsidRPr="00FC7F6C">
        <w:rPr>
          <w:rFonts w:hint="eastAsia"/>
        </w:rPr>
        <w:t>，经互感器</w:t>
      </w:r>
      <w:r>
        <w:rPr>
          <w:rFonts w:hint="eastAsia"/>
        </w:rPr>
        <w:t>接入式仪表</w:t>
      </w:r>
      <w:r w:rsidRPr="00FC7F6C">
        <w:rPr>
          <w:rFonts w:hint="eastAsia"/>
        </w:rPr>
        <w:t>，其常数应换算成二次常数；</w:t>
      </w:r>
      <w:r w:rsidRPr="00FC7F6C">
        <w:rPr>
          <w:rFonts w:hint="eastAsia"/>
        </w:rPr>
        <w:t>m</w:t>
      </w:r>
      <w:r w:rsidRPr="00FC7F6C">
        <w:rPr>
          <w:rFonts w:hint="eastAsia"/>
        </w:rPr>
        <w:t>为系数，对于单相</w:t>
      </w:r>
      <w:r>
        <w:rPr>
          <w:rFonts w:hint="eastAsia"/>
        </w:rPr>
        <w:t>仪表</w:t>
      </w:r>
      <w:r w:rsidRPr="00FC7F6C">
        <w:rPr>
          <w:rFonts w:hint="eastAsia"/>
        </w:rPr>
        <w:t>，</w:t>
      </w:r>
      <w:r w:rsidRPr="00FC7F6C">
        <w:rPr>
          <w:rFonts w:hint="eastAsia"/>
        </w:rPr>
        <w:t>m=1</w:t>
      </w:r>
      <w:r>
        <w:rPr>
          <w:rFonts w:hint="eastAsia"/>
        </w:rPr>
        <w:t>，</w:t>
      </w:r>
      <w:r w:rsidRPr="00FC7F6C">
        <w:rPr>
          <w:rFonts w:hint="eastAsia"/>
        </w:rPr>
        <w:t>对于三相四线</w:t>
      </w:r>
      <w:r>
        <w:rPr>
          <w:rFonts w:hint="eastAsia"/>
        </w:rPr>
        <w:t>仪表</w:t>
      </w:r>
      <w:r w:rsidRPr="00FC7F6C">
        <w:rPr>
          <w:rFonts w:hint="eastAsia"/>
        </w:rPr>
        <w:t>，</w:t>
      </w:r>
      <w:r w:rsidRPr="00FC7F6C">
        <w:rPr>
          <w:rFonts w:hint="eastAsia"/>
        </w:rPr>
        <w:t>m=3</w:t>
      </w:r>
      <w:r>
        <w:rPr>
          <w:rFonts w:hint="eastAsia"/>
        </w:rPr>
        <w:t>，</w:t>
      </w:r>
      <w:r w:rsidRPr="00FC7F6C">
        <w:rPr>
          <w:rFonts w:hint="eastAsia"/>
        </w:rPr>
        <w:t>对于三相三线</w:t>
      </w:r>
      <w:r>
        <w:rPr>
          <w:rFonts w:hint="eastAsia"/>
        </w:rPr>
        <w:t>仪表</w:t>
      </w:r>
      <w:r w:rsidRPr="00FC7F6C">
        <w:rPr>
          <w:rFonts w:hint="eastAsia"/>
        </w:rPr>
        <w:t>，</w:t>
      </w:r>
      <w:r w:rsidRPr="00FC7F6C">
        <w:rPr>
          <w:rFonts w:hint="eastAsia"/>
        </w:rPr>
        <w:t>m=</w:t>
      </w:r>
      <w:r w:rsidRPr="003C359D">
        <w:rPr>
          <w:position w:val="-8"/>
        </w:rPr>
        <w:object w:dxaOrig="360" w:dyaOrig="360">
          <v:shape id="_x0000_i1038" type="#_x0000_t75" style="width:18pt;height:18pt" o:ole="">
            <v:imagedata r:id="rId29" o:title=""/>
          </v:shape>
          <o:OLEObject Type="Embed" ProgID="Equation.DSMT4" ShapeID="_x0000_i1038" DrawAspect="Content" ObjectID="_1589720273" r:id="rId30"/>
        </w:object>
      </w:r>
      <w:r>
        <w:rPr>
          <w:rFonts w:hint="eastAsia"/>
        </w:rPr>
        <w:t>；</w:t>
      </w:r>
      <w:r w:rsidRPr="00312254">
        <w:rPr>
          <w:rFonts w:hint="eastAsia"/>
          <w:i/>
        </w:rPr>
        <w:t>U</w:t>
      </w:r>
      <w:r w:rsidRPr="00FC7F6C">
        <w:rPr>
          <w:rFonts w:hint="eastAsia"/>
          <w:vertAlign w:val="subscript"/>
        </w:rPr>
        <w:t>n</w:t>
      </w:r>
      <w:r w:rsidR="00312254">
        <w:rPr>
          <w:rFonts w:hint="eastAsia"/>
          <w:vertAlign w:val="subscript"/>
        </w:rPr>
        <w:t>om</w:t>
      </w:r>
      <w:r w:rsidRPr="00FC7F6C">
        <w:rPr>
          <w:rFonts w:hint="eastAsia"/>
        </w:rPr>
        <w:t>为</w:t>
      </w:r>
      <w:r>
        <w:rPr>
          <w:rFonts w:hint="eastAsia"/>
        </w:rPr>
        <w:t>仪</w:t>
      </w:r>
      <w:r w:rsidRPr="00FC7F6C">
        <w:rPr>
          <w:rFonts w:hint="eastAsia"/>
        </w:rPr>
        <w:t>表</w:t>
      </w:r>
      <w:r w:rsidR="00772030">
        <w:rPr>
          <w:rFonts w:hint="eastAsia"/>
        </w:rPr>
        <w:t>标称电压</w:t>
      </w:r>
      <w:r w:rsidRPr="00FC7F6C">
        <w:rPr>
          <w:rFonts w:hint="eastAsia"/>
        </w:rPr>
        <w:t>；</w:t>
      </w:r>
      <w:r w:rsidRPr="00943062">
        <w:rPr>
          <w:rFonts w:hint="eastAsia"/>
          <w:i/>
        </w:rPr>
        <w:t>I</w:t>
      </w:r>
      <w:r>
        <w:rPr>
          <w:rFonts w:hint="eastAsia"/>
          <w:vertAlign w:val="subscript"/>
        </w:rPr>
        <w:t>st</w:t>
      </w:r>
      <w:r w:rsidR="00D65EA9">
        <w:rPr>
          <w:rFonts w:hint="eastAsia"/>
        </w:rPr>
        <w:t>见表</w:t>
      </w:r>
      <w:r w:rsidR="007212F5">
        <w:rPr>
          <w:rFonts w:hint="eastAsia"/>
        </w:rPr>
        <w:t>5</w:t>
      </w:r>
      <w:r>
        <w:rPr>
          <w:rFonts w:hint="eastAsia"/>
        </w:rPr>
        <w:t>。</w:t>
      </w:r>
    </w:p>
    <w:p w:rsidR="00943062" w:rsidRDefault="00943062" w:rsidP="00754EAD">
      <w:pPr>
        <w:pStyle w:val="aff3"/>
        <w:ind w:leftChars="742" w:left="1558" w:firstLineChars="0" w:firstLine="0"/>
      </w:pPr>
      <w:r w:rsidRPr="009E06F8">
        <w:rPr>
          <w:rFonts w:hint="eastAsia"/>
        </w:rPr>
        <w:t>起动试验过程中，起动功率和起动电流的测量误差不应超过±</w:t>
      </w:r>
      <w:r w:rsidRPr="009E06F8">
        <w:rPr>
          <w:rFonts w:hint="eastAsia"/>
        </w:rPr>
        <w:t>5%</w:t>
      </w:r>
      <w:r w:rsidRPr="009E06F8">
        <w:rPr>
          <w:rFonts w:hint="eastAsia"/>
        </w:rPr>
        <w:t>，字轮式</w:t>
      </w:r>
      <w:r>
        <w:rPr>
          <w:rFonts w:hint="eastAsia"/>
        </w:rPr>
        <w:t>计度</w:t>
      </w:r>
      <w:r w:rsidRPr="009E06F8">
        <w:rPr>
          <w:rFonts w:hint="eastAsia"/>
        </w:rPr>
        <w:t>器同时转动的字轮不多于两个。</w:t>
      </w:r>
    </w:p>
    <w:p w:rsidR="00FF4032" w:rsidRDefault="00396F84" w:rsidP="00754EAD">
      <w:pPr>
        <w:pStyle w:val="aff3"/>
        <w:ind w:leftChars="742" w:left="1558" w:firstLineChars="0" w:firstLine="0"/>
      </w:pPr>
      <w:r w:rsidRPr="00C74666">
        <w:rPr>
          <w:rFonts w:hAnsi="宋体" w:hint="eastAsia"/>
          <w:sz w:val="21"/>
          <w:szCs w:val="21"/>
        </w:rPr>
        <w:t>注：当仪表为机电式，以</w:t>
      </w:r>
      <w:r>
        <w:rPr>
          <w:rFonts w:hAnsi="宋体" w:hint="eastAsia"/>
          <w:sz w:val="21"/>
          <w:szCs w:val="21"/>
        </w:rPr>
        <w:t>转</w:t>
      </w:r>
      <w:r w:rsidRPr="00C74666">
        <w:rPr>
          <w:rFonts w:hAnsi="宋体" w:hint="eastAsia"/>
          <w:sz w:val="21"/>
          <w:szCs w:val="21"/>
        </w:rPr>
        <w:t>数代替脉冲数。</w:t>
      </w:r>
      <w:bookmarkStart w:id="95" w:name="_Toc491032424"/>
    </w:p>
    <w:p w:rsidR="00F61C87" w:rsidRPr="00BC52BB" w:rsidRDefault="00D22322" w:rsidP="00754EAD">
      <w:pPr>
        <w:spacing w:line="300" w:lineRule="auto"/>
        <w:outlineLvl w:val="2"/>
        <w:rPr>
          <w:rFonts w:hAnsi="宋体"/>
          <w:sz w:val="24"/>
        </w:rPr>
      </w:pPr>
      <w:bookmarkStart w:id="96" w:name="_Toc508353888"/>
      <w:r w:rsidRPr="00BC52BB">
        <w:rPr>
          <w:rFonts w:hAnsi="宋体" w:hint="eastAsia"/>
          <w:sz w:val="24"/>
        </w:rPr>
        <w:t>9</w:t>
      </w:r>
      <w:r w:rsidR="00F61C87" w:rsidRPr="00BC52BB">
        <w:rPr>
          <w:rFonts w:hAnsi="宋体"/>
          <w:sz w:val="24"/>
        </w:rPr>
        <w:t>.</w:t>
      </w:r>
      <w:r w:rsidR="00F61C87" w:rsidRPr="00BC52BB">
        <w:rPr>
          <w:rFonts w:hAnsi="宋体" w:hint="eastAsia"/>
          <w:sz w:val="24"/>
        </w:rPr>
        <w:t>2</w:t>
      </w:r>
      <w:r w:rsidR="00F61C87" w:rsidRPr="00BC52BB">
        <w:rPr>
          <w:rFonts w:hAnsi="宋体"/>
          <w:sz w:val="24"/>
        </w:rPr>
        <w:t xml:space="preserve">.4  </w:t>
      </w:r>
      <w:bookmarkEnd w:id="95"/>
      <w:r w:rsidR="007212F5" w:rsidRPr="00BC52BB">
        <w:rPr>
          <w:rFonts w:hAnsi="宋体" w:hint="eastAsia"/>
          <w:sz w:val="24"/>
        </w:rPr>
        <w:t>无负载条件（</w:t>
      </w:r>
      <w:r w:rsidR="007212F5" w:rsidRPr="00BC52BB">
        <w:rPr>
          <w:rFonts w:hAnsi="宋体"/>
          <w:sz w:val="24"/>
        </w:rPr>
        <w:t>潜动</w:t>
      </w:r>
      <w:r w:rsidR="007212F5" w:rsidRPr="00BC52BB">
        <w:rPr>
          <w:rFonts w:hAnsi="宋体" w:hint="eastAsia"/>
          <w:sz w:val="24"/>
        </w:rPr>
        <w:t>）</w:t>
      </w:r>
      <w:bookmarkEnd w:id="96"/>
    </w:p>
    <w:p w:rsidR="004C4BA0" w:rsidRPr="007F711E" w:rsidRDefault="004C4BA0" w:rsidP="00754EAD">
      <w:pPr>
        <w:pStyle w:val="aff3"/>
        <w:tabs>
          <w:tab w:val="clear" w:pos="540"/>
          <w:tab w:val="left" w:pos="1560"/>
        </w:tabs>
        <w:ind w:left="1560" w:hangingChars="650" w:hanging="1560"/>
        <w:rPr>
          <w:rFonts w:hAnsi="宋体"/>
        </w:rPr>
      </w:pPr>
      <w:r w:rsidRPr="00E92226">
        <w:rPr>
          <w:rFonts w:hAnsi="宋体"/>
        </w:rPr>
        <w:t>试验目的</w:t>
      </w:r>
      <w:r w:rsidRPr="00692BD9">
        <w:rPr>
          <w:rFonts w:hAnsi="宋体"/>
        </w:rPr>
        <w:t>：</w:t>
      </w:r>
      <w:r>
        <w:rPr>
          <w:rFonts w:hAnsi="宋体" w:hint="eastAsia"/>
        </w:rPr>
        <w:tab/>
      </w:r>
      <w:r w:rsidRPr="00692BD9">
        <w:rPr>
          <w:rFonts w:hAnsi="宋体" w:hint="eastAsia"/>
        </w:rPr>
        <w:t>确定引起仪表潜动的电流比起动电流足够低</w:t>
      </w:r>
      <w:r w:rsidRPr="00E92226">
        <w:rPr>
          <w:rFonts w:hAnsi="宋体"/>
        </w:rPr>
        <w:t>。</w:t>
      </w:r>
    </w:p>
    <w:p w:rsidR="00DD5387" w:rsidRDefault="00F61C87" w:rsidP="00754EAD">
      <w:pPr>
        <w:pStyle w:val="aff3"/>
        <w:tabs>
          <w:tab w:val="clear" w:pos="540"/>
          <w:tab w:val="left" w:pos="1560"/>
        </w:tabs>
        <w:ind w:left="1560" w:hangingChars="650" w:hanging="1560"/>
        <w:rPr>
          <w:rFonts w:hAnsi="宋体"/>
        </w:rPr>
      </w:pPr>
      <w:r>
        <w:rPr>
          <w:rFonts w:hAnsi="宋体"/>
        </w:rPr>
        <w:t>试验</w:t>
      </w:r>
      <w:r>
        <w:rPr>
          <w:rFonts w:hAnsi="宋体" w:hint="eastAsia"/>
        </w:rPr>
        <w:t>程序</w:t>
      </w:r>
      <w:r w:rsidRPr="00692BD9">
        <w:rPr>
          <w:rFonts w:hAnsi="宋体"/>
        </w:rPr>
        <w:t>：</w:t>
      </w:r>
      <w:r w:rsidR="004C4BA0">
        <w:rPr>
          <w:rFonts w:hAnsi="宋体" w:hint="eastAsia"/>
        </w:rPr>
        <w:tab/>
      </w:r>
      <w:r w:rsidR="004C4BA0" w:rsidRPr="00692BD9">
        <w:rPr>
          <w:rFonts w:hAnsi="宋体" w:hint="eastAsia"/>
        </w:rPr>
        <w:t>电流电路</w:t>
      </w:r>
      <w:r w:rsidR="004C4BA0">
        <w:rPr>
          <w:rFonts w:hAnsi="宋体" w:hint="eastAsia"/>
        </w:rPr>
        <w:t>无电流</w:t>
      </w:r>
      <w:r w:rsidR="004C4BA0" w:rsidRPr="00692BD9">
        <w:rPr>
          <w:rFonts w:hAnsi="宋体" w:hint="eastAsia"/>
        </w:rPr>
        <w:t>，电压电路应施加</w:t>
      </w:r>
      <w:r w:rsidR="004C4BA0" w:rsidRPr="00481634">
        <w:rPr>
          <w:rFonts w:hAnsi="宋体" w:hint="eastAsia"/>
          <w:color w:val="auto"/>
        </w:rPr>
        <w:t>1.15</w:t>
      </w:r>
      <w:r w:rsidR="004C4BA0" w:rsidRPr="005A17F2">
        <w:rPr>
          <w:rFonts w:hAnsi="宋体"/>
          <w:i/>
        </w:rPr>
        <w:t>U</w:t>
      </w:r>
      <w:r w:rsidR="004C4BA0" w:rsidRPr="00692BD9">
        <w:rPr>
          <w:rFonts w:hAnsi="宋体"/>
          <w:vertAlign w:val="subscript"/>
        </w:rPr>
        <w:t>n</w:t>
      </w:r>
      <w:r w:rsidR="004C4BA0" w:rsidRPr="00692BD9">
        <w:rPr>
          <w:rFonts w:hAnsi="宋体" w:hint="eastAsia"/>
          <w:vertAlign w:val="subscript"/>
        </w:rPr>
        <w:t>om</w:t>
      </w:r>
      <w:r w:rsidR="004C4BA0" w:rsidRPr="00692BD9">
        <w:rPr>
          <w:rFonts w:hAnsi="宋体" w:hint="eastAsia"/>
        </w:rPr>
        <w:t>电压</w:t>
      </w:r>
      <w:r w:rsidR="004C4BA0">
        <w:rPr>
          <w:rFonts w:hAnsi="宋体" w:hint="eastAsia"/>
        </w:rPr>
        <w:t>。</w:t>
      </w:r>
      <w:r w:rsidR="004C4BA0" w:rsidRPr="00692BD9">
        <w:rPr>
          <w:rFonts w:hAnsi="宋体" w:hint="eastAsia"/>
        </w:rPr>
        <w:t>仪表的测试输出不应产生多于一个的脉冲</w:t>
      </w:r>
      <w:r w:rsidR="004C4BA0" w:rsidRPr="00A810D7">
        <w:rPr>
          <w:rFonts w:hAnsi="宋体" w:hint="eastAsia"/>
        </w:rPr>
        <w:t>。对机电式仪表</w:t>
      </w:r>
      <w:r w:rsidR="004C4BA0" w:rsidRPr="00692BD9">
        <w:rPr>
          <w:rFonts w:hAnsi="宋体" w:hint="eastAsia"/>
        </w:rPr>
        <w:t>，仪表的转子不应转动完整的一圈。</w:t>
      </w:r>
    </w:p>
    <w:p w:rsidR="00AA2330" w:rsidRPr="00696F02" w:rsidRDefault="00AA2330" w:rsidP="00754EAD">
      <w:pPr>
        <w:pStyle w:val="aff3"/>
        <w:ind w:leftChars="742" w:left="1558" w:firstLineChars="0" w:firstLine="0"/>
      </w:pPr>
      <w:r w:rsidRPr="00692BD9">
        <w:rPr>
          <w:rFonts w:hAnsi="宋体" w:hint="eastAsia"/>
        </w:rPr>
        <w:t>如果仪表适用于多个标称电压，应采用最高的标称电压。</w:t>
      </w:r>
    </w:p>
    <w:p w:rsidR="00DD5387" w:rsidRDefault="00DD5387" w:rsidP="00754EAD">
      <w:pPr>
        <w:pStyle w:val="aff3"/>
        <w:ind w:leftChars="742" w:left="1558" w:firstLineChars="0" w:firstLine="0"/>
        <w:rPr>
          <w:rFonts w:hAnsi="宋体"/>
        </w:rPr>
      </w:pPr>
      <w:r w:rsidRPr="00696F02">
        <w:rPr>
          <w:rFonts w:hAnsi="宋体"/>
        </w:rPr>
        <w:t>最短</w:t>
      </w:r>
      <w:r w:rsidR="00481634">
        <w:rPr>
          <w:rFonts w:hAnsi="宋体" w:hint="eastAsia"/>
        </w:rPr>
        <w:t>的</w:t>
      </w:r>
      <w:r w:rsidRPr="00696F02">
        <w:rPr>
          <w:rFonts w:hAnsi="宋体"/>
        </w:rPr>
        <w:t>试验时间</w:t>
      </w:r>
      <w:r w:rsidRPr="00696F02">
        <w:rPr>
          <w:position w:val="-6"/>
        </w:rPr>
        <w:object w:dxaOrig="300" w:dyaOrig="279">
          <v:shape id="_x0000_i1039" type="#_x0000_t75" style="width:15.3pt;height:14.4pt" o:ole="">
            <v:imagedata r:id="rId31" o:title=""/>
          </v:shape>
          <o:OLEObject Type="Embed" ProgID="Equation.DSMT4" ShapeID="_x0000_i1039" DrawAspect="Content" ObjectID="_1589720274" r:id="rId32"/>
        </w:object>
      </w:r>
      <w:r w:rsidRPr="00696F02">
        <w:rPr>
          <w:rFonts w:hAnsi="宋体"/>
        </w:rPr>
        <w:t>：</w:t>
      </w:r>
    </w:p>
    <w:p w:rsidR="00342E53" w:rsidRDefault="00AA2330" w:rsidP="00754EAD">
      <w:pPr>
        <w:pStyle w:val="aff3"/>
        <w:ind w:leftChars="742" w:left="1558" w:firstLineChars="0" w:firstLine="0"/>
        <w:rPr>
          <w:rFonts w:hint="eastAsia"/>
        </w:rPr>
      </w:pPr>
      <w:r>
        <w:rPr>
          <w:rFonts w:hint="eastAsia"/>
        </w:rPr>
        <w:t>0.5S</w:t>
      </w:r>
      <w:r>
        <w:rPr>
          <w:rFonts w:hint="eastAsia"/>
        </w:rPr>
        <w:t>、</w:t>
      </w:r>
      <w:r>
        <w:rPr>
          <w:rFonts w:hint="eastAsia"/>
        </w:rPr>
        <w:t>1S</w:t>
      </w:r>
      <w:r>
        <w:rPr>
          <w:rFonts w:hint="eastAsia"/>
        </w:rPr>
        <w:t>、</w:t>
      </w:r>
      <w:r>
        <w:rPr>
          <w:rFonts w:hint="eastAsia"/>
        </w:rPr>
        <w:t>1</w:t>
      </w:r>
      <w:r w:rsidRPr="009E5C32">
        <w:t>级表</w:t>
      </w:r>
      <w:r w:rsidR="00342E53">
        <w:rPr>
          <w:rFonts w:hint="eastAsia"/>
        </w:rPr>
        <w:t>见式</w:t>
      </w:r>
      <w:r w:rsidR="00342E53">
        <w:rPr>
          <w:rFonts w:hint="eastAsia"/>
        </w:rPr>
        <w:t>2</w:t>
      </w:r>
      <w:r w:rsidRPr="009E5C32">
        <w:t>：</w:t>
      </w:r>
    </w:p>
    <w:p w:rsidR="00AA2330" w:rsidRPr="00696F02" w:rsidRDefault="004C4BA0" w:rsidP="00342E53">
      <w:pPr>
        <w:pStyle w:val="aff3"/>
        <w:ind w:leftChars="742" w:left="1558" w:firstLineChars="0" w:firstLine="0"/>
        <w:jc w:val="right"/>
      </w:pPr>
      <w:r w:rsidRPr="009E5C32">
        <w:rPr>
          <w:position w:val="-30"/>
        </w:rPr>
        <w:object w:dxaOrig="2260" w:dyaOrig="720">
          <v:shape id="_x0000_i1040" type="#_x0000_t75" style="width:113.4pt;height:36.9pt" o:ole="">
            <v:imagedata r:id="rId33" o:title=""/>
          </v:shape>
          <o:OLEObject Type="Embed" ProgID="Equation.DSMT4" ShapeID="_x0000_i1040" DrawAspect="Content" ObjectID="_1589720275" r:id="rId34"/>
        </w:object>
      </w:r>
      <w:r w:rsidR="00342E53">
        <w:t xml:space="preserve"> min</w:t>
      </w:r>
      <w:r w:rsidR="00342E53">
        <w:rPr>
          <w:rFonts w:hint="eastAsia"/>
        </w:rPr>
        <w:t xml:space="preserve">                     </w:t>
      </w:r>
      <w:r w:rsidR="00342E53" w:rsidRPr="006A2E45">
        <w:t>(</w:t>
      </w:r>
      <w:r w:rsidR="00342E53">
        <w:rPr>
          <w:rFonts w:hint="eastAsia"/>
        </w:rPr>
        <w:t>2</w:t>
      </w:r>
      <w:r w:rsidR="00342E53" w:rsidRPr="006A2E45">
        <w:t>)</w:t>
      </w:r>
    </w:p>
    <w:p w:rsidR="00342E53" w:rsidRDefault="00DD5387" w:rsidP="00754EAD">
      <w:pPr>
        <w:pStyle w:val="aff3"/>
        <w:ind w:leftChars="742" w:left="1558" w:firstLineChars="0" w:firstLine="0"/>
        <w:rPr>
          <w:rFonts w:hint="eastAsia"/>
        </w:rPr>
      </w:pPr>
      <w:r w:rsidRPr="009E5C32">
        <w:t>2</w:t>
      </w:r>
      <w:r w:rsidRPr="009E5C32">
        <w:t>级表</w:t>
      </w:r>
      <w:r w:rsidR="00342E53">
        <w:rPr>
          <w:rFonts w:hint="eastAsia"/>
        </w:rPr>
        <w:t>见式</w:t>
      </w:r>
      <w:r w:rsidR="00342E53">
        <w:rPr>
          <w:rFonts w:hint="eastAsia"/>
        </w:rPr>
        <w:t>3</w:t>
      </w:r>
      <w:r w:rsidRPr="009E5C32">
        <w:t>：</w:t>
      </w:r>
    </w:p>
    <w:p w:rsidR="004C4BA0" w:rsidRDefault="004C4BA0" w:rsidP="00342E53">
      <w:pPr>
        <w:pStyle w:val="aff3"/>
        <w:ind w:leftChars="742" w:left="1558" w:firstLineChars="0" w:firstLine="0"/>
        <w:jc w:val="right"/>
      </w:pPr>
      <w:r w:rsidRPr="009E5C32">
        <w:rPr>
          <w:position w:val="-30"/>
        </w:rPr>
        <w:object w:dxaOrig="2260" w:dyaOrig="720">
          <v:shape id="_x0000_i1041" type="#_x0000_t75" style="width:113.4pt;height:36.9pt" o:ole="">
            <v:imagedata r:id="rId35" o:title=""/>
          </v:shape>
          <o:OLEObject Type="Embed" ProgID="Equation.DSMT4" ShapeID="_x0000_i1041" DrawAspect="Content" ObjectID="_1589720276" r:id="rId36"/>
        </w:object>
      </w:r>
      <w:r w:rsidR="00342E53">
        <w:t xml:space="preserve"> min</w:t>
      </w:r>
      <w:r w:rsidR="00342E53">
        <w:rPr>
          <w:rFonts w:hint="eastAsia"/>
        </w:rPr>
        <w:t xml:space="preserve">                     </w:t>
      </w:r>
      <w:r w:rsidR="00342E53" w:rsidRPr="006A2E45">
        <w:t>(</w:t>
      </w:r>
      <w:r w:rsidR="00342E53">
        <w:rPr>
          <w:rFonts w:hint="eastAsia"/>
        </w:rPr>
        <w:t>3</w:t>
      </w:r>
      <w:r w:rsidR="00342E53" w:rsidRPr="006A2E45">
        <w:t>)</w:t>
      </w:r>
    </w:p>
    <w:p w:rsidR="00342E53" w:rsidRDefault="00DD5387" w:rsidP="00754EAD">
      <w:pPr>
        <w:pStyle w:val="aff3"/>
        <w:ind w:leftChars="742" w:left="1558" w:firstLineChars="0" w:firstLine="0"/>
        <w:rPr>
          <w:rFonts w:hint="eastAsia"/>
        </w:rPr>
      </w:pPr>
      <w:r w:rsidRPr="009E5C32">
        <w:t>3</w:t>
      </w:r>
      <w:r w:rsidRPr="009E5C32">
        <w:t>级表</w:t>
      </w:r>
      <w:r w:rsidR="00342E53">
        <w:rPr>
          <w:rFonts w:hint="eastAsia"/>
        </w:rPr>
        <w:t>见式</w:t>
      </w:r>
      <w:r w:rsidR="00342E53">
        <w:rPr>
          <w:rFonts w:hint="eastAsia"/>
        </w:rPr>
        <w:t>4</w:t>
      </w:r>
      <w:r w:rsidRPr="009E5C32">
        <w:t>：</w:t>
      </w:r>
    </w:p>
    <w:p w:rsidR="00DD5387" w:rsidRPr="009E5C32" w:rsidRDefault="004C4BA0" w:rsidP="00342E53">
      <w:pPr>
        <w:pStyle w:val="aff3"/>
        <w:ind w:leftChars="742" w:left="1558" w:firstLineChars="0" w:firstLine="0"/>
        <w:jc w:val="right"/>
      </w:pPr>
      <w:r w:rsidRPr="009E5C32">
        <w:rPr>
          <w:position w:val="-30"/>
        </w:rPr>
        <w:object w:dxaOrig="2260" w:dyaOrig="720">
          <v:shape id="_x0000_i1042" type="#_x0000_t75" style="width:113.4pt;height:36.9pt" o:ole="">
            <v:imagedata r:id="rId37" o:title=""/>
          </v:shape>
          <o:OLEObject Type="Embed" ProgID="Equation.DSMT4" ShapeID="_x0000_i1042" DrawAspect="Content" ObjectID="_1589720277" r:id="rId38"/>
        </w:object>
      </w:r>
      <w:r w:rsidR="00342E53">
        <w:t xml:space="preserve"> min</w:t>
      </w:r>
      <w:r w:rsidR="00342E53">
        <w:rPr>
          <w:rFonts w:hint="eastAsia"/>
        </w:rPr>
        <w:t xml:space="preserve">                     </w:t>
      </w:r>
      <w:r w:rsidR="00342E53" w:rsidRPr="006A2E45">
        <w:t>(</w:t>
      </w:r>
      <w:r w:rsidR="00342E53">
        <w:rPr>
          <w:rFonts w:hint="eastAsia"/>
        </w:rPr>
        <w:t>4</w:t>
      </w:r>
      <w:r w:rsidR="00342E53" w:rsidRPr="006A2E45">
        <w:t>)</w:t>
      </w:r>
    </w:p>
    <w:p w:rsidR="004C4BA0" w:rsidRDefault="00AA2330" w:rsidP="00754EAD">
      <w:pPr>
        <w:pStyle w:val="aff3"/>
        <w:ind w:leftChars="742" w:left="1558" w:firstLineChars="0" w:firstLine="0"/>
      </w:pPr>
      <w:r w:rsidRPr="00FC7F6C">
        <w:rPr>
          <w:rFonts w:hint="eastAsia"/>
        </w:rPr>
        <w:lastRenderedPageBreak/>
        <w:t>其中</w:t>
      </w:r>
      <w:r w:rsidR="004C4BA0">
        <w:rPr>
          <w:rFonts w:hint="eastAsia"/>
        </w:rPr>
        <w:t>：</w:t>
      </w:r>
    </w:p>
    <w:p w:rsidR="004C4BA0" w:rsidRDefault="004C4BA0" w:rsidP="00754EAD">
      <w:pPr>
        <w:pStyle w:val="aff3"/>
        <w:ind w:leftChars="742" w:left="1558" w:firstLineChars="0" w:firstLine="0"/>
        <w:rPr>
          <w:rFonts w:hAnsi="宋体"/>
          <w:color w:val="auto"/>
        </w:rPr>
      </w:pPr>
      <w:r w:rsidRPr="00F930DA">
        <w:rPr>
          <w:rFonts w:hAnsi="宋体" w:hint="eastAsia"/>
          <w:i/>
          <w:color w:val="auto"/>
        </w:rPr>
        <w:t>k</w:t>
      </w:r>
      <w:r w:rsidRPr="00FC7F6C">
        <w:rPr>
          <w:rFonts w:hint="eastAsia"/>
        </w:rPr>
        <w:t>为</w:t>
      </w:r>
      <w:r>
        <w:rPr>
          <w:rFonts w:hint="eastAsia"/>
        </w:rPr>
        <w:t>仪表</w:t>
      </w:r>
      <w:r w:rsidRPr="00FC7F6C">
        <w:rPr>
          <w:rFonts w:hint="eastAsia"/>
        </w:rPr>
        <w:t>常数</w:t>
      </w:r>
      <w:r w:rsidRPr="005F1A0E">
        <w:rPr>
          <w:rFonts w:ascii="宋体"/>
        </w:rPr>
        <w:t>(</w:t>
      </w:r>
      <w:r w:rsidRPr="00D3464C">
        <w:t>imp</w:t>
      </w:r>
      <w:r>
        <w:rPr>
          <w:rFonts w:hint="eastAsia"/>
        </w:rPr>
        <w:t>/</w:t>
      </w:r>
      <w:r w:rsidRPr="009E5C32">
        <w:rPr>
          <w:szCs w:val="21"/>
        </w:rPr>
        <w:t>k</w:t>
      </w:r>
      <w:r>
        <w:rPr>
          <w:rFonts w:hint="eastAsia"/>
          <w:szCs w:val="21"/>
        </w:rPr>
        <w:t>v</w:t>
      </w:r>
      <w:r w:rsidRPr="009E5C32">
        <w:rPr>
          <w:szCs w:val="21"/>
        </w:rPr>
        <w:t>arh</w:t>
      </w:r>
      <w:r>
        <w:rPr>
          <w:rFonts w:hint="eastAsia"/>
          <w:szCs w:val="21"/>
        </w:rPr>
        <w:t>或</w:t>
      </w:r>
      <w:r>
        <w:rPr>
          <w:rFonts w:hint="eastAsia"/>
          <w:szCs w:val="21"/>
        </w:rPr>
        <w:t>rev/kvarh</w:t>
      </w:r>
      <w:r w:rsidRPr="005F1A0E">
        <w:rPr>
          <w:rFonts w:ascii="宋体"/>
        </w:rPr>
        <w:t>)</w:t>
      </w:r>
      <w:r>
        <w:rPr>
          <w:rFonts w:ascii="宋体" w:hint="eastAsia"/>
        </w:rPr>
        <w:t>，</w:t>
      </w:r>
      <w:r w:rsidRPr="00F930DA">
        <w:rPr>
          <w:rFonts w:hAnsi="宋体" w:hint="eastAsia"/>
          <w:color w:val="auto"/>
        </w:rPr>
        <w:t>对配有原边寄存器的经互感器接入仪表，式中的</w:t>
      </w:r>
      <w:r w:rsidRPr="00F930DA">
        <w:rPr>
          <w:rFonts w:hAnsi="宋体" w:hint="eastAsia"/>
          <w:i/>
          <w:color w:val="auto"/>
        </w:rPr>
        <w:t>k</w:t>
      </w:r>
      <w:r w:rsidRPr="00F930DA">
        <w:rPr>
          <w:rFonts w:hAnsi="宋体" w:hint="eastAsia"/>
          <w:color w:val="auto"/>
        </w:rPr>
        <w:t>值（可能还有</w:t>
      </w:r>
      <w:r w:rsidRPr="00F930DA">
        <w:rPr>
          <w:rFonts w:hAnsi="宋体"/>
          <w:i/>
          <w:color w:val="auto"/>
        </w:rPr>
        <w:t>U</w:t>
      </w:r>
      <w:r w:rsidRPr="00F930DA">
        <w:rPr>
          <w:rFonts w:hAnsi="宋体"/>
          <w:color w:val="auto"/>
          <w:vertAlign w:val="subscript"/>
        </w:rPr>
        <w:t>nom</w:t>
      </w:r>
      <w:r w:rsidRPr="00F930DA">
        <w:rPr>
          <w:rFonts w:hAnsi="宋体" w:hint="eastAsia"/>
          <w:color w:val="auto"/>
        </w:rPr>
        <w:t>）给出的是一次侧的值，常数</w:t>
      </w:r>
      <w:r w:rsidRPr="00F930DA">
        <w:rPr>
          <w:rFonts w:hAnsi="宋体" w:hint="eastAsia"/>
          <w:i/>
          <w:color w:val="auto"/>
        </w:rPr>
        <w:t>k</w:t>
      </w:r>
      <w:r w:rsidRPr="00F930DA">
        <w:rPr>
          <w:rFonts w:hAnsi="宋体" w:hint="eastAsia"/>
          <w:color w:val="auto"/>
        </w:rPr>
        <w:t>（以及</w:t>
      </w:r>
      <w:r w:rsidRPr="00F930DA">
        <w:rPr>
          <w:rFonts w:hAnsi="宋体"/>
          <w:i/>
          <w:color w:val="auto"/>
        </w:rPr>
        <w:t>U</w:t>
      </w:r>
      <w:r w:rsidRPr="00F930DA">
        <w:rPr>
          <w:rFonts w:hAnsi="宋体"/>
          <w:color w:val="auto"/>
          <w:vertAlign w:val="subscript"/>
        </w:rPr>
        <w:t>nom</w:t>
      </w:r>
      <w:r w:rsidRPr="00F930DA">
        <w:rPr>
          <w:rFonts w:hAnsi="宋体" w:hint="eastAsia"/>
          <w:color w:val="auto"/>
        </w:rPr>
        <w:t>）应重新计算，以对应到二次侧的值（电压和电流的）</w:t>
      </w:r>
      <w:r w:rsidR="00342E53">
        <w:rPr>
          <w:rFonts w:hAnsi="宋体" w:hint="eastAsia"/>
          <w:color w:val="auto"/>
        </w:rPr>
        <w:t>；</w:t>
      </w:r>
    </w:p>
    <w:p w:rsidR="004C4BA0" w:rsidRDefault="004C4BA0" w:rsidP="00754EAD">
      <w:pPr>
        <w:pStyle w:val="aff3"/>
        <w:ind w:leftChars="742" w:left="1558" w:firstLineChars="0" w:firstLine="0"/>
      </w:pPr>
      <w:r w:rsidRPr="004C4BA0">
        <w:rPr>
          <w:rFonts w:hint="eastAsia"/>
          <w:i/>
        </w:rPr>
        <w:t>m</w:t>
      </w:r>
      <w:r w:rsidRPr="00FC7F6C">
        <w:rPr>
          <w:rFonts w:hint="eastAsia"/>
        </w:rPr>
        <w:t>为系数，对于单相</w:t>
      </w:r>
      <w:r>
        <w:rPr>
          <w:rFonts w:hint="eastAsia"/>
        </w:rPr>
        <w:t>仪表</w:t>
      </w:r>
      <w:r w:rsidRPr="00FC7F6C">
        <w:rPr>
          <w:rFonts w:hint="eastAsia"/>
        </w:rPr>
        <w:t>，</w:t>
      </w:r>
      <w:r w:rsidRPr="004C4BA0">
        <w:rPr>
          <w:rFonts w:hint="eastAsia"/>
          <w:i/>
        </w:rPr>
        <w:t>m</w:t>
      </w:r>
      <w:r w:rsidRPr="00FC7F6C">
        <w:rPr>
          <w:rFonts w:hint="eastAsia"/>
        </w:rPr>
        <w:t>=1</w:t>
      </w:r>
      <w:r>
        <w:rPr>
          <w:rFonts w:hint="eastAsia"/>
        </w:rPr>
        <w:t>，</w:t>
      </w:r>
      <w:r w:rsidRPr="00FC7F6C">
        <w:rPr>
          <w:rFonts w:hint="eastAsia"/>
        </w:rPr>
        <w:t>对于三相四线</w:t>
      </w:r>
      <w:r>
        <w:rPr>
          <w:rFonts w:hint="eastAsia"/>
        </w:rPr>
        <w:t>仪表</w:t>
      </w:r>
      <w:r w:rsidRPr="00FC7F6C">
        <w:rPr>
          <w:rFonts w:hint="eastAsia"/>
        </w:rPr>
        <w:t>，</w:t>
      </w:r>
      <w:r w:rsidRPr="004C4BA0">
        <w:rPr>
          <w:rFonts w:hint="eastAsia"/>
          <w:i/>
        </w:rPr>
        <w:t>m</w:t>
      </w:r>
      <w:r w:rsidRPr="00FC7F6C">
        <w:rPr>
          <w:rFonts w:hint="eastAsia"/>
        </w:rPr>
        <w:t>=3</w:t>
      </w:r>
      <w:r>
        <w:rPr>
          <w:rFonts w:hint="eastAsia"/>
        </w:rPr>
        <w:t>，</w:t>
      </w:r>
      <w:r w:rsidRPr="00FC7F6C">
        <w:rPr>
          <w:rFonts w:hint="eastAsia"/>
        </w:rPr>
        <w:t>对于三相三线</w:t>
      </w:r>
      <w:r>
        <w:rPr>
          <w:rFonts w:hint="eastAsia"/>
        </w:rPr>
        <w:t>仪表</w:t>
      </w:r>
      <w:r w:rsidRPr="00FC7F6C">
        <w:rPr>
          <w:rFonts w:hint="eastAsia"/>
        </w:rPr>
        <w:t>，</w:t>
      </w:r>
      <w:r w:rsidRPr="004C4BA0">
        <w:rPr>
          <w:rFonts w:hint="eastAsia"/>
          <w:i/>
        </w:rPr>
        <w:t>m</w:t>
      </w:r>
      <w:r w:rsidRPr="00FC7F6C">
        <w:rPr>
          <w:rFonts w:hint="eastAsia"/>
        </w:rPr>
        <w:t>=</w:t>
      </w:r>
      <w:r w:rsidRPr="003C359D">
        <w:rPr>
          <w:position w:val="-8"/>
        </w:rPr>
        <w:object w:dxaOrig="360" w:dyaOrig="360">
          <v:shape id="_x0000_i1043" type="#_x0000_t75" style="width:18pt;height:18pt" o:ole="">
            <v:imagedata r:id="rId29" o:title=""/>
          </v:shape>
          <o:OLEObject Type="Embed" ProgID="Equation.DSMT4" ShapeID="_x0000_i1043" DrawAspect="Content" ObjectID="_1589720278" r:id="rId39"/>
        </w:object>
      </w:r>
      <w:r w:rsidR="00342E53">
        <w:rPr>
          <w:rFonts w:hint="eastAsia"/>
          <w:position w:val="-8"/>
        </w:rPr>
        <w:t>；</w:t>
      </w:r>
    </w:p>
    <w:p w:rsidR="004C4BA0" w:rsidRPr="00E92226" w:rsidRDefault="004C4BA0" w:rsidP="00754EAD">
      <w:pPr>
        <w:pStyle w:val="aff3"/>
        <w:ind w:leftChars="742" w:left="1558" w:firstLineChars="0" w:firstLine="0"/>
      </w:pPr>
      <w:r w:rsidRPr="00C74666">
        <w:rPr>
          <w:i/>
        </w:rPr>
        <w:t>U</w:t>
      </w:r>
      <w:r w:rsidRPr="004C4BA0">
        <w:rPr>
          <w:vertAlign w:val="subscript"/>
        </w:rPr>
        <w:t>nom</w:t>
      </w:r>
      <w:r w:rsidRPr="00E92226">
        <w:t xml:space="preserve"> (V)</w:t>
      </w:r>
      <w:r w:rsidRPr="00E92226">
        <w:rPr>
          <w:rFonts w:hAnsi="宋体"/>
        </w:rPr>
        <w:t>为标称电压</w:t>
      </w:r>
      <w:r>
        <w:rPr>
          <w:rFonts w:hint="eastAsia"/>
        </w:rPr>
        <w:t>；</w:t>
      </w:r>
    </w:p>
    <w:p w:rsidR="004C4BA0" w:rsidRDefault="004C4BA0" w:rsidP="00754EAD">
      <w:pPr>
        <w:pStyle w:val="aff3"/>
        <w:ind w:leftChars="742" w:left="1558" w:firstLineChars="0" w:firstLine="0"/>
        <w:rPr>
          <w:rFonts w:hAnsi="宋体"/>
        </w:rPr>
      </w:pPr>
      <w:r w:rsidRPr="00C74666">
        <w:rPr>
          <w:i/>
        </w:rPr>
        <w:t>I</w:t>
      </w:r>
      <w:r w:rsidRPr="004C4BA0">
        <w:rPr>
          <w:vertAlign w:val="subscript"/>
        </w:rPr>
        <w:t>m</w:t>
      </w:r>
      <w:r w:rsidRPr="004C4BA0">
        <w:rPr>
          <w:rFonts w:hint="eastAsia"/>
          <w:vertAlign w:val="subscript"/>
        </w:rPr>
        <w:t>ax</w:t>
      </w:r>
      <w:r w:rsidRPr="00E92226">
        <w:t>(A)</w:t>
      </w:r>
      <w:r>
        <w:rPr>
          <w:rFonts w:hAnsi="宋体"/>
        </w:rPr>
        <w:t>为最</w:t>
      </w:r>
      <w:r>
        <w:rPr>
          <w:rFonts w:hAnsi="宋体" w:hint="eastAsia"/>
        </w:rPr>
        <w:t>大</w:t>
      </w:r>
      <w:r w:rsidRPr="00E92226">
        <w:rPr>
          <w:rFonts w:hAnsi="宋体"/>
        </w:rPr>
        <w:t>电流。</w:t>
      </w:r>
    </w:p>
    <w:p w:rsidR="00F61C87" w:rsidRPr="00D36119" w:rsidRDefault="00D22322" w:rsidP="00754EAD">
      <w:pPr>
        <w:spacing w:line="300" w:lineRule="auto"/>
        <w:outlineLvl w:val="2"/>
        <w:rPr>
          <w:rFonts w:hAnsi="宋体"/>
          <w:sz w:val="24"/>
        </w:rPr>
      </w:pPr>
      <w:bookmarkStart w:id="97" w:name="_Toc491032425"/>
      <w:bookmarkStart w:id="98" w:name="_Toc508353889"/>
      <w:r w:rsidRPr="00D36119">
        <w:rPr>
          <w:rFonts w:hAnsi="宋体" w:hint="eastAsia"/>
          <w:sz w:val="24"/>
        </w:rPr>
        <w:t>9</w:t>
      </w:r>
      <w:r w:rsidR="00F61C87" w:rsidRPr="00D36119">
        <w:rPr>
          <w:rFonts w:hAnsi="宋体"/>
          <w:sz w:val="24"/>
        </w:rPr>
        <w:t>.</w:t>
      </w:r>
      <w:r w:rsidR="00F61C87" w:rsidRPr="00D36119">
        <w:rPr>
          <w:rFonts w:hAnsi="宋体" w:hint="eastAsia"/>
          <w:sz w:val="24"/>
        </w:rPr>
        <w:t>2</w:t>
      </w:r>
      <w:r w:rsidR="00F61C87" w:rsidRPr="00D36119">
        <w:rPr>
          <w:rFonts w:hAnsi="宋体"/>
          <w:sz w:val="24"/>
        </w:rPr>
        <w:t xml:space="preserve">.5  </w:t>
      </w:r>
      <w:r w:rsidR="00F61C87" w:rsidRPr="00D36119">
        <w:rPr>
          <w:rFonts w:hAnsi="宋体"/>
          <w:sz w:val="24"/>
        </w:rPr>
        <w:t>仪表常数</w:t>
      </w:r>
      <w:bookmarkEnd w:id="97"/>
      <w:bookmarkEnd w:id="98"/>
    </w:p>
    <w:p w:rsidR="004C4BA0" w:rsidRPr="007F711E" w:rsidRDefault="004C4BA0" w:rsidP="00754EAD">
      <w:pPr>
        <w:pStyle w:val="aff3"/>
        <w:tabs>
          <w:tab w:val="clear" w:pos="540"/>
          <w:tab w:val="left" w:pos="1560"/>
        </w:tabs>
        <w:ind w:left="1560" w:hangingChars="650" w:hanging="1560"/>
        <w:rPr>
          <w:rFonts w:hAnsi="宋体"/>
        </w:rPr>
      </w:pPr>
      <w:r w:rsidRPr="00D36119">
        <w:rPr>
          <w:rFonts w:hAnsi="宋体"/>
          <w:color w:val="auto"/>
        </w:rPr>
        <w:t>试验目的：</w:t>
      </w:r>
      <w:r w:rsidRPr="00D36119">
        <w:rPr>
          <w:rFonts w:hAnsi="宋体" w:hint="eastAsia"/>
          <w:color w:val="auto"/>
        </w:rPr>
        <w:tab/>
      </w:r>
      <w:r w:rsidRPr="00D36119">
        <w:rPr>
          <w:rFonts w:hAnsi="宋体"/>
          <w:color w:val="auto"/>
        </w:rPr>
        <w:t>验证仪表</w:t>
      </w:r>
      <w:r w:rsidRPr="00D36119">
        <w:rPr>
          <w:rFonts w:hAnsi="宋体" w:hint="eastAsia"/>
          <w:color w:val="auto"/>
        </w:rPr>
        <w:t>总寄存器</w:t>
      </w:r>
      <w:r w:rsidRPr="00D36119">
        <w:rPr>
          <w:rFonts w:hAnsi="宋体"/>
          <w:color w:val="auto"/>
        </w:rPr>
        <w:t>和测试输出之间的关系满足</w:t>
      </w:r>
      <w:r w:rsidRPr="00D36119">
        <w:rPr>
          <w:rFonts w:hAnsi="宋体" w:hint="eastAsia"/>
          <w:color w:val="auto"/>
        </w:rPr>
        <w:t>6.5</w:t>
      </w:r>
      <w:r w:rsidRPr="00D36119">
        <w:rPr>
          <w:rFonts w:hAnsi="宋体"/>
          <w:color w:val="auto"/>
        </w:rPr>
        <w:t>.2</w:t>
      </w:r>
      <w:r w:rsidRPr="00D36119">
        <w:rPr>
          <w:rFonts w:hAnsi="宋体" w:hint="eastAsia"/>
          <w:color w:val="auto"/>
        </w:rPr>
        <w:t>条款</w:t>
      </w:r>
      <w:r w:rsidRPr="00D36119">
        <w:rPr>
          <w:rFonts w:hAnsi="宋体"/>
          <w:color w:val="auto"/>
        </w:rPr>
        <w:t>的要求。</w:t>
      </w:r>
      <w:r w:rsidRPr="00D36119">
        <w:rPr>
          <w:rFonts w:hAnsi="宋体" w:hint="eastAsia"/>
          <w:color w:val="auto"/>
        </w:rPr>
        <w:t>两者之间的</w:t>
      </w:r>
      <w:r w:rsidRPr="00D36119">
        <w:rPr>
          <w:rFonts w:hAnsi="宋体"/>
          <w:color w:val="auto"/>
        </w:rPr>
        <w:t>相对</w:t>
      </w:r>
      <w:r w:rsidRPr="00D36119">
        <w:rPr>
          <w:rFonts w:hAnsi="宋体" w:hint="eastAsia"/>
          <w:color w:val="auto"/>
        </w:rPr>
        <w:t>差值</w:t>
      </w:r>
      <w:r w:rsidRPr="00D36119">
        <w:rPr>
          <w:rFonts w:hAnsi="宋体"/>
          <w:color w:val="auto"/>
        </w:rPr>
        <w:t>不</w:t>
      </w:r>
      <w:r w:rsidRPr="00D36119">
        <w:rPr>
          <w:rFonts w:hAnsi="宋体" w:hint="eastAsia"/>
          <w:color w:val="auto"/>
        </w:rPr>
        <w:t>应</w:t>
      </w:r>
      <w:r w:rsidRPr="00D36119">
        <w:rPr>
          <w:rFonts w:hAnsi="宋体"/>
          <w:color w:val="auto"/>
        </w:rPr>
        <w:t>超过基本最大允许误差的</w:t>
      </w:r>
      <w:r w:rsidRPr="00D36119">
        <w:rPr>
          <w:rFonts w:hAnsi="宋体" w:hint="eastAsia"/>
          <w:color w:val="auto"/>
        </w:rPr>
        <w:t>1/10</w:t>
      </w:r>
      <w:r w:rsidRPr="00D36119">
        <w:rPr>
          <w:rFonts w:hAnsi="宋体"/>
          <w:color w:val="auto"/>
        </w:rPr>
        <w:t>。</w:t>
      </w:r>
      <w:r w:rsidRPr="00D36119">
        <w:rPr>
          <w:rFonts w:hAnsi="宋体" w:hint="eastAsia"/>
          <w:color w:val="auto"/>
        </w:rPr>
        <w:t>本试验仅适用于以测</w:t>
      </w:r>
      <w:r w:rsidRPr="007F6D85">
        <w:rPr>
          <w:rFonts w:hAnsi="宋体" w:hint="eastAsia"/>
        </w:rPr>
        <w:t>试输出来测试仪表的准确度要求的</w:t>
      </w:r>
      <w:r>
        <w:rPr>
          <w:rFonts w:hAnsi="宋体" w:hint="eastAsia"/>
        </w:rPr>
        <w:t>情况</w:t>
      </w:r>
      <w:r w:rsidRPr="007F6D85">
        <w:rPr>
          <w:rFonts w:hAnsi="宋体" w:hint="eastAsia"/>
        </w:rPr>
        <w:t>。</w:t>
      </w:r>
    </w:p>
    <w:p w:rsidR="004C4BA0" w:rsidRPr="007F711E" w:rsidRDefault="004C4BA0" w:rsidP="00754EAD">
      <w:pPr>
        <w:pStyle w:val="aff3"/>
        <w:tabs>
          <w:tab w:val="clear" w:pos="540"/>
          <w:tab w:val="left" w:pos="1560"/>
        </w:tabs>
        <w:ind w:left="1560" w:hangingChars="650" w:hanging="1560"/>
        <w:rPr>
          <w:rFonts w:hAnsi="宋体"/>
        </w:rPr>
      </w:pPr>
      <w:r w:rsidRPr="00E92226">
        <w:rPr>
          <w:rFonts w:hAnsi="宋体"/>
        </w:rPr>
        <w:t>试验</w:t>
      </w:r>
      <w:r>
        <w:rPr>
          <w:rFonts w:hAnsi="宋体" w:hint="eastAsia"/>
        </w:rPr>
        <w:t>程序</w:t>
      </w:r>
      <w:r w:rsidRPr="007F711E">
        <w:rPr>
          <w:rFonts w:hAnsi="宋体"/>
        </w:rPr>
        <w:t>：</w:t>
      </w:r>
      <w:r>
        <w:rPr>
          <w:rFonts w:hAnsi="宋体" w:hint="eastAsia"/>
        </w:rPr>
        <w:tab/>
      </w:r>
      <w:r w:rsidRPr="007F711E">
        <w:rPr>
          <w:rFonts w:hAnsi="宋体" w:hint="eastAsia"/>
        </w:rPr>
        <w:t>法制控制下的所有寄存器都必须试验，除非有适当的系统保证所有仪表常数相同。</w:t>
      </w:r>
    </w:p>
    <w:p w:rsidR="004C4BA0" w:rsidRPr="00E92226" w:rsidRDefault="007212F5" w:rsidP="00754EAD">
      <w:pPr>
        <w:pStyle w:val="aff3"/>
        <w:ind w:leftChars="742" w:left="1558" w:firstLineChars="0" w:firstLine="0"/>
      </w:pPr>
      <w:r>
        <w:rPr>
          <w:rFonts w:hint="eastAsia"/>
        </w:rPr>
        <w:t>仪表施加</w:t>
      </w:r>
      <w:r>
        <w:rPr>
          <w:rFonts w:hint="eastAsia"/>
          <w:sz w:val="22"/>
          <w:szCs w:val="22"/>
        </w:rPr>
        <w:t>不低于</w:t>
      </w:r>
      <w:r w:rsidRPr="00A67C25">
        <w:rPr>
          <w:rFonts w:ascii="TimesNewRomanPSMT" w:hAnsi="TimesNewRomanPSMT"/>
          <w:i/>
          <w:iCs/>
          <w:sz w:val="21"/>
          <w:szCs w:val="21"/>
        </w:rPr>
        <w:t>I</w:t>
      </w:r>
      <w:r w:rsidRPr="00A67C25">
        <w:rPr>
          <w:rFonts w:ascii="TimesNewRomanPSMT" w:hAnsi="TimesNewRomanPSMT"/>
          <w:sz w:val="21"/>
          <w:szCs w:val="21"/>
          <w:vertAlign w:val="subscript"/>
        </w:rPr>
        <w:t>tr</w:t>
      </w:r>
      <w:r>
        <w:rPr>
          <w:rFonts w:ascii="TimesNewRomanPSMT" w:hAnsi="TimesNewRomanPSMT" w:hint="eastAsia"/>
          <w:sz w:val="22"/>
          <w:szCs w:val="22"/>
        </w:rPr>
        <w:t>的任意电流</w:t>
      </w:r>
      <w:r w:rsidRPr="00E92226">
        <w:t>，</w:t>
      </w:r>
      <w:r w:rsidR="004C4BA0" w:rsidRPr="00E92226">
        <w:t>记录</w:t>
      </w:r>
      <w:r w:rsidR="004C4BA0">
        <w:rPr>
          <w:rFonts w:hint="eastAsia"/>
        </w:rPr>
        <w:t>一段</w:t>
      </w:r>
      <w:r w:rsidR="004C4BA0" w:rsidRPr="00E92226">
        <w:t>时间间隔</w:t>
      </w:r>
      <w:r w:rsidR="004C4BA0">
        <w:t>内</w:t>
      </w:r>
      <w:r w:rsidR="004C4BA0">
        <w:rPr>
          <w:rFonts w:hint="eastAsia"/>
        </w:rPr>
        <w:t>寄存器记录的</w:t>
      </w:r>
      <w:r w:rsidR="004C4BA0" w:rsidRPr="00E92226">
        <w:t>电能值</w:t>
      </w:r>
      <w:r w:rsidR="004C4BA0" w:rsidRPr="00E92226">
        <w:rPr>
          <w:position w:val="-4"/>
        </w:rPr>
        <w:object w:dxaOrig="240" w:dyaOrig="260">
          <v:shape id="_x0000_i1044" type="#_x0000_t75" style="width:11.7pt;height:10.8pt" o:ole="">
            <v:imagedata r:id="rId40" o:title=""/>
          </v:shape>
          <o:OLEObject Type="Embed" ProgID="Equation.DSMT4" ShapeID="_x0000_i1044" DrawAspect="Content" ObjectID="_1589720279" r:id="rId41"/>
        </w:object>
      </w:r>
      <w:r w:rsidR="004C4BA0" w:rsidRPr="00E92226">
        <w:t>以及测试输出</w:t>
      </w:r>
      <w:r w:rsidR="004C4BA0">
        <w:rPr>
          <w:rFonts w:hint="eastAsia"/>
        </w:rPr>
        <w:t>的输出</w:t>
      </w:r>
      <w:r w:rsidR="004C4BA0" w:rsidRPr="00E92226">
        <w:t>脉冲数</w:t>
      </w:r>
      <w:r w:rsidR="004C4BA0">
        <w:rPr>
          <w:rFonts w:hint="eastAsia"/>
        </w:rPr>
        <w:t>（或转数）</w:t>
      </w:r>
      <w:r w:rsidR="004C4BA0" w:rsidRPr="00A8464D">
        <w:rPr>
          <w:i/>
        </w:rPr>
        <w:t>N</w:t>
      </w:r>
      <w:r w:rsidR="004C4BA0" w:rsidRPr="00E92226">
        <w:t>，误差由式</w:t>
      </w:r>
      <w:r w:rsidR="00342E53">
        <w:rPr>
          <w:rFonts w:hint="eastAsia"/>
        </w:rPr>
        <w:t>5</w:t>
      </w:r>
      <w:r w:rsidR="004C4BA0" w:rsidRPr="00E92226">
        <w:t>确定：</w:t>
      </w:r>
    </w:p>
    <w:p w:rsidR="004C4BA0" w:rsidRPr="00E92226" w:rsidRDefault="004C4BA0" w:rsidP="00342E53">
      <w:pPr>
        <w:pStyle w:val="aff3"/>
        <w:ind w:firstLineChars="0" w:firstLine="0"/>
        <w:jc w:val="right"/>
      </w:pPr>
      <w:r w:rsidRPr="00E92226">
        <w:rPr>
          <w:position w:val="-24"/>
        </w:rPr>
        <w:object w:dxaOrig="2120" w:dyaOrig="620">
          <v:shape id="_x0000_i1045" type="#_x0000_t75" style="width:103.5pt;height:31.5pt" o:ole="">
            <v:imagedata r:id="rId42" o:title=""/>
          </v:shape>
          <o:OLEObject Type="Embed" ProgID="Equation.DSMT4" ShapeID="_x0000_i1045" DrawAspect="Content" ObjectID="_1589720280" r:id="rId43"/>
        </w:object>
      </w:r>
      <w:r w:rsidR="00342E53">
        <w:rPr>
          <w:rFonts w:hint="eastAsia"/>
        </w:rPr>
        <w:t xml:space="preserve">                     </w:t>
      </w:r>
      <w:r w:rsidR="00342E53" w:rsidRPr="006A2E45">
        <w:t>(</w:t>
      </w:r>
      <w:r w:rsidR="00342E53">
        <w:rPr>
          <w:rFonts w:hint="eastAsia"/>
        </w:rPr>
        <w:t>5</w:t>
      </w:r>
      <w:r w:rsidR="00342E53" w:rsidRPr="006A2E45">
        <w:t>)</w:t>
      </w:r>
    </w:p>
    <w:p w:rsidR="004C4BA0" w:rsidRPr="00E92226" w:rsidRDefault="004C4BA0" w:rsidP="00754EAD">
      <w:pPr>
        <w:pStyle w:val="aff3"/>
        <w:ind w:leftChars="742" w:left="1558" w:firstLineChars="0" w:firstLine="0"/>
      </w:pPr>
      <w:r w:rsidRPr="00E92226">
        <w:t>其中</w:t>
      </w:r>
      <w:r w:rsidRPr="00461437">
        <w:rPr>
          <w:i/>
        </w:rPr>
        <w:t>k</w:t>
      </w:r>
      <w:r w:rsidRPr="00E92226">
        <w:t>是仪表铭牌上</w:t>
      </w:r>
      <w:r>
        <w:rPr>
          <w:rFonts w:hint="eastAsia"/>
        </w:rPr>
        <w:t>标识</w:t>
      </w:r>
      <w:r w:rsidRPr="00E92226">
        <w:t>的常数。</w:t>
      </w:r>
    </w:p>
    <w:p w:rsidR="004C4BA0" w:rsidRPr="00E92226" w:rsidRDefault="004C4BA0" w:rsidP="00754EAD">
      <w:pPr>
        <w:pStyle w:val="aff3"/>
        <w:ind w:leftChars="742" w:left="1558" w:firstLineChars="0" w:firstLine="0"/>
      </w:pPr>
      <w:r w:rsidRPr="00E92226">
        <w:t>误差</w:t>
      </w:r>
      <w:r w:rsidRPr="00461437">
        <w:rPr>
          <w:i/>
        </w:rPr>
        <w:t>e</w:t>
      </w:r>
      <w:r w:rsidRPr="00E92226">
        <w:rPr>
          <w:vertAlign w:val="subscript"/>
        </w:rPr>
        <w:t>c</w:t>
      </w:r>
      <w:r w:rsidRPr="00E92226">
        <w:t>的值不应超过</w:t>
      </w:r>
      <w:r w:rsidRPr="00095E98">
        <w:rPr>
          <w:rFonts w:hAnsi="宋体"/>
          <w:color w:val="auto"/>
        </w:rPr>
        <w:t>基本最大允许误差</w:t>
      </w:r>
      <w:r w:rsidRPr="00E92226">
        <w:t>的</w:t>
      </w:r>
      <w:r w:rsidRPr="00E92226">
        <w:t>10</w:t>
      </w:r>
      <w:r>
        <w:rPr>
          <w:rFonts w:hint="eastAsia"/>
        </w:rPr>
        <w:t>%</w:t>
      </w:r>
      <w:r w:rsidRPr="00E92226">
        <w:t>。</w:t>
      </w:r>
    </w:p>
    <w:p w:rsidR="004C4BA0" w:rsidRPr="00E92226" w:rsidRDefault="004C4BA0" w:rsidP="00754EAD">
      <w:pPr>
        <w:pStyle w:val="aff3"/>
        <w:ind w:leftChars="742" w:left="1558" w:firstLineChars="0" w:firstLine="0"/>
        <w:textAlignment w:val="center"/>
      </w:pPr>
      <w:r w:rsidRPr="00E92226">
        <w:rPr>
          <w:rFonts w:hAnsi="宋体"/>
        </w:rPr>
        <w:t>要求</w:t>
      </w:r>
      <w:r w:rsidR="007212F5">
        <w:rPr>
          <w:rFonts w:hAnsi="宋体" w:hint="eastAsia"/>
        </w:rPr>
        <w:t>记录</w:t>
      </w:r>
      <w:r w:rsidR="007212F5" w:rsidRPr="00E92226">
        <w:rPr>
          <w:rFonts w:hAnsi="宋体"/>
        </w:rPr>
        <w:t>的</w:t>
      </w:r>
      <w:r w:rsidRPr="00E92226">
        <w:rPr>
          <w:rFonts w:hAnsi="宋体"/>
        </w:rPr>
        <w:t>最</w:t>
      </w:r>
      <w:r>
        <w:rPr>
          <w:rFonts w:hAnsi="宋体" w:hint="eastAsia"/>
        </w:rPr>
        <w:t>小</w:t>
      </w:r>
      <w:r w:rsidRPr="00E92226">
        <w:rPr>
          <w:rFonts w:hAnsi="宋体"/>
        </w:rPr>
        <w:t>电能值为：</w:t>
      </w:r>
      <w:r w:rsidRPr="00E92226">
        <w:object w:dxaOrig="1540" w:dyaOrig="620">
          <v:shape id="_x0000_i1046" type="#_x0000_t75" style="width:76.5pt;height:31.5pt" o:ole="">
            <v:imagedata r:id="rId44" o:title=""/>
          </v:shape>
          <o:OLEObject Type="Embed" ProgID="Equation.3" ShapeID="_x0000_i1046" DrawAspect="Content" ObjectID="_1589720281" r:id="rId45"/>
        </w:object>
      </w:r>
      <w:r w:rsidR="007212F5">
        <w:rPr>
          <w:rFonts w:hint="eastAsia"/>
        </w:rPr>
        <w:t>var</w:t>
      </w:r>
      <w:r w:rsidRPr="00E92226">
        <w:t>h</w:t>
      </w:r>
      <w:r w:rsidRPr="00E92226">
        <w:rPr>
          <w:rFonts w:hAnsi="宋体"/>
        </w:rPr>
        <w:t>，</w:t>
      </w:r>
    </w:p>
    <w:p w:rsidR="004C4BA0" w:rsidRPr="00E92226" w:rsidRDefault="004C4BA0" w:rsidP="00754EAD">
      <w:pPr>
        <w:pStyle w:val="aff3"/>
        <w:ind w:leftChars="742" w:left="1558" w:firstLineChars="0" w:firstLine="0"/>
      </w:pPr>
      <w:r w:rsidRPr="00E92226">
        <w:rPr>
          <w:rFonts w:hAnsi="宋体"/>
        </w:rPr>
        <w:t>其中</w:t>
      </w:r>
      <w:r>
        <w:t>：</w:t>
      </w:r>
    </w:p>
    <w:p w:rsidR="004C4BA0" w:rsidRPr="00E92226" w:rsidRDefault="004C4BA0" w:rsidP="00754EAD">
      <w:pPr>
        <w:pStyle w:val="aff3"/>
        <w:ind w:leftChars="742" w:left="1558" w:firstLineChars="0" w:firstLine="0"/>
      </w:pPr>
      <w:r w:rsidRPr="00CA3D77">
        <w:rPr>
          <w:i/>
        </w:rPr>
        <w:t>R</w:t>
      </w:r>
      <w:r w:rsidRPr="00E92226">
        <w:rPr>
          <w:rFonts w:hAnsi="宋体"/>
        </w:rPr>
        <w:t>为</w:t>
      </w:r>
      <w:r>
        <w:rPr>
          <w:rFonts w:hAnsi="宋体" w:hint="eastAsia"/>
        </w:rPr>
        <w:t>总寄存器</w:t>
      </w:r>
      <w:r w:rsidRPr="00692BD9">
        <w:rPr>
          <w:vertAlign w:val="superscript"/>
        </w:rPr>
        <w:t>(1)</w:t>
      </w:r>
      <w:r w:rsidRPr="00E92226">
        <w:rPr>
          <w:rFonts w:hAnsi="宋体"/>
        </w:rPr>
        <w:t>的</w:t>
      </w:r>
      <w:r>
        <w:rPr>
          <w:rFonts w:hAnsi="宋体" w:hint="eastAsia"/>
        </w:rPr>
        <w:t>可见</w:t>
      </w:r>
      <w:r>
        <w:rPr>
          <w:rFonts w:hAnsi="宋体"/>
        </w:rPr>
        <w:t>分辨</w:t>
      </w:r>
      <w:r>
        <w:rPr>
          <w:rFonts w:hAnsi="宋体" w:hint="eastAsia"/>
        </w:rPr>
        <w:t>力</w:t>
      </w:r>
      <w:r w:rsidRPr="00E92226">
        <w:rPr>
          <w:rFonts w:hAnsi="宋体"/>
        </w:rPr>
        <w:t>，单位</w:t>
      </w:r>
      <w:r w:rsidR="007212F5">
        <w:rPr>
          <w:rFonts w:hint="eastAsia"/>
        </w:rPr>
        <w:t>var</w:t>
      </w:r>
      <w:r w:rsidRPr="00E92226">
        <w:t>h</w:t>
      </w:r>
      <w:r w:rsidRPr="00E92226">
        <w:rPr>
          <w:rFonts w:hAnsi="宋体"/>
        </w:rPr>
        <w:t>；</w:t>
      </w:r>
    </w:p>
    <w:p w:rsidR="004C4BA0" w:rsidRPr="00E92226" w:rsidRDefault="004C4BA0" w:rsidP="00754EAD">
      <w:pPr>
        <w:pStyle w:val="aff3"/>
        <w:ind w:leftChars="742" w:left="1558" w:firstLineChars="0" w:firstLine="0"/>
      </w:pPr>
      <w:r w:rsidRPr="00CA3D77">
        <w:rPr>
          <w:i/>
        </w:rPr>
        <w:t>b</w:t>
      </w:r>
      <w:r w:rsidRPr="00E92226">
        <w:rPr>
          <w:rFonts w:hAnsi="宋体"/>
        </w:rPr>
        <w:t>为以百分数形式表示的基本最大允许误差</w:t>
      </w:r>
      <w:r w:rsidRPr="00301EA5">
        <w:rPr>
          <w:vertAlign w:val="superscript"/>
        </w:rPr>
        <w:t>(</w:t>
      </w:r>
      <w:r w:rsidRPr="00301EA5">
        <w:rPr>
          <w:rFonts w:hint="eastAsia"/>
          <w:vertAlign w:val="superscript"/>
        </w:rPr>
        <w:t>2</w:t>
      </w:r>
      <w:r w:rsidRPr="00301EA5">
        <w:rPr>
          <w:vertAlign w:val="superscript"/>
        </w:rPr>
        <w:t>)</w:t>
      </w:r>
      <w:r w:rsidRPr="00E92226">
        <w:rPr>
          <w:rFonts w:hAnsi="宋体"/>
        </w:rPr>
        <w:t>，取正值；</w:t>
      </w:r>
    </w:p>
    <w:p w:rsidR="004C4BA0" w:rsidRPr="00CA3D77" w:rsidRDefault="004C4BA0" w:rsidP="00754EAD">
      <w:pPr>
        <w:pStyle w:val="aff3"/>
        <w:ind w:leftChars="742" w:left="1558" w:firstLineChars="0" w:firstLine="0"/>
        <w:rPr>
          <w:sz w:val="21"/>
          <w:szCs w:val="21"/>
        </w:rPr>
      </w:pPr>
      <w:r w:rsidRPr="00CA3D77">
        <w:rPr>
          <w:rFonts w:hAnsi="宋体"/>
          <w:sz w:val="21"/>
          <w:szCs w:val="21"/>
        </w:rPr>
        <w:t>注</w:t>
      </w:r>
      <w:r w:rsidR="00342E53">
        <w:rPr>
          <w:rFonts w:hAnsi="宋体" w:hint="eastAsia"/>
          <w:sz w:val="21"/>
          <w:szCs w:val="21"/>
        </w:rPr>
        <w:t>(</w:t>
      </w:r>
      <w:r w:rsidRPr="00CA3D77">
        <w:rPr>
          <w:rFonts w:hAnsi="宋体"/>
          <w:sz w:val="21"/>
          <w:szCs w:val="21"/>
        </w:rPr>
        <w:t>1</w:t>
      </w:r>
      <w:r w:rsidR="00342E53">
        <w:rPr>
          <w:rFonts w:hAnsi="宋体" w:hint="eastAsia"/>
          <w:sz w:val="21"/>
          <w:szCs w:val="21"/>
        </w:rPr>
        <w:t>)</w:t>
      </w:r>
      <w:r w:rsidRPr="00CA3D77">
        <w:rPr>
          <w:rFonts w:hAnsi="宋体" w:hint="eastAsia"/>
          <w:sz w:val="21"/>
          <w:szCs w:val="21"/>
        </w:rPr>
        <w:t>：</w:t>
      </w:r>
      <w:r w:rsidRPr="00301EA5">
        <w:rPr>
          <w:rFonts w:hAnsi="宋体" w:hint="eastAsia"/>
          <w:sz w:val="21"/>
          <w:szCs w:val="21"/>
        </w:rPr>
        <w:t>可使用任何方式提高基本寄存器的可见分辨力</w:t>
      </w:r>
      <w:r w:rsidRPr="00301EA5">
        <w:rPr>
          <w:rFonts w:hAnsi="宋体"/>
          <w:i/>
          <w:sz w:val="21"/>
          <w:szCs w:val="21"/>
        </w:rPr>
        <w:t>R</w:t>
      </w:r>
      <w:r w:rsidRPr="00301EA5">
        <w:rPr>
          <w:rFonts w:hAnsi="宋体" w:hint="eastAsia"/>
          <w:sz w:val="21"/>
          <w:szCs w:val="21"/>
        </w:rPr>
        <w:t>，只要注意保证其结果反映了基本寄存器的真实分辨力。</w:t>
      </w:r>
    </w:p>
    <w:p w:rsidR="004C4BA0" w:rsidRPr="00CA3D77" w:rsidRDefault="004C4BA0" w:rsidP="00754EAD">
      <w:pPr>
        <w:pStyle w:val="aff3"/>
        <w:ind w:leftChars="742" w:left="1558" w:firstLineChars="0" w:firstLine="0"/>
        <w:rPr>
          <w:rFonts w:hAnsi="宋体"/>
          <w:sz w:val="21"/>
          <w:szCs w:val="21"/>
        </w:rPr>
      </w:pPr>
      <w:r w:rsidRPr="00CA3D77">
        <w:rPr>
          <w:rFonts w:hAnsi="宋体"/>
          <w:sz w:val="21"/>
          <w:szCs w:val="21"/>
        </w:rPr>
        <w:t>注</w:t>
      </w:r>
      <w:r w:rsidR="00342E53">
        <w:rPr>
          <w:rFonts w:hAnsi="宋体" w:hint="eastAsia"/>
          <w:sz w:val="21"/>
          <w:szCs w:val="21"/>
        </w:rPr>
        <w:t>(</w:t>
      </w:r>
      <w:r w:rsidRPr="00CA3D77">
        <w:rPr>
          <w:sz w:val="21"/>
          <w:szCs w:val="21"/>
        </w:rPr>
        <w:t>2</w:t>
      </w:r>
      <w:r w:rsidR="00342E53">
        <w:rPr>
          <w:rFonts w:hint="eastAsia"/>
          <w:sz w:val="21"/>
          <w:szCs w:val="21"/>
        </w:rPr>
        <w:t>)</w:t>
      </w:r>
      <w:r w:rsidRPr="00CA3D77">
        <w:rPr>
          <w:rFonts w:hAnsi="宋体" w:hint="eastAsia"/>
          <w:sz w:val="21"/>
          <w:szCs w:val="21"/>
        </w:rPr>
        <w:t>：</w:t>
      </w:r>
      <w:r w:rsidRPr="00CA3D77">
        <w:rPr>
          <w:i/>
          <w:sz w:val="21"/>
          <w:szCs w:val="21"/>
        </w:rPr>
        <w:t>b</w:t>
      </w:r>
      <w:r w:rsidRPr="00CA3D77">
        <w:rPr>
          <w:rFonts w:hAnsi="宋体"/>
          <w:sz w:val="21"/>
          <w:szCs w:val="21"/>
        </w:rPr>
        <w:t>为表</w:t>
      </w:r>
      <w:r w:rsidRPr="00CA3D77">
        <w:rPr>
          <w:sz w:val="21"/>
          <w:szCs w:val="21"/>
        </w:rPr>
        <w:t>2</w:t>
      </w:r>
      <w:r w:rsidRPr="00CA3D77">
        <w:rPr>
          <w:rFonts w:hAnsi="宋体"/>
          <w:sz w:val="21"/>
          <w:szCs w:val="21"/>
        </w:rPr>
        <w:t>中电流为</w:t>
      </w:r>
      <w:r w:rsidRPr="00CA3D77">
        <w:rPr>
          <w:i/>
          <w:sz w:val="21"/>
          <w:szCs w:val="21"/>
        </w:rPr>
        <w:t>I</w:t>
      </w:r>
      <w:r w:rsidRPr="00301EA5">
        <w:rPr>
          <w:sz w:val="21"/>
          <w:szCs w:val="21"/>
          <w:vertAlign w:val="subscript"/>
        </w:rPr>
        <w:t>max</w:t>
      </w:r>
      <w:r w:rsidRPr="00CA3D77">
        <w:rPr>
          <w:rFonts w:hAnsi="宋体"/>
          <w:sz w:val="21"/>
          <w:szCs w:val="21"/>
        </w:rPr>
        <w:t>，</w:t>
      </w:r>
      <w:r w:rsidRPr="00D312AA">
        <w:rPr>
          <w:sz w:val="21"/>
          <w:szCs w:val="21"/>
        </w:rPr>
        <w:t>sinφ</w:t>
      </w:r>
      <w:r w:rsidRPr="00CA3D77">
        <w:rPr>
          <w:rFonts w:hAnsi="宋体"/>
          <w:sz w:val="21"/>
          <w:szCs w:val="21"/>
        </w:rPr>
        <w:t>为</w:t>
      </w:r>
      <w:r w:rsidRPr="00CA3D77">
        <w:rPr>
          <w:sz w:val="21"/>
          <w:szCs w:val="21"/>
        </w:rPr>
        <w:t>1</w:t>
      </w:r>
      <w:r>
        <w:rPr>
          <w:rFonts w:hint="eastAsia"/>
          <w:sz w:val="21"/>
          <w:szCs w:val="21"/>
        </w:rPr>
        <w:t>时</w:t>
      </w:r>
      <w:r w:rsidRPr="00CA3D77">
        <w:rPr>
          <w:rFonts w:hAnsi="宋体"/>
          <w:sz w:val="21"/>
          <w:szCs w:val="21"/>
        </w:rPr>
        <w:t>的基本最大允许误差。</w:t>
      </w:r>
    </w:p>
    <w:p w:rsidR="00F61C87" w:rsidRPr="00BC52BB" w:rsidRDefault="00D22322" w:rsidP="00754EAD">
      <w:pPr>
        <w:spacing w:line="360" w:lineRule="auto"/>
        <w:outlineLvl w:val="1"/>
        <w:rPr>
          <w:rFonts w:hAnsi="宋体"/>
          <w:bCs/>
          <w:color w:val="000000"/>
          <w:sz w:val="24"/>
        </w:rPr>
      </w:pPr>
      <w:bookmarkStart w:id="99" w:name="_Toc491032426"/>
      <w:bookmarkStart w:id="100" w:name="_Toc508353890"/>
      <w:r w:rsidRPr="00BC52BB">
        <w:rPr>
          <w:rFonts w:hAnsi="宋体" w:hint="eastAsia"/>
          <w:bCs/>
          <w:color w:val="000000"/>
          <w:sz w:val="24"/>
        </w:rPr>
        <w:t>9</w:t>
      </w:r>
      <w:r w:rsidR="00F61C87" w:rsidRPr="00BC52BB">
        <w:rPr>
          <w:rFonts w:hAnsi="宋体" w:hint="eastAsia"/>
          <w:bCs/>
          <w:color w:val="000000"/>
          <w:sz w:val="24"/>
        </w:rPr>
        <w:t>.3</w:t>
      </w:r>
      <w:r w:rsidR="00F61C87" w:rsidRPr="00BC52BB">
        <w:rPr>
          <w:rFonts w:hAnsi="宋体"/>
          <w:bCs/>
          <w:color w:val="000000"/>
          <w:sz w:val="24"/>
        </w:rPr>
        <w:t xml:space="preserve">  </w:t>
      </w:r>
      <w:r w:rsidR="00F61C87" w:rsidRPr="00BC52BB">
        <w:rPr>
          <w:rFonts w:hAnsi="宋体"/>
          <w:bCs/>
          <w:color w:val="000000"/>
          <w:sz w:val="24"/>
        </w:rPr>
        <w:t>影响量试验</w:t>
      </w:r>
      <w:bookmarkEnd w:id="99"/>
      <w:bookmarkEnd w:id="100"/>
    </w:p>
    <w:p w:rsidR="00F61C87" w:rsidRPr="00BC52BB" w:rsidRDefault="00D22322" w:rsidP="00754EAD">
      <w:pPr>
        <w:spacing w:line="300" w:lineRule="auto"/>
        <w:outlineLvl w:val="2"/>
        <w:rPr>
          <w:rFonts w:hAnsi="宋体"/>
          <w:sz w:val="24"/>
        </w:rPr>
      </w:pPr>
      <w:bookmarkStart w:id="101" w:name="_Toc491032427"/>
      <w:bookmarkStart w:id="102" w:name="_Toc508353891"/>
      <w:r w:rsidRPr="00BC52BB">
        <w:rPr>
          <w:rFonts w:hAnsi="宋体" w:hint="eastAsia"/>
          <w:sz w:val="24"/>
        </w:rPr>
        <w:t>9</w:t>
      </w:r>
      <w:r w:rsidR="00F61C87" w:rsidRPr="00BC52BB">
        <w:rPr>
          <w:rFonts w:hAnsi="宋体"/>
          <w:sz w:val="24"/>
        </w:rPr>
        <w:t>.</w:t>
      </w:r>
      <w:r w:rsidR="00F61C87" w:rsidRPr="00BC52BB">
        <w:rPr>
          <w:rFonts w:hAnsi="宋体" w:hint="eastAsia"/>
          <w:sz w:val="24"/>
        </w:rPr>
        <w:t>3</w:t>
      </w:r>
      <w:r w:rsidR="00F61C87" w:rsidRPr="00BC52BB">
        <w:rPr>
          <w:rFonts w:hAnsi="宋体"/>
          <w:sz w:val="24"/>
        </w:rPr>
        <w:t xml:space="preserve">.1  </w:t>
      </w:r>
      <w:bookmarkEnd w:id="101"/>
      <w:bookmarkEnd w:id="102"/>
      <w:r w:rsidR="00342E53">
        <w:rPr>
          <w:rFonts w:hint="eastAsia"/>
          <w:sz w:val="24"/>
        </w:rPr>
        <w:t>影响量试验</w:t>
      </w:r>
      <w:r w:rsidR="00342E53" w:rsidRPr="00BE0B80">
        <w:rPr>
          <w:rFonts w:hint="eastAsia"/>
          <w:sz w:val="24"/>
        </w:rPr>
        <w:t>通用要求</w:t>
      </w:r>
    </w:p>
    <w:p w:rsidR="0046740B" w:rsidRDefault="0046740B" w:rsidP="00754EAD">
      <w:pPr>
        <w:pStyle w:val="aff3"/>
        <w:ind w:firstLine="480"/>
        <w:rPr>
          <w:rFonts w:hAnsi="宋体" w:hint="eastAsia"/>
          <w:color w:val="auto"/>
        </w:rPr>
      </w:pPr>
      <w:r w:rsidRPr="0078716D">
        <w:rPr>
          <w:rFonts w:hAnsi="宋体" w:hint="eastAsia"/>
          <w:color w:val="auto"/>
        </w:rPr>
        <w:t>影响量</w:t>
      </w:r>
      <w:r w:rsidRPr="0078716D">
        <w:rPr>
          <w:rFonts w:hAnsi="宋体"/>
          <w:color w:val="auto"/>
        </w:rPr>
        <w:t>试验的目的是</w:t>
      </w:r>
      <w:r w:rsidRPr="0078716D">
        <w:rPr>
          <w:rFonts w:hAnsi="宋体" w:hint="eastAsia"/>
          <w:color w:val="auto"/>
        </w:rPr>
        <w:t>验证</w:t>
      </w:r>
      <w:r w:rsidRPr="0078716D">
        <w:rPr>
          <w:rFonts w:hAnsi="宋体"/>
          <w:color w:val="auto"/>
        </w:rPr>
        <w:t>仪表受到</w:t>
      </w:r>
      <w:r w:rsidRPr="0078716D">
        <w:rPr>
          <w:rFonts w:hAnsi="宋体" w:hint="eastAsia"/>
          <w:color w:val="auto"/>
        </w:rPr>
        <w:t>表</w:t>
      </w:r>
      <w:r w:rsidR="002C5339">
        <w:rPr>
          <w:rFonts w:hAnsi="宋体" w:hint="eastAsia"/>
          <w:color w:val="auto"/>
        </w:rPr>
        <w:t>6</w:t>
      </w:r>
      <w:r w:rsidRPr="0078716D">
        <w:rPr>
          <w:rFonts w:hAnsi="宋体" w:hint="eastAsia"/>
          <w:color w:val="auto"/>
        </w:rPr>
        <w:t>和</w:t>
      </w:r>
      <w:r w:rsidR="002C5339">
        <w:rPr>
          <w:rFonts w:hAnsi="宋体"/>
          <w:color w:val="auto"/>
        </w:rPr>
        <w:t>表</w:t>
      </w:r>
      <w:r w:rsidR="002C5339">
        <w:rPr>
          <w:rFonts w:hAnsi="宋体"/>
          <w:color w:val="auto"/>
        </w:rPr>
        <w:t>7</w:t>
      </w:r>
      <w:r w:rsidRPr="0078716D">
        <w:rPr>
          <w:rFonts w:hAnsi="宋体"/>
          <w:color w:val="auto"/>
        </w:rPr>
        <w:t>中</w:t>
      </w:r>
      <w:r w:rsidRPr="0078716D">
        <w:rPr>
          <w:rFonts w:hAnsi="宋体" w:hint="eastAsia"/>
          <w:color w:val="auto"/>
        </w:rPr>
        <w:t>所列出的</w:t>
      </w:r>
      <w:r w:rsidRPr="0078716D">
        <w:rPr>
          <w:rFonts w:hAnsi="宋体"/>
          <w:color w:val="auto"/>
        </w:rPr>
        <w:t>单个影响量影响时，误差的</w:t>
      </w:r>
      <w:r w:rsidRPr="0078716D">
        <w:rPr>
          <w:rFonts w:hAnsi="宋体" w:hint="eastAsia"/>
          <w:color w:val="auto"/>
        </w:rPr>
        <w:t>偏移</w:t>
      </w:r>
      <w:r w:rsidRPr="0078716D">
        <w:rPr>
          <w:rFonts w:hAnsi="宋体"/>
          <w:color w:val="auto"/>
        </w:rPr>
        <w:t>不应超过</w:t>
      </w:r>
      <w:r w:rsidRPr="0078716D">
        <w:rPr>
          <w:rFonts w:hAnsi="宋体" w:hint="eastAsia"/>
          <w:color w:val="auto"/>
        </w:rPr>
        <w:t>表</w:t>
      </w:r>
      <w:r w:rsidR="002C5339">
        <w:rPr>
          <w:rFonts w:hAnsi="宋体" w:hint="eastAsia"/>
          <w:color w:val="auto"/>
        </w:rPr>
        <w:t>6</w:t>
      </w:r>
      <w:r w:rsidRPr="0078716D">
        <w:rPr>
          <w:rFonts w:hAnsi="宋体" w:hint="eastAsia"/>
          <w:color w:val="auto"/>
        </w:rPr>
        <w:t>和</w:t>
      </w:r>
      <w:r w:rsidR="002C5339">
        <w:rPr>
          <w:rFonts w:hAnsi="宋体"/>
          <w:color w:val="auto"/>
        </w:rPr>
        <w:t>表</w:t>
      </w:r>
      <w:r w:rsidR="002C5339">
        <w:rPr>
          <w:rFonts w:hAnsi="宋体"/>
          <w:color w:val="auto"/>
        </w:rPr>
        <w:t>7</w:t>
      </w:r>
      <w:r w:rsidRPr="0078716D">
        <w:rPr>
          <w:rFonts w:hAnsi="宋体"/>
          <w:color w:val="auto"/>
        </w:rPr>
        <w:t>中</w:t>
      </w:r>
      <w:r w:rsidRPr="0078716D">
        <w:rPr>
          <w:rFonts w:hAnsi="宋体" w:hint="eastAsia"/>
          <w:color w:val="auto"/>
        </w:rPr>
        <w:t>规定</w:t>
      </w:r>
      <w:r w:rsidRPr="0078716D">
        <w:rPr>
          <w:rFonts w:hAnsi="宋体"/>
          <w:color w:val="auto"/>
        </w:rPr>
        <w:t>的误差</w:t>
      </w:r>
      <w:r w:rsidRPr="0078716D">
        <w:rPr>
          <w:rFonts w:hAnsi="宋体" w:hint="eastAsia"/>
          <w:color w:val="auto"/>
        </w:rPr>
        <w:t>偏移极限</w:t>
      </w:r>
      <w:r w:rsidRPr="0078716D">
        <w:rPr>
          <w:rFonts w:hAnsi="宋体"/>
          <w:color w:val="auto"/>
        </w:rPr>
        <w:t>。</w:t>
      </w:r>
    </w:p>
    <w:p w:rsidR="00342E53" w:rsidRDefault="00342E53" w:rsidP="00342E53">
      <w:pPr>
        <w:pStyle w:val="aff3"/>
        <w:ind w:firstLine="480"/>
        <w:rPr>
          <w:rFonts w:hAnsi="宋体"/>
        </w:rPr>
      </w:pPr>
      <w:r w:rsidRPr="00E92226">
        <w:rPr>
          <w:rFonts w:hAnsi="宋体"/>
        </w:rPr>
        <w:lastRenderedPageBreak/>
        <w:t>在进行</w:t>
      </w:r>
      <w:r>
        <w:rPr>
          <w:rFonts w:hAnsi="宋体"/>
        </w:rPr>
        <w:t>单个影响量试验</w:t>
      </w:r>
      <w:r w:rsidRPr="00E92226">
        <w:rPr>
          <w:rFonts w:hAnsi="宋体"/>
        </w:rPr>
        <w:t>时，除非试验</w:t>
      </w:r>
      <w:r>
        <w:rPr>
          <w:rFonts w:hAnsi="宋体" w:hint="eastAsia"/>
        </w:rPr>
        <w:t>项目</w:t>
      </w:r>
      <w:r w:rsidRPr="00E92226">
        <w:rPr>
          <w:rFonts w:hAnsi="宋体"/>
        </w:rPr>
        <w:t>另</w:t>
      </w:r>
      <w:r>
        <w:rPr>
          <w:rFonts w:hAnsi="宋体" w:hint="eastAsia"/>
        </w:rPr>
        <w:t>有</w:t>
      </w:r>
      <w:r w:rsidRPr="00E92226">
        <w:rPr>
          <w:rFonts w:hAnsi="宋体"/>
        </w:rPr>
        <w:t>说明，其余所有影响量都应保持在表</w:t>
      </w:r>
      <w:r>
        <w:rPr>
          <w:rFonts w:hint="eastAsia"/>
        </w:rPr>
        <w:t>6</w:t>
      </w:r>
      <w:r w:rsidRPr="00E92226">
        <w:rPr>
          <w:rFonts w:hAnsi="宋体"/>
        </w:rPr>
        <w:t>中给出的参比条件下</w:t>
      </w:r>
      <w:r>
        <w:rPr>
          <w:rFonts w:hAnsi="宋体" w:hint="eastAsia"/>
        </w:rPr>
        <w:t>。</w:t>
      </w:r>
    </w:p>
    <w:p w:rsidR="00342E53" w:rsidRPr="00342E53" w:rsidRDefault="00342E53" w:rsidP="00754EAD">
      <w:pPr>
        <w:pStyle w:val="aff3"/>
        <w:ind w:firstLine="480"/>
        <w:rPr>
          <w:rFonts w:hAnsi="宋体"/>
        </w:rPr>
      </w:pPr>
      <w:r w:rsidRPr="00E92226">
        <w:rPr>
          <w:rFonts w:hAnsi="宋体"/>
        </w:rPr>
        <w:t>对大多数试验而言，在</w:t>
      </w:r>
      <w:r>
        <w:rPr>
          <w:rFonts w:hAnsi="宋体" w:hint="eastAsia"/>
        </w:rPr>
        <w:t>其它</w:t>
      </w:r>
      <w:r w:rsidRPr="00E92226">
        <w:rPr>
          <w:rFonts w:hAnsi="宋体"/>
        </w:rPr>
        <w:t>影响量保持恒定的条件下实测功率</w:t>
      </w:r>
      <w:r>
        <w:rPr>
          <w:rFonts w:hAnsi="宋体" w:hint="eastAsia"/>
        </w:rPr>
        <w:t>将</w:t>
      </w:r>
      <w:r w:rsidRPr="00E92226">
        <w:rPr>
          <w:rFonts w:hAnsi="宋体"/>
        </w:rPr>
        <w:t>保持恒定值。但是</w:t>
      </w:r>
      <w:r>
        <w:rPr>
          <w:rFonts w:hAnsi="宋体" w:hint="eastAsia"/>
        </w:rPr>
        <w:t>某些试验</w:t>
      </w:r>
      <w:r w:rsidRPr="00E92226">
        <w:rPr>
          <w:rFonts w:hAnsi="宋体"/>
        </w:rPr>
        <w:t>如电压</w:t>
      </w:r>
      <w:r>
        <w:rPr>
          <w:rFonts w:hAnsi="宋体" w:hint="eastAsia"/>
        </w:rPr>
        <w:t>改变</w:t>
      </w:r>
      <w:r w:rsidRPr="00E92226">
        <w:rPr>
          <w:rFonts w:hAnsi="宋体"/>
        </w:rPr>
        <w:t>试验，功率会产生变化。因此试验中记录的是相对误差变化量而不是绝对功率变化量。</w:t>
      </w:r>
    </w:p>
    <w:p w:rsidR="00F61C87" w:rsidRPr="00BC52BB" w:rsidRDefault="00D22322" w:rsidP="00754EAD">
      <w:pPr>
        <w:spacing w:line="300" w:lineRule="auto"/>
        <w:outlineLvl w:val="2"/>
        <w:rPr>
          <w:rFonts w:hAnsi="宋体"/>
          <w:sz w:val="24"/>
        </w:rPr>
      </w:pPr>
      <w:bookmarkStart w:id="103" w:name="_Toc491032428"/>
      <w:bookmarkStart w:id="104" w:name="_Toc508353892"/>
      <w:r w:rsidRPr="00BC52BB">
        <w:rPr>
          <w:rFonts w:hAnsi="宋体" w:hint="eastAsia"/>
          <w:sz w:val="24"/>
        </w:rPr>
        <w:t>9</w:t>
      </w:r>
      <w:r w:rsidR="00F61C87" w:rsidRPr="00BC52BB">
        <w:rPr>
          <w:rFonts w:hAnsi="宋体"/>
          <w:sz w:val="24"/>
        </w:rPr>
        <w:t>.</w:t>
      </w:r>
      <w:r w:rsidR="00F61C87" w:rsidRPr="00BC52BB">
        <w:rPr>
          <w:rFonts w:hAnsi="宋体" w:hint="eastAsia"/>
          <w:sz w:val="24"/>
        </w:rPr>
        <w:t>3</w:t>
      </w:r>
      <w:r w:rsidR="00F61C87" w:rsidRPr="00BC52BB">
        <w:rPr>
          <w:rFonts w:hAnsi="宋体"/>
          <w:sz w:val="24"/>
        </w:rPr>
        <w:t xml:space="preserve">.2 </w:t>
      </w:r>
      <w:r w:rsidR="00F61C87" w:rsidRPr="00BC52BB">
        <w:rPr>
          <w:rFonts w:hAnsi="宋体" w:hint="eastAsia"/>
          <w:sz w:val="24"/>
        </w:rPr>
        <w:t xml:space="preserve"> </w:t>
      </w:r>
      <w:r w:rsidR="00F61C87" w:rsidRPr="00BC52BB">
        <w:rPr>
          <w:rFonts w:hAnsi="宋体"/>
          <w:sz w:val="24"/>
        </w:rPr>
        <w:t>温度影响</w:t>
      </w:r>
      <w:bookmarkEnd w:id="103"/>
      <w:bookmarkEnd w:id="104"/>
    </w:p>
    <w:p w:rsidR="00F61C87" w:rsidRPr="0046740B" w:rsidRDefault="00F61C87" w:rsidP="00754EAD">
      <w:pPr>
        <w:pStyle w:val="aff3"/>
        <w:tabs>
          <w:tab w:val="clear" w:pos="540"/>
          <w:tab w:val="left" w:pos="1560"/>
        </w:tabs>
        <w:ind w:left="1560" w:hangingChars="650" w:hanging="1560"/>
        <w:rPr>
          <w:rFonts w:hAnsi="宋体"/>
        </w:rPr>
      </w:pPr>
      <w:r w:rsidRPr="00E92226">
        <w:rPr>
          <w:rFonts w:hAnsi="宋体"/>
        </w:rPr>
        <w:t>试验目的</w:t>
      </w:r>
      <w:r w:rsidRPr="0046740B">
        <w:rPr>
          <w:rFonts w:hAnsi="宋体"/>
        </w:rPr>
        <w:t>：</w:t>
      </w:r>
      <w:r w:rsidR="0046740B">
        <w:rPr>
          <w:rFonts w:hAnsi="宋体" w:hint="eastAsia"/>
        </w:rPr>
        <w:tab/>
      </w:r>
      <w:r w:rsidRPr="00E92226">
        <w:rPr>
          <w:rFonts w:hAnsi="宋体"/>
        </w:rPr>
        <w:t>验证</w:t>
      </w:r>
      <w:r w:rsidR="007212F5">
        <w:rPr>
          <w:rFonts w:hAnsi="宋体" w:hint="eastAsia"/>
        </w:rPr>
        <w:t>平均</w:t>
      </w:r>
      <w:r w:rsidRPr="00E92226">
        <w:rPr>
          <w:rFonts w:hAnsi="宋体"/>
        </w:rPr>
        <w:t>温度系数满足表</w:t>
      </w:r>
      <w:r w:rsidR="007212F5">
        <w:rPr>
          <w:rFonts w:hAnsi="宋体" w:hint="eastAsia"/>
        </w:rPr>
        <w:t>6</w:t>
      </w:r>
      <w:r w:rsidRPr="00E92226">
        <w:rPr>
          <w:rFonts w:hAnsi="宋体"/>
        </w:rPr>
        <w:t>的要求。</w:t>
      </w:r>
    </w:p>
    <w:p w:rsidR="007212F5" w:rsidRPr="00E92226" w:rsidRDefault="00F61C87" w:rsidP="00754EAD">
      <w:pPr>
        <w:pStyle w:val="aff3"/>
        <w:tabs>
          <w:tab w:val="clear" w:pos="540"/>
          <w:tab w:val="left" w:pos="1560"/>
        </w:tabs>
        <w:ind w:left="1560" w:hangingChars="650" w:hanging="1560"/>
      </w:pPr>
      <w:r w:rsidRPr="00E92226">
        <w:rPr>
          <w:rFonts w:hAnsi="宋体"/>
        </w:rPr>
        <w:t>试验</w:t>
      </w:r>
      <w:r>
        <w:rPr>
          <w:rFonts w:hAnsi="宋体" w:hint="eastAsia"/>
        </w:rPr>
        <w:t>程序</w:t>
      </w:r>
      <w:r w:rsidRPr="0046740B">
        <w:rPr>
          <w:rFonts w:hAnsi="宋体"/>
        </w:rPr>
        <w:t>：</w:t>
      </w:r>
      <w:r w:rsidR="0046740B">
        <w:rPr>
          <w:rFonts w:hAnsi="宋体" w:hint="eastAsia"/>
        </w:rPr>
        <w:tab/>
      </w:r>
      <w:r w:rsidR="007212F5" w:rsidRPr="00E92226">
        <w:rPr>
          <w:rFonts w:hAnsi="宋体"/>
        </w:rPr>
        <w:t>应在参比温度、仪表上、下限工作温度、以及在工作温度之间的充分多的温度点进行试验。温度之间的间隔应在</w:t>
      </w:r>
      <w:r w:rsidR="007212F5" w:rsidRPr="00E92226">
        <w:t>15K</w:t>
      </w:r>
      <w:r w:rsidR="007212F5" w:rsidRPr="00E92226">
        <w:rPr>
          <w:rFonts w:hAnsi="宋体"/>
        </w:rPr>
        <w:t>至</w:t>
      </w:r>
      <w:r w:rsidR="007212F5" w:rsidRPr="00E92226">
        <w:t>23K</w:t>
      </w:r>
      <w:r w:rsidR="007212F5" w:rsidRPr="00E92226">
        <w:rPr>
          <w:rFonts w:hAnsi="宋体"/>
        </w:rPr>
        <w:t>之间。温度区间必须覆盖整个仪表要求的工作温度范围。</w:t>
      </w:r>
    </w:p>
    <w:p w:rsidR="007212F5" w:rsidRPr="00E92226" w:rsidRDefault="007212F5" w:rsidP="00754EAD">
      <w:pPr>
        <w:pStyle w:val="aff3"/>
        <w:ind w:leftChars="742" w:left="1558" w:firstLineChars="0" w:firstLine="0"/>
        <w:rPr>
          <w:kern w:val="0"/>
        </w:rPr>
      </w:pPr>
      <w:r w:rsidRPr="00E92226">
        <w:rPr>
          <w:kern w:val="0"/>
        </w:rPr>
        <w:t>建议的试验温度点：</w:t>
      </w:r>
      <w:r w:rsidRPr="00E92226">
        <w:rPr>
          <w:kern w:val="0"/>
        </w:rPr>
        <w:t>-40</w:t>
      </w:r>
      <w:r w:rsidRPr="00E92226">
        <w:rPr>
          <w:rFonts w:hAnsi="宋体"/>
          <w:kern w:val="0"/>
        </w:rPr>
        <w:t>℃</w:t>
      </w:r>
      <w:r w:rsidRPr="00E92226">
        <w:rPr>
          <w:kern w:val="0"/>
        </w:rPr>
        <w:t>、</w:t>
      </w:r>
      <w:r w:rsidRPr="00E92226">
        <w:rPr>
          <w:kern w:val="0"/>
        </w:rPr>
        <w:t>-25</w:t>
      </w:r>
      <w:r w:rsidRPr="00E92226">
        <w:rPr>
          <w:rFonts w:hAnsi="宋体"/>
          <w:kern w:val="0"/>
        </w:rPr>
        <w:t>℃</w:t>
      </w:r>
      <w:r w:rsidRPr="00E92226">
        <w:rPr>
          <w:kern w:val="0"/>
        </w:rPr>
        <w:t>、</w:t>
      </w:r>
      <w:r w:rsidRPr="00E92226">
        <w:rPr>
          <w:kern w:val="0"/>
        </w:rPr>
        <w:t>-10</w:t>
      </w:r>
      <w:r w:rsidRPr="00E92226">
        <w:rPr>
          <w:rFonts w:hAnsi="宋体"/>
          <w:kern w:val="0"/>
        </w:rPr>
        <w:t>℃</w:t>
      </w:r>
      <w:r w:rsidRPr="00E92226">
        <w:rPr>
          <w:kern w:val="0"/>
        </w:rPr>
        <w:t>、</w:t>
      </w:r>
      <w:r w:rsidRPr="00E92226">
        <w:rPr>
          <w:kern w:val="0"/>
        </w:rPr>
        <w:t>5</w:t>
      </w:r>
      <w:r w:rsidRPr="00E92226">
        <w:rPr>
          <w:rFonts w:hAnsi="宋体"/>
          <w:kern w:val="0"/>
        </w:rPr>
        <w:t>℃</w:t>
      </w:r>
      <w:r w:rsidRPr="00E92226">
        <w:rPr>
          <w:kern w:val="0"/>
        </w:rPr>
        <w:t>、</w:t>
      </w:r>
      <w:r w:rsidRPr="00E92226">
        <w:rPr>
          <w:kern w:val="0"/>
        </w:rPr>
        <w:t>23</w:t>
      </w:r>
      <w:r w:rsidRPr="00E92226">
        <w:rPr>
          <w:rFonts w:hAnsi="宋体"/>
          <w:kern w:val="0"/>
        </w:rPr>
        <w:t>℃</w:t>
      </w:r>
      <w:r w:rsidRPr="00E92226">
        <w:rPr>
          <w:kern w:val="0"/>
        </w:rPr>
        <w:t>、</w:t>
      </w:r>
      <w:r w:rsidRPr="00E92226">
        <w:rPr>
          <w:kern w:val="0"/>
        </w:rPr>
        <w:t>4</w:t>
      </w:r>
      <w:r>
        <w:rPr>
          <w:rFonts w:hint="eastAsia"/>
          <w:kern w:val="0"/>
        </w:rPr>
        <w:t>0</w:t>
      </w:r>
      <w:r w:rsidRPr="00E92226">
        <w:rPr>
          <w:rFonts w:hAnsi="宋体"/>
          <w:kern w:val="0"/>
        </w:rPr>
        <w:t>℃</w:t>
      </w:r>
      <w:r w:rsidRPr="00E92226">
        <w:rPr>
          <w:kern w:val="0"/>
        </w:rPr>
        <w:t>、</w:t>
      </w:r>
      <w:r w:rsidRPr="00E92226">
        <w:rPr>
          <w:kern w:val="0"/>
        </w:rPr>
        <w:t>55</w:t>
      </w:r>
      <w:r w:rsidRPr="00E92226">
        <w:rPr>
          <w:rFonts w:hAnsi="宋体"/>
          <w:kern w:val="0"/>
        </w:rPr>
        <w:t>℃</w:t>
      </w:r>
      <w:r w:rsidRPr="00E92226">
        <w:rPr>
          <w:kern w:val="0"/>
        </w:rPr>
        <w:t>、</w:t>
      </w:r>
      <w:r w:rsidRPr="00E92226">
        <w:rPr>
          <w:kern w:val="0"/>
        </w:rPr>
        <w:t>70</w:t>
      </w:r>
      <w:r w:rsidRPr="00E92226">
        <w:rPr>
          <w:rFonts w:hAnsi="宋体"/>
          <w:kern w:val="0"/>
        </w:rPr>
        <w:t>℃</w:t>
      </w:r>
      <w:r w:rsidRPr="00E92226">
        <w:rPr>
          <w:kern w:val="0"/>
        </w:rPr>
        <w:t>。</w:t>
      </w:r>
    </w:p>
    <w:p w:rsidR="007212F5" w:rsidRPr="00E92226" w:rsidRDefault="007212F5" w:rsidP="00754EAD">
      <w:pPr>
        <w:pStyle w:val="aff3"/>
        <w:ind w:leftChars="742" w:left="1558" w:firstLineChars="0" w:firstLine="0"/>
      </w:pPr>
      <w:r w:rsidRPr="00E92226">
        <w:t>平均温度系数可通过</w:t>
      </w:r>
      <w:r>
        <w:rPr>
          <w:rFonts w:hint="eastAsia"/>
        </w:rPr>
        <w:t>式</w:t>
      </w:r>
      <w:r w:rsidR="000D4E63">
        <w:rPr>
          <w:rFonts w:hint="eastAsia"/>
        </w:rPr>
        <w:t>6</w:t>
      </w:r>
      <w:r w:rsidRPr="00E92226">
        <w:t>计算得出：</w:t>
      </w:r>
    </w:p>
    <w:p w:rsidR="007212F5" w:rsidRPr="00E92226" w:rsidRDefault="007212F5" w:rsidP="000D4E63">
      <w:pPr>
        <w:tabs>
          <w:tab w:val="left" w:pos="540"/>
        </w:tabs>
        <w:spacing w:line="360" w:lineRule="auto"/>
        <w:jc w:val="right"/>
        <w:rPr>
          <w:color w:val="000000"/>
          <w:sz w:val="24"/>
        </w:rPr>
      </w:pPr>
      <w:r w:rsidRPr="00E92226">
        <w:rPr>
          <w:position w:val="-30"/>
          <w:sz w:val="24"/>
        </w:rPr>
        <w:object w:dxaOrig="1040" w:dyaOrig="680">
          <v:shape id="_x0000_i1047" type="#_x0000_t75" style="width:51.3pt;height:33.3pt" o:ole="">
            <v:imagedata r:id="rId46" o:title=""/>
          </v:shape>
          <o:OLEObject Type="Embed" ProgID="Equation.DSMT4" ShapeID="_x0000_i1047" DrawAspect="Content" ObjectID="_1589720282" r:id="rId47"/>
        </w:object>
      </w:r>
      <w:r w:rsidR="000D4E63">
        <w:rPr>
          <w:rFonts w:hint="eastAsia"/>
        </w:rPr>
        <w:t xml:space="preserve">                                </w:t>
      </w:r>
      <w:r w:rsidR="000D4E63" w:rsidRPr="006A2E45">
        <w:t>(</w:t>
      </w:r>
      <w:r w:rsidR="000D4E63">
        <w:rPr>
          <w:rFonts w:hint="eastAsia"/>
        </w:rPr>
        <w:t>6</w:t>
      </w:r>
      <w:r w:rsidR="000D4E63" w:rsidRPr="006A2E45">
        <w:t>)</w:t>
      </w:r>
    </w:p>
    <w:p w:rsidR="007212F5" w:rsidRPr="00E92226" w:rsidRDefault="007212F5" w:rsidP="00754EAD">
      <w:pPr>
        <w:pStyle w:val="aff3"/>
        <w:ind w:leftChars="742" w:left="1558" w:firstLineChars="0" w:firstLine="0"/>
      </w:pPr>
      <w:r w:rsidRPr="00E92226">
        <w:rPr>
          <w:position w:val="-12"/>
        </w:rPr>
        <w:object w:dxaOrig="220" w:dyaOrig="360">
          <v:shape id="_x0000_i1048" type="#_x0000_t75" style="width:10.8pt;height:18pt" o:ole="">
            <v:imagedata r:id="rId48" o:title=""/>
          </v:shape>
          <o:OLEObject Type="Embed" ProgID="Equation.DSMT4" ShapeID="_x0000_i1048" DrawAspect="Content" ObjectID="_1589720283" r:id="rId49"/>
        </w:object>
      </w:r>
      <w:r w:rsidRPr="00E92226">
        <w:rPr>
          <w:kern w:val="0"/>
        </w:rPr>
        <w:t>和</w:t>
      </w:r>
      <w:r w:rsidRPr="00E92226">
        <w:rPr>
          <w:position w:val="-12"/>
        </w:rPr>
        <w:object w:dxaOrig="180" w:dyaOrig="360">
          <v:shape id="_x0000_i1049" type="#_x0000_t75" style="width:8.1pt;height:18pt" o:ole="">
            <v:imagedata r:id="rId50" o:title=""/>
          </v:shape>
          <o:OLEObject Type="Embed" ProgID="Equation.DSMT4" ShapeID="_x0000_i1049" DrawAspect="Content" ObjectID="_1589720284" r:id="rId51"/>
        </w:object>
      </w:r>
      <w:r w:rsidRPr="00E92226">
        <w:rPr>
          <w:kern w:val="0"/>
        </w:rPr>
        <w:t>分别对应某一温度间隔的上限温度和下限温度，</w:t>
      </w:r>
      <w:r w:rsidRPr="00E92226">
        <w:rPr>
          <w:position w:val="-12"/>
        </w:rPr>
        <w:object w:dxaOrig="240" w:dyaOrig="360">
          <v:shape id="_x0000_i1050" type="#_x0000_t75" style="width:11.7pt;height:18pt" o:ole="">
            <v:imagedata r:id="rId52" o:title=""/>
          </v:shape>
          <o:OLEObject Type="Embed" ProgID="Equation.DSMT4" ShapeID="_x0000_i1050" DrawAspect="Content" ObjectID="_1589720285" r:id="rId53"/>
        </w:object>
      </w:r>
      <w:r w:rsidRPr="00E92226">
        <w:rPr>
          <w:kern w:val="0"/>
        </w:rPr>
        <w:t>和</w:t>
      </w:r>
      <w:r w:rsidRPr="00E92226">
        <w:rPr>
          <w:position w:val="-12"/>
        </w:rPr>
        <w:object w:dxaOrig="220" w:dyaOrig="360">
          <v:shape id="_x0000_i1051" type="#_x0000_t75" style="width:11.7pt;height:18pt" o:ole="">
            <v:imagedata r:id="rId54" o:title=""/>
          </v:shape>
          <o:OLEObject Type="Embed" ProgID="Equation.DSMT4" ShapeID="_x0000_i1051" DrawAspect="Content" ObjectID="_1589720286" r:id="rId55"/>
        </w:object>
      </w:r>
      <w:r w:rsidRPr="00E92226">
        <w:rPr>
          <w:kern w:val="0"/>
        </w:rPr>
        <w:t>是该上限温度和下限温度</w:t>
      </w:r>
      <w:r>
        <w:rPr>
          <w:rFonts w:hint="eastAsia"/>
          <w:kern w:val="0"/>
        </w:rPr>
        <w:t>时</w:t>
      </w:r>
      <w:r w:rsidRPr="00E92226">
        <w:rPr>
          <w:kern w:val="0"/>
        </w:rPr>
        <w:t>的误差值。</w:t>
      </w:r>
    </w:p>
    <w:p w:rsidR="007212F5" w:rsidRDefault="007212F5" w:rsidP="00754EAD">
      <w:pPr>
        <w:pStyle w:val="aff3"/>
        <w:ind w:leftChars="742" w:left="1558" w:firstLineChars="0" w:firstLine="0"/>
        <w:rPr>
          <w:kern w:val="0"/>
        </w:rPr>
      </w:pPr>
      <w:r w:rsidRPr="00E92226">
        <w:rPr>
          <w:kern w:val="0"/>
        </w:rPr>
        <w:t>对于每一个温度间隔，分别将</w:t>
      </w:r>
      <w:r>
        <w:rPr>
          <w:rFonts w:hint="eastAsia"/>
          <w:kern w:val="0"/>
        </w:rPr>
        <w:t>温度试验箱的</w:t>
      </w:r>
      <w:r w:rsidRPr="00E92226">
        <w:rPr>
          <w:kern w:val="0"/>
        </w:rPr>
        <w:t>温度设置为间隔上限温度为</w:t>
      </w:r>
      <w:r w:rsidRPr="00E92226">
        <w:rPr>
          <w:position w:val="-12"/>
        </w:rPr>
        <w:object w:dxaOrig="220" w:dyaOrig="360">
          <v:shape id="_x0000_i1052" type="#_x0000_t75" style="width:10.8pt;height:18pt" o:ole="">
            <v:imagedata r:id="rId56" o:title=""/>
          </v:shape>
          <o:OLEObject Type="Embed" ProgID="Equation.DSMT4" ShapeID="_x0000_i1052" DrawAspect="Content" ObjectID="_1589720287" r:id="rId57"/>
        </w:object>
      </w:r>
      <w:r w:rsidRPr="00E92226">
        <w:rPr>
          <w:kern w:val="0"/>
        </w:rPr>
        <w:t>和下限温度</w:t>
      </w:r>
      <w:r w:rsidRPr="00E92226">
        <w:rPr>
          <w:position w:val="-12"/>
        </w:rPr>
        <w:object w:dxaOrig="180" w:dyaOrig="360">
          <v:shape id="_x0000_i1053" type="#_x0000_t75" style="width:8.1pt;height:18pt" o:ole="">
            <v:imagedata r:id="rId58" o:title=""/>
          </v:shape>
          <o:OLEObject Type="Embed" ProgID="Equation.DSMT4" ShapeID="_x0000_i1053" DrawAspect="Content" ObjectID="_1589720288" r:id="rId59"/>
        </w:object>
      </w:r>
      <w:r w:rsidRPr="00E92226">
        <w:rPr>
          <w:kern w:val="0"/>
        </w:rPr>
        <w:t>，仪表放置于</w:t>
      </w:r>
      <w:r>
        <w:rPr>
          <w:rFonts w:hint="eastAsia"/>
          <w:kern w:val="0"/>
        </w:rPr>
        <w:t>温度试验箱</w:t>
      </w:r>
      <w:r w:rsidRPr="00E92226">
        <w:rPr>
          <w:kern w:val="0"/>
        </w:rPr>
        <w:t>直至温度稳定</w:t>
      </w:r>
      <w:r w:rsidRPr="00E92226">
        <w:rPr>
          <w:kern w:val="0"/>
        </w:rPr>
        <w:t>(</w:t>
      </w:r>
      <w:r w:rsidRPr="00E92226">
        <w:rPr>
          <w:kern w:val="0"/>
        </w:rPr>
        <w:t>通常在每一温度点保持</w:t>
      </w:r>
      <w:r w:rsidRPr="00E92226">
        <w:rPr>
          <w:kern w:val="0"/>
        </w:rPr>
        <w:t>2h</w:t>
      </w:r>
      <w:r w:rsidRPr="00E92226">
        <w:rPr>
          <w:kern w:val="0"/>
        </w:rPr>
        <w:t>以上</w:t>
      </w:r>
      <w:r w:rsidRPr="00E92226">
        <w:rPr>
          <w:kern w:val="0"/>
        </w:rPr>
        <w:t>)</w:t>
      </w:r>
      <w:r>
        <w:rPr>
          <w:kern w:val="0"/>
        </w:rPr>
        <w:t>，</w:t>
      </w:r>
      <w:r w:rsidRPr="00E92226">
        <w:rPr>
          <w:kern w:val="0"/>
        </w:rPr>
        <w:t>测试仪表误差</w:t>
      </w:r>
      <w:r>
        <w:rPr>
          <w:rFonts w:hint="eastAsia"/>
          <w:kern w:val="0"/>
        </w:rPr>
        <w:t>。</w:t>
      </w:r>
    </w:p>
    <w:p w:rsidR="007212F5" w:rsidRPr="00E92226" w:rsidRDefault="007212F5" w:rsidP="00754EAD">
      <w:pPr>
        <w:pStyle w:val="aff3"/>
        <w:ind w:leftChars="742" w:left="1558" w:firstLineChars="0" w:firstLine="0"/>
        <w:rPr>
          <w:kern w:val="0"/>
        </w:rPr>
      </w:pPr>
      <w:r w:rsidRPr="00E92226">
        <w:rPr>
          <w:kern w:val="0"/>
        </w:rPr>
        <w:t>各温度间隔的平均温度系数均应满足</w:t>
      </w:r>
      <w:r>
        <w:rPr>
          <w:rFonts w:hint="eastAsia"/>
          <w:kern w:val="0"/>
        </w:rPr>
        <w:t>表</w:t>
      </w:r>
      <w:r>
        <w:rPr>
          <w:rFonts w:hint="eastAsia"/>
          <w:kern w:val="0"/>
        </w:rPr>
        <w:t>6</w:t>
      </w:r>
      <w:r>
        <w:rPr>
          <w:rFonts w:hint="eastAsia"/>
          <w:kern w:val="0"/>
        </w:rPr>
        <w:t>的要求</w:t>
      </w:r>
      <w:r w:rsidRPr="00E92226">
        <w:rPr>
          <w:kern w:val="0"/>
        </w:rPr>
        <w:t>。</w:t>
      </w:r>
    </w:p>
    <w:p w:rsidR="00F61C87" w:rsidRPr="00E92226" w:rsidRDefault="00F61C87" w:rsidP="00754EAD">
      <w:pPr>
        <w:pStyle w:val="aff3"/>
        <w:tabs>
          <w:tab w:val="clear" w:pos="540"/>
          <w:tab w:val="left" w:pos="1560"/>
        </w:tabs>
        <w:ind w:left="1560" w:hangingChars="650" w:hanging="1560"/>
      </w:pPr>
      <w:r w:rsidRPr="0046740B">
        <w:rPr>
          <w:rFonts w:hAnsi="宋体" w:hint="eastAsia"/>
        </w:rPr>
        <w:t>误差试验点：</w:t>
      </w:r>
      <w:r w:rsidR="0046740B">
        <w:rPr>
          <w:rFonts w:hAnsi="宋体" w:hint="eastAsia"/>
        </w:rPr>
        <w:tab/>
      </w:r>
      <w:r w:rsidR="00D312AA" w:rsidRPr="00D312AA">
        <w:t>sinφ=1</w:t>
      </w:r>
      <w:r w:rsidRPr="00D312AA">
        <w:rPr>
          <w:position w:val="-4"/>
        </w:rPr>
        <w:t>，</w:t>
      </w:r>
      <w:r w:rsidR="00EF43D6" w:rsidRPr="00EF43D6">
        <w:rPr>
          <w:rFonts w:hint="eastAsia"/>
        </w:rPr>
        <w:t>0.1</w:t>
      </w:r>
      <w:r w:rsidRPr="00D312AA">
        <w:rPr>
          <w:i/>
        </w:rPr>
        <w:t>I</w:t>
      </w:r>
      <w:r w:rsidR="00EF43D6">
        <w:rPr>
          <w:rFonts w:hint="eastAsia"/>
          <w:vertAlign w:val="subscript"/>
        </w:rPr>
        <w:t>b</w:t>
      </w:r>
      <w:r w:rsidR="00EF43D6" w:rsidRPr="00EF43D6">
        <w:rPr>
          <w:rFonts w:hint="eastAsia"/>
        </w:rPr>
        <w:t>(</w:t>
      </w:r>
      <w:r w:rsidR="00EF43D6">
        <w:rPr>
          <w:rFonts w:hint="eastAsia"/>
        </w:rPr>
        <w:t>0.05</w:t>
      </w:r>
      <w:r w:rsidR="00EF43D6" w:rsidRPr="00EF43D6">
        <w:rPr>
          <w:rFonts w:hint="eastAsia"/>
          <w:i/>
        </w:rPr>
        <w:t>I</w:t>
      </w:r>
      <w:r w:rsidR="00EF43D6" w:rsidRPr="00EF43D6">
        <w:rPr>
          <w:rFonts w:hint="eastAsia"/>
          <w:vertAlign w:val="subscript"/>
        </w:rPr>
        <w:t>n</w:t>
      </w:r>
      <w:r w:rsidR="00EF43D6" w:rsidRPr="00EF43D6">
        <w:rPr>
          <w:rFonts w:hint="eastAsia"/>
        </w:rPr>
        <w:t>)</w:t>
      </w:r>
      <w:r w:rsidR="0046740B">
        <w:rPr>
          <w:rFonts w:hint="eastAsia"/>
        </w:rPr>
        <w:t>、</w:t>
      </w:r>
      <w:r w:rsidRPr="0076463B">
        <w:rPr>
          <w:i/>
        </w:rPr>
        <w:t>I</w:t>
      </w:r>
      <w:r w:rsidR="00EF43D6">
        <w:rPr>
          <w:rFonts w:hint="eastAsia"/>
          <w:vertAlign w:val="subscript"/>
        </w:rPr>
        <w:t>b</w:t>
      </w:r>
      <w:r w:rsidR="00EF43D6" w:rsidRPr="00EF43D6">
        <w:rPr>
          <w:rFonts w:hint="eastAsia"/>
        </w:rPr>
        <w:t>(</w:t>
      </w:r>
      <w:r w:rsidR="00EF43D6" w:rsidRPr="00EF43D6">
        <w:rPr>
          <w:rFonts w:hint="eastAsia"/>
          <w:i/>
        </w:rPr>
        <w:t>I</w:t>
      </w:r>
      <w:r w:rsidR="00EF43D6" w:rsidRPr="00EF43D6">
        <w:rPr>
          <w:rFonts w:hint="eastAsia"/>
          <w:vertAlign w:val="subscript"/>
        </w:rPr>
        <w:t>n</w:t>
      </w:r>
      <w:r w:rsidR="00EF43D6" w:rsidRPr="00EF43D6">
        <w:rPr>
          <w:rFonts w:hint="eastAsia"/>
        </w:rPr>
        <w:t>)</w:t>
      </w:r>
      <w:r w:rsidR="0046740B">
        <w:rPr>
          <w:rFonts w:hint="eastAsia"/>
        </w:rPr>
        <w:t>、</w:t>
      </w:r>
      <w:r w:rsidRPr="0076463B">
        <w:rPr>
          <w:i/>
        </w:rPr>
        <w:t>I</w:t>
      </w:r>
      <w:r w:rsidRPr="00E92226">
        <w:rPr>
          <w:vertAlign w:val="subscript"/>
        </w:rPr>
        <w:t>max</w:t>
      </w:r>
    </w:p>
    <w:p w:rsidR="00F61C87" w:rsidRDefault="00D312AA" w:rsidP="00754EAD">
      <w:pPr>
        <w:pStyle w:val="aff3"/>
        <w:ind w:leftChars="742" w:left="1558" w:firstLineChars="0" w:firstLine="0"/>
        <w:rPr>
          <w:vertAlign w:val="subscript"/>
        </w:rPr>
      </w:pPr>
      <w:r w:rsidRPr="00D312AA">
        <w:t>sinφ=</w:t>
      </w:r>
      <w:r w:rsidR="00CE79E7">
        <w:rPr>
          <w:rFonts w:hint="eastAsia"/>
        </w:rPr>
        <w:t>0.5</w:t>
      </w:r>
      <w:r w:rsidR="00F61C87">
        <w:rPr>
          <w:rFonts w:hint="eastAsia"/>
          <w:position w:val="-6"/>
        </w:rPr>
        <w:t>，</w:t>
      </w:r>
      <w:r w:rsidR="00EF43D6" w:rsidRPr="00EF43D6">
        <w:rPr>
          <w:rFonts w:hint="eastAsia"/>
        </w:rPr>
        <w:t>0.</w:t>
      </w:r>
      <w:r w:rsidR="00EF43D6">
        <w:rPr>
          <w:rFonts w:hint="eastAsia"/>
        </w:rPr>
        <w:t>2</w:t>
      </w:r>
      <w:r w:rsidR="00EF43D6" w:rsidRPr="00D312AA">
        <w:rPr>
          <w:i/>
        </w:rPr>
        <w:t>I</w:t>
      </w:r>
      <w:r w:rsidR="00EF43D6">
        <w:rPr>
          <w:rFonts w:hint="eastAsia"/>
          <w:vertAlign w:val="subscript"/>
        </w:rPr>
        <w:t>b</w:t>
      </w:r>
      <w:r w:rsidR="00EF43D6" w:rsidRPr="00EF43D6">
        <w:rPr>
          <w:rFonts w:hint="eastAsia"/>
        </w:rPr>
        <w:t>(</w:t>
      </w:r>
      <w:r w:rsidR="00EF43D6">
        <w:rPr>
          <w:rFonts w:hint="eastAsia"/>
        </w:rPr>
        <w:t>0.1</w:t>
      </w:r>
      <w:r w:rsidR="00EF43D6" w:rsidRPr="00EF43D6">
        <w:rPr>
          <w:rFonts w:hint="eastAsia"/>
          <w:i/>
        </w:rPr>
        <w:t>I</w:t>
      </w:r>
      <w:r w:rsidR="00EF43D6" w:rsidRPr="00EF43D6">
        <w:rPr>
          <w:rFonts w:hint="eastAsia"/>
          <w:vertAlign w:val="subscript"/>
        </w:rPr>
        <w:t>n</w:t>
      </w:r>
      <w:r w:rsidR="00EF43D6" w:rsidRPr="00EF43D6">
        <w:rPr>
          <w:rFonts w:hint="eastAsia"/>
        </w:rPr>
        <w:t>)</w:t>
      </w:r>
      <w:r w:rsidR="0046740B">
        <w:rPr>
          <w:rFonts w:hint="eastAsia"/>
        </w:rPr>
        <w:t>、</w:t>
      </w:r>
      <w:r w:rsidR="00EF43D6" w:rsidRPr="0076463B">
        <w:rPr>
          <w:i/>
        </w:rPr>
        <w:t>I</w:t>
      </w:r>
      <w:r w:rsidR="00EF43D6">
        <w:rPr>
          <w:rFonts w:hint="eastAsia"/>
          <w:vertAlign w:val="subscript"/>
        </w:rPr>
        <w:t>b</w:t>
      </w:r>
      <w:r w:rsidR="00EF43D6" w:rsidRPr="00EF43D6">
        <w:rPr>
          <w:rFonts w:hint="eastAsia"/>
        </w:rPr>
        <w:t>(</w:t>
      </w:r>
      <w:r w:rsidR="00EF43D6" w:rsidRPr="00EF43D6">
        <w:rPr>
          <w:rFonts w:hint="eastAsia"/>
          <w:i/>
        </w:rPr>
        <w:t>I</w:t>
      </w:r>
      <w:r w:rsidR="00EF43D6" w:rsidRPr="00EF43D6">
        <w:rPr>
          <w:rFonts w:hint="eastAsia"/>
          <w:vertAlign w:val="subscript"/>
        </w:rPr>
        <w:t>n</w:t>
      </w:r>
      <w:r w:rsidR="00EF43D6" w:rsidRPr="00EF43D6">
        <w:rPr>
          <w:rFonts w:hint="eastAsia"/>
        </w:rPr>
        <w:t>)</w:t>
      </w:r>
      <w:r w:rsidR="0046740B">
        <w:rPr>
          <w:rFonts w:hint="eastAsia"/>
        </w:rPr>
        <w:t>、</w:t>
      </w:r>
      <w:r w:rsidR="00F61C87" w:rsidRPr="0076463B">
        <w:rPr>
          <w:i/>
        </w:rPr>
        <w:t>I</w:t>
      </w:r>
      <w:r w:rsidR="00F61C87" w:rsidRPr="00E92226">
        <w:rPr>
          <w:vertAlign w:val="subscript"/>
        </w:rPr>
        <w:t>max</w:t>
      </w:r>
    </w:p>
    <w:p w:rsidR="00C11CBA" w:rsidRPr="00C20C54" w:rsidRDefault="00C11CBA" w:rsidP="00C11CBA">
      <w:pPr>
        <w:pStyle w:val="aff3"/>
        <w:tabs>
          <w:tab w:val="clear" w:pos="540"/>
          <w:tab w:val="left" w:pos="1560"/>
        </w:tabs>
        <w:ind w:left="1560" w:hangingChars="650" w:hanging="1560"/>
        <w:rPr>
          <w:rFonts w:hAnsi="宋体"/>
        </w:rPr>
      </w:pPr>
      <w:bookmarkStart w:id="105" w:name="_Toc491032430"/>
      <w:bookmarkStart w:id="106" w:name="_Toc508353893"/>
      <w:r w:rsidRPr="00C20C54">
        <w:rPr>
          <w:rFonts w:hAnsi="宋体" w:hint="eastAsia"/>
        </w:rPr>
        <w:t>验收准则：</w:t>
      </w:r>
      <w:r>
        <w:rPr>
          <w:rFonts w:hAnsi="宋体" w:hint="eastAsia"/>
        </w:rPr>
        <w:tab/>
      </w:r>
      <w:r w:rsidRPr="00C20C54">
        <w:rPr>
          <w:rFonts w:hAnsi="宋体"/>
        </w:rPr>
        <w:t>A</w:t>
      </w:r>
      <w:r w:rsidRPr="00C20C54">
        <w:rPr>
          <w:rFonts w:hAnsi="宋体" w:hint="eastAsia"/>
        </w:rPr>
        <w:t>。</w:t>
      </w:r>
    </w:p>
    <w:p w:rsidR="00F61C87" w:rsidRPr="00BC52BB" w:rsidRDefault="00D22322" w:rsidP="00754EAD">
      <w:pPr>
        <w:spacing w:line="300" w:lineRule="auto"/>
        <w:outlineLvl w:val="2"/>
        <w:rPr>
          <w:rFonts w:hAnsi="宋体"/>
          <w:sz w:val="24"/>
        </w:rPr>
      </w:pPr>
      <w:r w:rsidRPr="00BC52BB">
        <w:rPr>
          <w:rFonts w:hAnsi="宋体" w:hint="eastAsia"/>
          <w:sz w:val="24"/>
        </w:rPr>
        <w:t>9</w:t>
      </w:r>
      <w:r w:rsidR="00F61C87" w:rsidRPr="00BC52BB">
        <w:rPr>
          <w:rFonts w:hAnsi="宋体"/>
          <w:sz w:val="24"/>
        </w:rPr>
        <w:t>.</w:t>
      </w:r>
      <w:r w:rsidR="00F61C87" w:rsidRPr="00BC52BB">
        <w:rPr>
          <w:rFonts w:hAnsi="宋体" w:hint="eastAsia"/>
          <w:sz w:val="24"/>
        </w:rPr>
        <w:t>3</w:t>
      </w:r>
      <w:r w:rsidR="00F61C87" w:rsidRPr="00BC52BB">
        <w:rPr>
          <w:rFonts w:hAnsi="宋体"/>
          <w:sz w:val="24"/>
        </w:rPr>
        <w:t>.</w:t>
      </w:r>
      <w:r w:rsidRPr="00BC52BB">
        <w:rPr>
          <w:rFonts w:hAnsi="宋体" w:hint="eastAsia"/>
          <w:sz w:val="24"/>
        </w:rPr>
        <w:t>3</w:t>
      </w:r>
      <w:r w:rsidR="00F61C87" w:rsidRPr="00BC52BB">
        <w:rPr>
          <w:rFonts w:hAnsi="宋体"/>
          <w:sz w:val="24"/>
        </w:rPr>
        <w:t xml:space="preserve"> </w:t>
      </w:r>
      <w:r w:rsidR="00F61C87" w:rsidRPr="00BC52BB">
        <w:rPr>
          <w:rFonts w:hAnsi="宋体" w:hint="eastAsia"/>
          <w:sz w:val="24"/>
        </w:rPr>
        <w:t xml:space="preserve"> </w:t>
      </w:r>
      <w:r w:rsidR="00F61C87" w:rsidRPr="00BC52BB">
        <w:rPr>
          <w:rFonts w:hAnsi="宋体"/>
          <w:sz w:val="24"/>
        </w:rPr>
        <w:t>电压</w:t>
      </w:r>
      <w:bookmarkEnd w:id="105"/>
      <w:r w:rsidR="009F77F0" w:rsidRPr="00BC52BB">
        <w:rPr>
          <w:rFonts w:hAnsi="宋体" w:hint="eastAsia"/>
          <w:sz w:val="24"/>
        </w:rPr>
        <w:t>改变</w:t>
      </w:r>
      <w:bookmarkEnd w:id="106"/>
    </w:p>
    <w:p w:rsidR="009F77F0" w:rsidRPr="005654EA" w:rsidRDefault="009F77F0" w:rsidP="00754EAD">
      <w:pPr>
        <w:pStyle w:val="aff3"/>
        <w:tabs>
          <w:tab w:val="clear" w:pos="540"/>
          <w:tab w:val="left" w:pos="1560"/>
        </w:tabs>
        <w:ind w:left="1560" w:hangingChars="650" w:hanging="1560"/>
        <w:rPr>
          <w:rFonts w:hAnsi="宋体"/>
        </w:rPr>
      </w:pPr>
      <w:r w:rsidRPr="00E92226">
        <w:rPr>
          <w:rFonts w:hAnsi="宋体"/>
        </w:rPr>
        <w:t>试验目的</w:t>
      </w:r>
      <w:r w:rsidRPr="005654EA">
        <w:rPr>
          <w:rFonts w:hAnsi="宋体"/>
        </w:rPr>
        <w:t>：</w:t>
      </w:r>
      <w:r>
        <w:rPr>
          <w:rFonts w:hAnsi="宋体" w:hint="eastAsia"/>
        </w:rPr>
        <w:tab/>
      </w:r>
      <w:r w:rsidRPr="00E92226">
        <w:rPr>
          <w:rFonts w:hAnsi="宋体"/>
        </w:rPr>
        <w:t>验证由电压改变引起的误差</w:t>
      </w:r>
      <w:r>
        <w:rPr>
          <w:rFonts w:hAnsi="宋体" w:hint="eastAsia"/>
        </w:rPr>
        <w:t>偏移</w:t>
      </w:r>
      <w:r w:rsidRPr="00E92226">
        <w:rPr>
          <w:rFonts w:hAnsi="宋体"/>
        </w:rPr>
        <w:t>满足</w:t>
      </w:r>
      <w:r w:rsidR="002C5339">
        <w:rPr>
          <w:rFonts w:hAnsi="宋体"/>
        </w:rPr>
        <w:t>表</w:t>
      </w:r>
      <w:r w:rsidR="002C5339">
        <w:rPr>
          <w:rFonts w:hAnsi="宋体"/>
        </w:rPr>
        <w:t>7</w:t>
      </w:r>
      <w:r w:rsidRPr="00E92226">
        <w:rPr>
          <w:rFonts w:hAnsi="宋体"/>
        </w:rPr>
        <w:t>中相应的要求。</w:t>
      </w:r>
    </w:p>
    <w:p w:rsidR="009F77F0" w:rsidRPr="00763C3E" w:rsidRDefault="009F77F0" w:rsidP="00754EAD">
      <w:pPr>
        <w:pStyle w:val="aff3"/>
        <w:tabs>
          <w:tab w:val="clear" w:pos="540"/>
          <w:tab w:val="left" w:pos="1560"/>
        </w:tabs>
        <w:ind w:left="1560" w:hangingChars="650" w:hanging="1560"/>
        <w:rPr>
          <w:rFonts w:hAnsi="宋体"/>
        </w:rPr>
      </w:pPr>
      <w:r w:rsidRPr="00E92226">
        <w:rPr>
          <w:rFonts w:hAnsi="宋体"/>
        </w:rPr>
        <w:t>试验</w:t>
      </w:r>
      <w:r>
        <w:rPr>
          <w:rFonts w:hAnsi="宋体" w:hint="eastAsia"/>
        </w:rPr>
        <w:t>程序</w:t>
      </w:r>
      <w:r w:rsidRPr="005654EA">
        <w:rPr>
          <w:rFonts w:hAnsi="宋体"/>
        </w:rPr>
        <w:t>：</w:t>
      </w:r>
      <w:r>
        <w:rPr>
          <w:rFonts w:hAnsi="宋体" w:hint="eastAsia"/>
        </w:rPr>
        <w:tab/>
      </w:r>
      <w:r w:rsidRPr="00E92226">
        <w:rPr>
          <w:rFonts w:hAnsi="宋体"/>
        </w:rPr>
        <w:t>测量当电压在</w:t>
      </w:r>
      <w:r>
        <w:rPr>
          <w:rFonts w:hAnsi="宋体" w:hint="eastAsia"/>
        </w:rPr>
        <w:t>额定工作</w:t>
      </w:r>
      <w:r w:rsidRPr="00E92226">
        <w:rPr>
          <w:rFonts w:hAnsi="宋体"/>
        </w:rPr>
        <w:t>范围内变化时的误差</w:t>
      </w:r>
      <w:r w:rsidRPr="005654EA">
        <w:rPr>
          <w:rFonts w:hAnsi="宋体" w:hint="eastAsia"/>
        </w:rPr>
        <w:t>，</w:t>
      </w:r>
      <w:r w:rsidRPr="00E92226">
        <w:rPr>
          <w:rFonts w:hAnsi="宋体"/>
        </w:rPr>
        <w:t>与在</w:t>
      </w:r>
      <w:r w:rsidRPr="005654EA">
        <w:rPr>
          <w:rFonts w:hAnsi="宋体"/>
          <w:i/>
        </w:rPr>
        <w:t>U</w:t>
      </w:r>
      <w:r w:rsidRPr="005654EA">
        <w:rPr>
          <w:rFonts w:hAnsi="宋体"/>
          <w:vertAlign w:val="subscript"/>
        </w:rPr>
        <w:t>nom</w:t>
      </w:r>
      <w:r w:rsidRPr="00E92226">
        <w:rPr>
          <w:rFonts w:hAnsi="宋体"/>
        </w:rPr>
        <w:t>时的</w:t>
      </w:r>
      <w:r w:rsidR="008D7D87">
        <w:rPr>
          <w:rFonts w:hAnsi="宋体" w:hint="eastAsia"/>
        </w:rPr>
        <w:t>固有误差</w:t>
      </w:r>
      <w:r w:rsidRPr="00E92226">
        <w:rPr>
          <w:rFonts w:hAnsi="宋体"/>
        </w:rPr>
        <w:t>相比较。对于多相</w:t>
      </w:r>
      <w:r>
        <w:rPr>
          <w:rFonts w:hAnsi="宋体" w:hint="eastAsia"/>
        </w:rPr>
        <w:t>仪</w:t>
      </w:r>
      <w:r w:rsidRPr="00E92226">
        <w:rPr>
          <w:rFonts w:hAnsi="宋体"/>
        </w:rPr>
        <w:t>表应在各相电压平衡的情况下进行试验。</w:t>
      </w:r>
      <w:r w:rsidRPr="005654EA">
        <w:rPr>
          <w:rFonts w:hAnsi="宋体" w:hint="eastAsia"/>
        </w:rPr>
        <w:t>如果仪表规定多个</w:t>
      </w:r>
      <w:r w:rsidRPr="005654EA">
        <w:rPr>
          <w:rFonts w:hAnsi="宋体"/>
          <w:i/>
        </w:rPr>
        <w:t>U</w:t>
      </w:r>
      <w:r w:rsidRPr="005654EA">
        <w:rPr>
          <w:rFonts w:hAnsi="宋体"/>
          <w:vertAlign w:val="subscript"/>
        </w:rPr>
        <w:t>nom</w:t>
      </w:r>
      <w:r w:rsidRPr="005654EA">
        <w:rPr>
          <w:rFonts w:hAnsi="宋体" w:hint="eastAsia"/>
        </w:rPr>
        <w:t>，试验应对每一</w:t>
      </w:r>
      <w:r w:rsidRPr="005654EA">
        <w:rPr>
          <w:rFonts w:hAnsi="宋体"/>
          <w:i/>
        </w:rPr>
        <w:t>U</w:t>
      </w:r>
      <w:r w:rsidRPr="005654EA">
        <w:rPr>
          <w:rFonts w:hAnsi="宋体"/>
          <w:vertAlign w:val="subscript"/>
        </w:rPr>
        <w:t>nom</w:t>
      </w:r>
      <w:r w:rsidRPr="005654EA">
        <w:rPr>
          <w:rFonts w:hAnsi="宋体" w:hint="eastAsia"/>
        </w:rPr>
        <w:t>进行试验。</w:t>
      </w:r>
    </w:p>
    <w:p w:rsidR="009F77F0" w:rsidRPr="00E92226" w:rsidRDefault="009F77F0" w:rsidP="00754EAD">
      <w:pPr>
        <w:pStyle w:val="aff3"/>
        <w:tabs>
          <w:tab w:val="clear" w:pos="540"/>
          <w:tab w:val="left" w:pos="1560"/>
        </w:tabs>
        <w:ind w:left="1560" w:hangingChars="650" w:hanging="1560"/>
      </w:pPr>
      <w:r w:rsidRPr="00E92226">
        <w:rPr>
          <w:rFonts w:hAnsi="宋体"/>
        </w:rPr>
        <w:t>误差试验点：</w:t>
      </w:r>
      <w:r>
        <w:rPr>
          <w:rFonts w:hAnsi="宋体" w:hint="eastAsia"/>
        </w:rPr>
        <w:tab/>
      </w:r>
      <w:r w:rsidRPr="00E92226">
        <w:rPr>
          <w:rFonts w:hAnsi="宋体"/>
        </w:rPr>
        <w:t>电压：</w:t>
      </w:r>
      <w:r w:rsidRPr="00E92226">
        <w:t xml:space="preserve">0.9 </w:t>
      </w:r>
      <w:r w:rsidRPr="00783CE7">
        <w:rPr>
          <w:i/>
        </w:rPr>
        <w:t>U</w:t>
      </w:r>
      <w:r w:rsidRPr="001F68F8">
        <w:rPr>
          <w:vertAlign w:val="subscript"/>
        </w:rPr>
        <w:t>nom</w:t>
      </w:r>
      <w:r>
        <w:rPr>
          <w:rFonts w:hAnsi="宋体" w:hint="eastAsia"/>
        </w:rPr>
        <w:t>、</w:t>
      </w:r>
      <w:r w:rsidRPr="00E92226">
        <w:t xml:space="preserve">1.1 </w:t>
      </w:r>
      <w:r w:rsidRPr="00783CE7">
        <w:rPr>
          <w:i/>
        </w:rPr>
        <w:t>U</w:t>
      </w:r>
      <w:r w:rsidRPr="001F68F8">
        <w:rPr>
          <w:vertAlign w:val="subscript"/>
        </w:rPr>
        <w:t>nom</w:t>
      </w:r>
    </w:p>
    <w:p w:rsidR="009F77F0" w:rsidRPr="00E92226" w:rsidRDefault="009F77F0" w:rsidP="00754EAD">
      <w:pPr>
        <w:pStyle w:val="aff3"/>
        <w:ind w:leftChars="742" w:left="1558" w:firstLineChars="0" w:firstLine="0"/>
      </w:pPr>
      <w:r w:rsidRPr="00D312AA">
        <w:t>sinφ=1</w:t>
      </w:r>
      <w:r w:rsidRPr="00D312AA">
        <w:rPr>
          <w:position w:val="-4"/>
        </w:rPr>
        <w:t>，</w:t>
      </w:r>
      <w:r w:rsidRPr="00EF43D6">
        <w:rPr>
          <w:rFonts w:hint="eastAsia"/>
        </w:rPr>
        <w:t>0.</w:t>
      </w:r>
      <w:r>
        <w:rPr>
          <w:rFonts w:hint="eastAsia"/>
        </w:rPr>
        <w:t>1</w:t>
      </w:r>
      <w:r w:rsidRPr="00D312AA">
        <w:rPr>
          <w:i/>
        </w:rPr>
        <w:t>I</w:t>
      </w:r>
      <w:r>
        <w:rPr>
          <w:rFonts w:hint="eastAsia"/>
          <w:vertAlign w:val="subscript"/>
        </w:rPr>
        <w:t>b</w:t>
      </w:r>
      <w:r w:rsidRPr="00EF43D6">
        <w:rPr>
          <w:rFonts w:hint="eastAsia"/>
        </w:rPr>
        <w:t>(</w:t>
      </w:r>
      <w:r>
        <w:rPr>
          <w:rFonts w:hint="eastAsia"/>
        </w:rPr>
        <w:t>0.05</w:t>
      </w:r>
      <w:r w:rsidRPr="00EF43D6">
        <w:rPr>
          <w:rFonts w:hint="eastAsia"/>
          <w:i/>
        </w:rPr>
        <w:t>I</w:t>
      </w:r>
      <w:r w:rsidRPr="00EF43D6">
        <w:rPr>
          <w:rFonts w:hint="eastAsia"/>
          <w:vertAlign w:val="subscript"/>
        </w:rPr>
        <w:t>n</w:t>
      </w:r>
      <w:r w:rsidRPr="00EF43D6">
        <w:rPr>
          <w:rFonts w:hint="eastAsia"/>
        </w:rPr>
        <w:t>)</w:t>
      </w:r>
      <w:r>
        <w:rPr>
          <w:rFonts w:hint="eastAsia"/>
        </w:rPr>
        <w:t>、</w:t>
      </w:r>
      <w:r w:rsidRPr="0076463B">
        <w:rPr>
          <w:i/>
        </w:rPr>
        <w:t>I</w:t>
      </w:r>
      <w:r>
        <w:rPr>
          <w:rFonts w:hint="eastAsia"/>
          <w:vertAlign w:val="subscript"/>
        </w:rPr>
        <w:t>b</w:t>
      </w:r>
      <w:r w:rsidRPr="00EF43D6">
        <w:rPr>
          <w:rFonts w:hint="eastAsia"/>
        </w:rPr>
        <w:t>(</w:t>
      </w:r>
      <w:r w:rsidRPr="00EF43D6">
        <w:rPr>
          <w:rFonts w:hint="eastAsia"/>
          <w:i/>
        </w:rPr>
        <w:t>I</w:t>
      </w:r>
      <w:r w:rsidRPr="00EF43D6">
        <w:rPr>
          <w:rFonts w:hint="eastAsia"/>
          <w:vertAlign w:val="subscript"/>
        </w:rPr>
        <w:t>n</w:t>
      </w:r>
      <w:r w:rsidRPr="00EF43D6">
        <w:rPr>
          <w:rFonts w:hint="eastAsia"/>
        </w:rPr>
        <w:t>)</w:t>
      </w:r>
      <w:r>
        <w:rPr>
          <w:rFonts w:hint="eastAsia"/>
        </w:rPr>
        <w:t>、</w:t>
      </w:r>
      <w:r w:rsidRPr="0076463B">
        <w:rPr>
          <w:i/>
        </w:rPr>
        <w:t>I</w:t>
      </w:r>
      <w:r w:rsidRPr="00E92226">
        <w:rPr>
          <w:vertAlign w:val="subscript"/>
        </w:rPr>
        <w:t>max</w:t>
      </w:r>
    </w:p>
    <w:p w:rsidR="009F77F0" w:rsidRDefault="009F77F0" w:rsidP="00754EAD">
      <w:pPr>
        <w:pStyle w:val="aff3"/>
        <w:ind w:leftChars="742" w:left="1558" w:firstLineChars="0" w:firstLine="0"/>
        <w:rPr>
          <w:vertAlign w:val="subscript"/>
        </w:rPr>
      </w:pPr>
      <w:r w:rsidRPr="00D312AA">
        <w:lastRenderedPageBreak/>
        <w:t>sinφ=</w:t>
      </w:r>
      <w:r w:rsidR="00CE79E7">
        <w:rPr>
          <w:rFonts w:hint="eastAsia"/>
        </w:rPr>
        <w:t>0.5</w:t>
      </w:r>
      <w:r>
        <w:rPr>
          <w:rFonts w:hint="eastAsia"/>
          <w:position w:val="-6"/>
        </w:rPr>
        <w:t>，</w:t>
      </w:r>
      <w:r w:rsidRPr="00EF43D6">
        <w:rPr>
          <w:rFonts w:hint="eastAsia"/>
        </w:rPr>
        <w:t>0.</w:t>
      </w:r>
      <w:r>
        <w:rPr>
          <w:rFonts w:hint="eastAsia"/>
        </w:rPr>
        <w:t>2</w:t>
      </w:r>
      <w:r w:rsidRPr="00D312AA">
        <w:rPr>
          <w:i/>
        </w:rPr>
        <w:t>I</w:t>
      </w:r>
      <w:r>
        <w:rPr>
          <w:rFonts w:hint="eastAsia"/>
          <w:vertAlign w:val="subscript"/>
        </w:rPr>
        <w:t>b</w:t>
      </w:r>
      <w:r w:rsidRPr="00EF43D6">
        <w:rPr>
          <w:rFonts w:hint="eastAsia"/>
        </w:rPr>
        <w:t>(</w:t>
      </w:r>
      <w:r>
        <w:rPr>
          <w:rFonts w:hint="eastAsia"/>
        </w:rPr>
        <w:t>0.1</w:t>
      </w:r>
      <w:r w:rsidRPr="00EF43D6">
        <w:rPr>
          <w:rFonts w:hint="eastAsia"/>
          <w:i/>
        </w:rPr>
        <w:t>I</w:t>
      </w:r>
      <w:r w:rsidRPr="00EF43D6">
        <w:rPr>
          <w:rFonts w:hint="eastAsia"/>
          <w:vertAlign w:val="subscript"/>
        </w:rPr>
        <w:t>n</w:t>
      </w:r>
      <w:r w:rsidRPr="00EF43D6">
        <w:rPr>
          <w:rFonts w:hint="eastAsia"/>
        </w:rPr>
        <w:t>)</w:t>
      </w:r>
      <w:r>
        <w:rPr>
          <w:rFonts w:hint="eastAsia"/>
        </w:rPr>
        <w:t>、</w:t>
      </w:r>
      <w:r w:rsidRPr="0076463B">
        <w:rPr>
          <w:i/>
        </w:rPr>
        <w:t>I</w:t>
      </w:r>
      <w:r>
        <w:rPr>
          <w:rFonts w:hint="eastAsia"/>
          <w:vertAlign w:val="subscript"/>
        </w:rPr>
        <w:t>b</w:t>
      </w:r>
      <w:r w:rsidRPr="00EF43D6">
        <w:rPr>
          <w:rFonts w:hint="eastAsia"/>
        </w:rPr>
        <w:t>(</w:t>
      </w:r>
      <w:r w:rsidRPr="00EF43D6">
        <w:rPr>
          <w:rFonts w:hint="eastAsia"/>
          <w:i/>
        </w:rPr>
        <w:t>I</w:t>
      </w:r>
      <w:r w:rsidRPr="00EF43D6">
        <w:rPr>
          <w:rFonts w:hint="eastAsia"/>
          <w:vertAlign w:val="subscript"/>
        </w:rPr>
        <w:t>n</w:t>
      </w:r>
      <w:r w:rsidRPr="00EF43D6">
        <w:rPr>
          <w:rFonts w:hint="eastAsia"/>
        </w:rPr>
        <w:t>)</w:t>
      </w:r>
      <w:r>
        <w:rPr>
          <w:rFonts w:hint="eastAsia"/>
        </w:rPr>
        <w:t>、</w:t>
      </w:r>
      <w:r w:rsidRPr="0076463B">
        <w:rPr>
          <w:i/>
        </w:rPr>
        <w:t>I</w:t>
      </w:r>
      <w:r w:rsidRPr="00E92226">
        <w:rPr>
          <w:vertAlign w:val="subscript"/>
        </w:rPr>
        <w:t>max</w:t>
      </w:r>
    </w:p>
    <w:p w:rsidR="00C11CBA" w:rsidRPr="00C20C54" w:rsidRDefault="00C11CBA" w:rsidP="00C11CBA">
      <w:pPr>
        <w:pStyle w:val="aff3"/>
        <w:tabs>
          <w:tab w:val="clear" w:pos="540"/>
          <w:tab w:val="left" w:pos="1560"/>
        </w:tabs>
        <w:ind w:left="1560" w:hangingChars="650" w:hanging="1560"/>
        <w:rPr>
          <w:rFonts w:hAnsi="宋体"/>
        </w:rPr>
      </w:pPr>
      <w:bookmarkStart w:id="107" w:name="_Toc491032431"/>
      <w:bookmarkStart w:id="108" w:name="_Toc508353894"/>
      <w:r w:rsidRPr="00C20C54">
        <w:rPr>
          <w:rFonts w:hAnsi="宋体" w:hint="eastAsia"/>
        </w:rPr>
        <w:t>验收准则：</w:t>
      </w:r>
      <w:r>
        <w:rPr>
          <w:rFonts w:hAnsi="宋体" w:hint="eastAsia"/>
        </w:rPr>
        <w:tab/>
      </w:r>
      <w:r w:rsidRPr="00C20C54">
        <w:rPr>
          <w:rFonts w:hAnsi="宋体"/>
        </w:rPr>
        <w:t>A</w:t>
      </w:r>
      <w:r w:rsidRPr="00C20C54">
        <w:rPr>
          <w:rFonts w:hAnsi="宋体" w:hint="eastAsia"/>
        </w:rPr>
        <w:t>。</w:t>
      </w:r>
    </w:p>
    <w:p w:rsidR="00F61C87" w:rsidRPr="00BC52BB" w:rsidRDefault="00D22322" w:rsidP="00754EAD">
      <w:pPr>
        <w:spacing w:line="300" w:lineRule="auto"/>
        <w:outlineLvl w:val="2"/>
        <w:rPr>
          <w:rFonts w:hAnsi="宋体"/>
          <w:sz w:val="24"/>
        </w:rPr>
      </w:pPr>
      <w:r w:rsidRPr="00BC52BB">
        <w:rPr>
          <w:rFonts w:hAnsi="宋体" w:hint="eastAsia"/>
          <w:sz w:val="24"/>
        </w:rPr>
        <w:t>9</w:t>
      </w:r>
      <w:r w:rsidR="00F61C87" w:rsidRPr="00BC52BB">
        <w:rPr>
          <w:rFonts w:hAnsi="宋体"/>
          <w:sz w:val="24"/>
        </w:rPr>
        <w:t>.</w:t>
      </w:r>
      <w:r w:rsidR="00F61C87" w:rsidRPr="00BC52BB">
        <w:rPr>
          <w:rFonts w:hAnsi="宋体" w:hint="eastAsia"/>
          <w:sz w:val="24"/>
        </w:rPr>
        <w:t>3</w:t>
      </w:r>
      <w:r w:rsidR="00F61C87" w:rsidRPr="00BC52BB">
        <w:rPr>
          <w:rFonts w:hAnsi="宋体"/>
          <w:sz w:val="24"/>
        </w:rPr>
        <w:t>.</w:t>
      </w:r>
      <w:r w:rsidRPr="00BC52BB">
        <w:rPr>
          <w:rFonts w:hAnsi="宋体" w:hint="eastAsia"/>
          <w:sz w:val="24"/>
        </w:rPr>
        <w:t>4</w:t>
      </w:r>
      <w:r w:rsidR="00F61C87" w:rsidRPr="00BC52BB">
        <w:rPr>
          <w:rFonts w:hAnsi="宋体"/>
          <w:sz w:val="24"/>
        </w:rPr>
        <w:t xml:space="preserve">  </w:t>
      </w:r>
      <w:r w:rsidR="00F61C87" w:rsidRPr="00BC52BB">
        <w:rPr>
          <w:rFonts w:hAnsi="宋体"/>
          <w:sz w:val="24"/>
        </w:rPr>
        <w:t>频率</w:t>
      </w:r>
      <w:bookmarkEnd w:id="107"/>
      <w:r w:rsidR="009F77F0" w:rsidRPr="00BC52BB">
        <w:rPr>
          <w:rFonts w:hAnsi="宋体" w:hint="eastAsia"/>
          <w:sz w:val="24"/>
        </w:rPr>
        <w:t>改变</w:t>
      </w:r>
      <w:bookmarkEnd w:id="108"/>
    </w:p>
    <w:p w:rsidR="009F77F0" w:rsidRPr="005654EA" w:rsidRDefault="009F77F0" w:rsidP="00754EAD">
      <w:pPr>
        <w:pStyle w:val="aff3"/>
        <w:tabs>
          <w:tab w:val="clear" w:pos="540"/>
          <w:tab w:val="left" w:pos="1560"/>
        </w:tabs>
        <w:ind w:left="1560" w:hangingChars="650" w:hanging="1560"/>
        <w:rPr>
          <w:rFonts w:hAnsi="宋体"/>
        </w:rPr>
      </w:pPr>
      <w:r w:rsidRPr="00E92226">
        <w:rPr>
          <w:rFonts w:hAnsi="宋体"/>
        </w:rPr>
        <w:t>试验目的</w:t>
      </w:r>
      <w:r w:rsidRPr="005654EA">
        <w:rPr>
          <w:rFonts w:hAnsi="宋体"/>
        </w:rPr>
        <w:t>：</w:t>
      </w:r>
      <w:r>
        <w:rPr>
          <w:rFonts w:hAnsi="宋体" w:hint="eastAsia"/>
        </w:rPr>
        <w:tab/>
      </w:r>
      <w:r w:rsidRPr="00E92226">
        <w:rPr>
          <w:rFonts w:hAnsi="宋体"/>
        </w:rPr>
        <w:t>验证由频率改变引起的误差</w:t>
      </w:r>
      <w:r>
        <w:rPr>
          <w:rFonts w:hAnsi="宋体" w:hint="eastAsia"/>
        </w:rPr>
        <w:t>偏移</w:t>
      </w:r>
      <w:r w:rsidRPr="00E92226">
        <w:rPr>
          <w:rFonts w:hAnsi="宋体"/>
        </w:rPr>
        <w:t>满足</w:t>
      </w:r>
      <w:r w:rsidR="002C5339">
        <w:rPr>
          <w:rFonts w:hAnsi="宋体"/>
        </w:rPr>
        <w:t>表</w:t>
      </w:r>
      <w:r w:rsidR="002C5339">
        <w:rPr>
          <w:rFonts w:hAnsi="宋体"/>
        </w:rPr>
        <w:t>7</w:t>
      </w:r>
      <w:r w:rsidRPr="00E92226">
        <w:rPr>
          <w:rFonts w:hAnsi="宋体"/>
        </w:rPr>
        <w:t>中相应的要求。</w:t>
      </w:r>
    </w:p>
    <w:p w:rsidR="009F77F0" w:rsidRPr="00E92226" w:rsidRDefault="009F77F0" w:rsidP="00754EAD">
      <w:pPr>
        <w:pStyle w:val="aff3"/>
        <w:tabs>
          <w:tab w:val="clear" w:pos="540"/>
          <w:tab w:val="left" w:pos="1560"/>
        </w:tabs>
        <w:ind w:left="1560" w:hangingChars="650" w:hanging="1560"/>
      </w:pPr>
      <w:r w:rsidRPr="00E92226">
        <w:rPr>
          <w:rFonts w:hAnsi="宋体"/>
        </w:rPr>
        <w:t>试验</w:t>
      </w:r>
      <w:r>
        <w:rPr>
          <w:rFonts w:hAnsi="宋体" w:hint="eastAsia"/>
        </w:rPr>
        <w:t>程序</w:t>
      </w:r>
      <w:r w:rsidRPr="005654EA">
        <w:rPr>
          <w:rFonts w:hAnsi="宋体"/>
        </w:rPr>
        <w:t>：</w:t>
      </w:r>
      <w:r>
        <w:rPr>
          <w:rFonts w:hAnsi="宋体" w:hint="eastAsia"/>
        </w:rPr>
        <w:tab/>
      </w:r>
      <w:r w:rsidRPr="00E92226">
        <w:rPr>
          <w:rFonts w:hAnsi="宋体"/>
        </w:rPr>
        <w:t>测量当频率在</w:t>
      </w:r>
      <w:r>
        <w:rPr>
          <w:rFonts w:hAnsi="宋体" w:hint="eastAsia"/>
        </w:rPr>
        <w:t>额定工作</w:t>
      </w:r>
      <w:r w:rsidRPr="00E92226">
        <w:rPr>
          <w:rFonts w:hAnsi="宋体"/>
        </w:rPr>
        <w:t>范围</w:t>
      </w:r>
      <w:r>
        <w:rPr>
          <w:rFonts w:hAnsi="宋体" w:hint="eastAsia"/>
        </w:rPr>
        <w:t>内</w:t>
      </w:r>
      <w:r>
        <w:rPr>
          <w:rFonts w:hAnsi="宋体"/>
        </w:rPr>
        <w:t>变化时</w:t>
      </w:r>
      <w:r w:rsidRPr="00E92226">
        <w:rPr>
          <w:rFonts w:hAnsi="宋体"/>
        </w:rPr>
        <w:t>的误差</w:t>
      </w:r>
      <w:r>
        <w:rPr>
          <w:rFonts w:hint="eastAsia"/>
        </w:rPr>
        <w:t>，</w:t>
      </w:r>
      <w:r w:rsidRPr="00E92226">
        <w:rPr>
          <w:rFonts w:hAnsi="宋体"/>
        </w:rPr>
        <w:t>与在</w:t>
      </w:r>
      <w:r w:rsidRPr="0003216B">
        <w:rPr>
          <w:i/>
        </w:rPr>
        <w:t>f</w:t>
      </w:r>
      <w:r w:rsidRPr="00FC66B1">
        <w:rPr>
          <w:vertAlign w:val="subscript"/>
        </w:rPr>
        <w:t>nom</w:t>
      </w:r>
      <w:r w:rsidRPr="00E92226">
        <w:rPr>
          <w:rFonts w:hAnsi="宋体"/>
        </w:rPr>
        <w:t>时的</w:t>
      </w:r>
      <w:r w:rsidR="008D7D87">
        <w:rPr>
          <w:rFonts w:hAnsi="宋体" w:hint="eastAsia"/>
        </w:rPr>
        <w:t>固有误差</w:t>
      </w:r>
      <w:r w:rsidRPr="00E92226">
        <w:rPr>
          <w:rFonts w:hAnsi="宋体"/>
        </w:rPr>
        <w:t>相比较。</w:t>
      </w:r>
      <w:r w:rsidRPr="002301A6">
        <w:rPr>
          <w:rFonts w:hint="eastAsia"/>
        </w:rPr>
        <w:t>如果仪表规定多个</w:t>
      </w:r>
      <w:r w:rsidRPr="0003216B">
        <w:rPr>
          <w:i/>
        </w:rPr>
        <w:t>f</w:t>
      </w:r>
      <w:r w:rsidRPr="00FC66B1">
        <w:rPr>
          <w:vertAlign w:val="subscript"/>
        </w:rPr>
        <w:t>nom</w:t>
      </w:r>
      <w:r w:rsidRPr="00E92226">
        <w:rPr>
          <w:rFonts w:hAnsi="宋体"/>
        </w:rPr>
        <w:t>，</w:t>
      </w:r>
      <w:r w:rsidRPr="002301A6">
        <w:rPr>
          <w:rFonts w:hint="eastAsia"/>
        </w:rPr>
        <w:t>试验应对每一</w:t>
      </w:r>
      <w:r w:rsidRPr="0003216B">
        <w:rPr>
          <w:i/>
        </w:rPr>
        <w:t>f</w:t>
      </w:r>
      <w:r w:rsidRPr="00FC66B1">
        <w:rPr>
          <w:vertAlign w:val="subscript"/>
        </w:rPr>
        <w:t>nom</w:t>
      </w:r>
      <w:r>
        <w:rPr>
          <w:rFonts w:hint="eastAsia"/>
        </w:rPr>
        <w:t>进行</w:t>
      </w:r>
      <w:r w:rsidRPr="002301A6">
        <w:rPr>
          <w:rFonts w:hint="eastAsia"/>
        </w:rPr>
        <w:t>试验</w:t>
      </w:r>
      <w:r>
        <w:rPr>
          <w:rFonts w:hint="eastAsia"/>
        </w:rPr>
        <w:t>。</w:t>
      </w:r>
      <w:r w:rsidRPr="00E92226">
        <w:t xml:space="preserve"> </w:t>
      </w:r>
    </w:p>
    <w:p w:rsidR="009F77F0" w:rsidRPr="00E92226" w:rsidRDefault="009F77F0" w:rsidP="00754EAD">
      <w:pPr>
        <w:pStyle w:val="aff3"/>
        <w:tabs>
          <w:tab w:val="clear" w:pos="540"/>
          <w:tab w:val="left" w:pos="1560"/>
        </w:tabs>
        <w:ind w:left="1560" w:hangingChars="650" w:hanging="1560"/>
      </w:pPr>
      <w:r w:rsidRPr="00E92226">
        <w:rPr>
          <w:rFonts w:hAnsi="宋体"/>
        </w:rPr>
        <w:t>误差试验点：</w:t>
      </w:r>
      <w:r>
        <w:rPr>
          <w:rFonts w:hAnsi="宋体" w:hint="eastAsia"/>
        </w:rPr>
        <w:tab/>
      </w:r>
      <w:r w:rsidRPr="00E92226">
        <w:rPr>
          <w:rFonts w:hAnsi="宋体"/>
        </w:rPr>
        <w:t>频率：</w:t>
      </w:r>
      <w:r>
        <w:t xml:space="preserve">0.98 </w:t>
      </w:r>
      <w:r w:rsidRPr="0003216B">
        <w:rPr>
          <w:i/>
        </w:rPr>
        <w:t>f</w:t>
      </w:r>
      <w:r w:rsidRPr="00FC66B1">
        <w:rPr>
          <w:vertAlign w:val="subscript"/>
        </w:rPr>
        <w:t>nom</w:t>
      </w:r>
      <w:r>
        <w:rPr>
          <w:rFonts w:hAnsi="宋体" w:hint="eastAsia"/>
        </w:rPr>
        <w:t>、</w:t>
      </w:r>
      <w:r w:rsidRPr="00E92226">
        <w:t xml:space="preserve">1.02 </w:t>
      </w:r>
      <w:r w:rsidRPr="0003216B">
        <w:rPr>
          <w:i/>
        </w:rPr>
        <w:t>f</w:t>
      </w:r>
      <w:r w:rsidRPr="00FC66B1">
        <w:rPr>
          <w:vertAlign w:val="subscript"/>
        </w:rPr>
        <w:t>nom</w:t>
      </w:r>
    </w:p>
    <w:p w:rsidR="009F77F0" w:rsidRPr="00E92226" w:rsidRDefault="009F77F0" w:rsidP="00754EAD">
      <w:pPr>
        <w:pStyle w:val="aff3"/>
        <w:ind w:leftChars="742" w:left="1558" w:firstLineChars="0" w:firstLine="0"/>
      </w:pPr>
      <w:r w:rsidRPr="00D312AA">
        <w:t>sinφ=1</w:t>
      </w:r>
      <w:r w:rsidRPr="00D312AA">
        <w:rPr>
          <w:position w:val="-4"/>
        </w:rPr>
        <w:t>，</w:t>
      </w:r>
      <w:r w:rsidRPr="00EF43D6">
        <w:rPr>
          <w:rFonts w:hint="eastAsia"/>
        </w:rPr>
        <w:t>0.</w:t>
      </w:r>
      <w:r>
        <w:rPr>
          <w:rFonts w:hint="eastAsia"/>
        </w:rPr>
        <w:t>1</w:t>
      </w:r>
      <w:r w:rsidRPr="00D312AA">
        <w:rPr>
          <w:i/>
        </w:rPr>
        <w:t>I</w:t>
      </w:r>
      <w:r>
        <w:rPr>
          <w:rFonts w:hint="eastAsia"/>
          <w:vertAlign w:val="subscript"/>
        </w:rPr>
        <w:t>b</w:t>
      </w:r>
      <w:r w:rsidRPr="00EF43D6">
        <w:rPr>
          <w:rFonts w:hint="eastAsia"/>
        </w:rPr>
        <w:t>(</w:t>
      </w:r>
      <w:r>
        <w:rPr>
          <w:rFonts w:hint="eastAsia"/>
        </w:rPr>
        <w:t>0.05</w:t>
      </w:r>
      <w:r w:rsidRPr="00EF43D6">
        <w:rPr>
          <w:rFonts w:hint="eastAsia"/>
          <w:i/>
        </w:rPr>
        <w:t>I</w:t>
      </w:r>
      <w:r w:rsidRPr="00EF43D6">
        <w:rPr>
          <w:rFonts w:hint="eastAsia"/>
          <w:vertAlign w:val="subscript"/>
        </w:rPr>
        <w:t>n</w:t>
      </w:r>
      <w:r w:rsidRPr="00EF43D6">
        <w:rPr>
          <w:rFonts w:hint="eastAsia"/>
        </w:rPr>
        <w:t>)</w:t>
      </w:r>
      <w:r>
        <w:rPr>
          <w:rFonts w:hint="eastAsia"/>
        </w:rPr>
        <w:t>、</w:t>
      </w:r>
      <w:r w:rsidRPr="0076463B">
        <w:rPr>
          <w:i/>
        </w:rPr>
        <w:t>I</w:t>
      </w:r>
      <w:r>
        <w:rPr>
          <w:rFonts w:hint="eastAsia"/>
          <w:vertAlign w:val="subscript"/>
        </w:rPr>
        <w:t>b</w:t>
      </w:r>
      <w:r w:rsidRPr="00EF43D6">
        <w:rPr>
          <w:rFonts w:hint="eastAsia"/>
        </w:rPr>
        <w:t>(</w:t>
      </w:r>
      <w:r w:rsidRPr="00EF43D6">
        <w:rPr>
          <w:rFonts w:hint="eastAsia"/>
          <w:i/>
        </w:rPr>
        <w:t>I</w:t>
      </w:r>
      <w:r w:rsidRPr="00EF43D6">
        <w:rPr>
          <w:rFonts w:hint="eastAsia"/>
          <w:vertAlign w:val="subscript"/>
        </w:rPr>
        <w:t>n</w:t>
      </w:r>
      <w:r w:rsidRPr="00EF43D6">
        <w:rPr>
          <w:rFonts w:hint="eastAsia"/>
        </w:rPr>
        <w:t>)</w:t>
      </w:r>
      <w:r>
        <w:rPr>
          <w:rFonts w:hint="eastAsia"/>
        </w:rPr>
        <w:t>、</w:t>
      </w:r>
      <w:r w:rsidRPr="0076463B">
        <w:rPr>
          <w:i/>
        </w:rPr>
        <w:t>I</w:t>
      </w:r>
      <w:r w:rsidRPr="00E92226">
        <w:rPr>
          <w:vertAlign w:val="subscript"/>
        </w:rPr>
        <w:t>max</w:t>
      </w:r>
    </w:p>
    <w:p w:rsidR="009F77F0" w:rsidRDefault="009F77F0" w:rsidP="00754EAD">
      <w:pPr>
        <w:pStyle w:val="aff3"/>
        <w:ind w:leftChars="742" w:left="1558" w:firstLineChars="0" w:firstLine="0"/>
        <w:rPr>
          <w:vertAlign w:val="subscript"/>
        </w:rPr>
      </w:pPr>
      <w:r w:rsidRPr="00D312AA">
        <w:t>sinφ=</w:t>
      </w:r>
      <w:r w:rsidR="00CE79E7">
        <w:rPr>
          <w:rFonts w:hint="eastAsia"/>
        </w:rPr>
        <w:t>0.5</w:t>
      </w:r>
      <w:r>
        <w:rPr>
          <w:rFonts w:hint="eastAsia"/>
          <w:position w:val="-6"/>
        </w:rPr>
        <w:t>，</w:t>
      </w:r>
      <w:r w:rsidRPr="00EF43D6">
        <w:rPr>
          <w:rFonts w:hint="eastAsia"/>
        </w:rPr>
        <w:t>0.</w:t>
      </w:r>
      <w:r>
        <w:rPr>
          <w:rFonts w:hint="eastAsia"/>
        </w:rPr>
        <w:t>2</w:t>
      </w:r>
      <w:r w:rsidRPr="00D312AA">
        <w:rPr>
          <w:i/>
        </w:rPr>
        <w:t>I</w:t>
      </w:r>
      <w:r>
        <w:rPr>
          <w:rFonts w:hint="eastAsia"/>
          <w:vertAlign w:val="subscript"/>
        </w:rPr>
        <w:t>b</w:t>
      </w:r>
      <w:r w:rsidRPr="00EF43D6">
        <w:rPr>
          <w:rFonts w:hint="eastAsia"/>
        </w:rPr>
        <w:t>(</w:t>
      </w:r>
      <w:r>
        <w:rPr>
          <w:rFonts w:hint="eastAsia"/>
        </w:rPr>
        <w:t>0.1</w:t>
      </w:r>
      <w:r w:rsidRPr="00EF43D6">
        <w:rPr>
          <w:rFonts w:hint="eastAsia"/>
          <w:i/>
        </w:rPr>
        <w:t>I</w:t>
      </w:r>
      <w:r w:rsidRPr="00EF43D6">
        <w:rPr>
          <w:rFonts w:hint="eastAsia"/>
          <w:vertAlign w:val="subscript"/>
        </w:rPr>
        <w:t>n</w:t>
      </w:r>
      <w:r w:rsidRPr="00EF43D6">
        <w:rPr>
          <w:rFonts w:hint="eastAsia"/>
        </w:rPr>
        <w:t>)</w:t>
      </w:r>
      <w:r>
        <w:rPr>
          <w:rFonts w:hint="eastAsia"/>
        </w:rPr>
        <w:t>、</w:t>
      </w:r>
      <w:r w:rsidRPr="0076463B">
        <w:rPr>
          <w:i/>
        </w:rPr>
        <w:t>I</w:t>
      </w:r>
      <w:r>
        <w:rPr>
          <w:rFonts w:hint="eastAsia"/>
          <w:vertAlign w:val="subscript"/>
        </w:rPr>
        <w:t>b</w:t>
      </w:r>
      <w:r w:rsidRPr="00EF43D6">
        <w:rPr>
          <w:rFonts w:hint="eastAsia"/>
        </w:rPr>
        <w:t>(</w:t>
      </w:r>
      <w:r w:rsidRPr="00EF43D6">
        <w:rPr>
          <w:rFonts w:hint="eastAsia"/>
          <w:i/>
        </w:rPr>
        <w:t>I</w:t>
      </w:r>
      <w:r w:rsidRPr="00EF43D6">
        <w:rPr>
          <w:rFonts w:hint="eastAsia"/>
          <w:vertAlign w:val="subscript"/>
        </w:rPr>
        <w:t>n</w:t>
      </w:r>
      <w:r w:rsidRPr="00EF43D6">
        <w:rPr>
          <w:rFonts w:hint="eastAsia"/>
        </w:rPr>
        <w:t>)</w:t>
      </w:r>
      <w:r>
        <w:rPr>
          <w:rFonts w:hint="eastAsia"/>
        </w:rPr>
        <w:t>、</w:t>
      </w:r>
      <w:r w:rsidRPr="0076463B">
        <w:rPr>
          <w:i/>
        </w:rPr>
        <w:t>I</w:t>
      </w:r>
      <w:r w:rsidRPr="00E92226">
        <w:rPr>
          <w:vertAlign w:val="subscript"/>
        </w:rPr>
        <w:t>max</w:t>
      </w:r>
    </w:p>
    <w:p w:rsidR="00C11CBA" w:rsidRPr="00C20C54" w:rsidRDefault="00C11CBA" w:rsidP="00C11CBA">
      <w:pPr>
        <w:pStyle w:val="aff3"/>
        <w:tabs>
          <w:tab w:val="clear" w:pos="540"/>
          <w:tab w:val="left" w:pos="1560"/>
        </w:tabs>
        <w:ind w:left="1560" w:hangingChars="650" w:hanging="1560"/>
        <w:rPr>
          <w:rFonts w:hAnsi="宋体"/>
        </w:rPr>
      </w:pPr>
      <w:bookmarkStart w:id="109" w:name="_Toc491032432"/>
      <w:bookmarkStart w:id="110" w:name="_Toc508353895"/>
      <w:r w:rsidRPr="00C20C54">
        <w:rPr>
          <w:rFonts w:hAnsi="宋体" w:hint="eastAsia"/>
        </w:rPr>
        <w:t>验收准则：</w:t>
      </w:r>
      <w:r>
        <w:rPr>
          <w:rFonts w:hAnsi="宋体" w:hint="eastAsia"/>
        </w:rPr>
        <w:tab/>
      </w:r>
      <w:r w:rsidRPr="00C20C54">
        <w:rPr>
          <w:rFonts w:hAnsi="宋体"/>
        </w:rPr>
        <w:t>A</w:t>
      </w:r>
      <w:r w:rsidRPr="00C20C54">
        <w:rPr>
          <w:rFonts w:hAnsi="宋体" w:hint="eastAsia"/>
        </w:rPr>
        <w:t>。</w:t>
      </w:r>
    </w:p>
    <w:p w:rsidR="00F61C87" w:rsidRPr="00BC52BB" w:rsidRDefault="00D22322" w:rsidP="00754EAD">
      <w:pPr>
        <w:spacing w:line="300" w:lineRule="auto"/>
        <w:outlineLvl w:val="2"/>
        <w:rPr>
          <w:rFonts w:hAnsi="宋体"/>
          <w:sz w:val="24"/>
        </w:rPr>
      </w:pPr>
      <w:r w:rsidRPr="00BC52BB">
        <w:rPr>
          <w:rFonts w:hAnsi="宋体" w:hint="eastAsia"/>
          <w:sz w:val="24"/>
        </w:rPr>
        <w:t>9</w:t>
      </w:r>
      <w:r w:rsidR="00F61C87" w:rsidRPr="00BC52BB">
        <w:rPr>
          <w:rFonts w:hAnsi="宋体"/>
          <w:sz w:val="24"/>
        </w:rPr>
        <w:t>.</w:t>
      </w:r>
      <w:r w:rsidR="00F61C87" w:rsidRPr="00BC52BB">
        <w:rPr>
          <w:rFonts w:hAnsi="宋体" w:hint="eastAsia"/>
          <w:sz w:val="24"/>
        </w:rPr>
        <w:t>3</w:t>
      </w:r>
      <w:r w:rsidR="00F61C87" w:rsidRPr="00BC52BB">
        <w:rPr>
          <w:rFonts w:hAnsi="宋体"/>
          <w:sz w:val="24"/>
        </w:rPr>
        <w:t>.</w:t>
      </w:r>
      <w:r w:rsidRPr="00BC52BB">
        <w:rPr>
          <w:rFonts w:hAnsi="宋体" w:hint="eastAsia"/>
          <w:sz w:val="24"/>
        </w:rPr>
        <w:t>5</w:t>
      </w:r>
      <w:r w:rsidR="00F61C87" w:rsidRPr="00BC52BB">
        <w:rPr>
          <w:rFonts w:hAnsi="宋体"/>
          <w:sz w:val="24"/>
        </w:rPr>
        <w:t xml:space="preserve"> </w:t>
      </w:r>
      <w:r w:rsidR="00F61C87" w:rsidRPr="00BC52BB">
        <w:rPr>
          <w:rFonts w:hAnsi="宋体" w:hint="eastAsia"/>
          <w:sz w:val="24"/>
        </w:rPr>
        <w:t xml:space="preserve"> </w:t>
      </w:r>
      <w:bookmarkEnd w:id="109"/>
      <w:bookmarkEnd w:id="110"/>
      <w:r w:rsidR="00513142" w:rsidRPr="00BE0B80">
        <w:rPr>
          <w:sz w:val="24"/>
        </w:rPr>
        <w:t>电压和电流</w:t>
      </w:r>
      <w:r w:rsidR="00513142">
        <w:rPr>
          <w:rFonts w:hint="eastAsia"/>
          <w:sz w:val="24"/>
        </w:rPr>
        <w:t>电路中的</w:t>
      </w:r>
      <w:r w:rsidR="00513142" w:rsidRPr="00BE0B80">
        <w:rPr>
          <w:sz w:val="24"/>
        </w:rPr>
        <w:t>谐波</w:t>
      </w:r>
    </w:p>
    <w:p w:rsidR="009F77F0" w:rsidRPr="005654EA" w:rsidRDefault="009F77F0" w:rsidP="00754EAD">
      <w:pPr>
        <w:pStyle w:val="aff3"/>
        <w:tabs>
          <w:tab w:val="clear" w:pos="540"/>
          <w:tab w:val="left" w:pos="1560"/>
        </w:tabs>
        <w:ind w:left="1560" w:hangingChars="650" w:hanging="1560"/>
        <w:rPr>
          <w:rFonts w:hAnsi="宋体"/>
        </w:rPr>
      </w:pPr>
      <w:r w:rsidRPr="00E92226">
        <w:rPr>
          <w:rFonts w:hAnsi="宋体"/>
        </w:rPr>
        <w:t>试验目的</w:t>
      </w:r>
      <w:r w:rsidRPr="005654EA">
        <w:rPr>
          <w:rFonts w:hAnsi="宋体"/>
        </w:rPr>
        <w:t>：</w:t>
      </w:r>
      <w:r>
        <w:rPr>
          <w:rFonts w:hAnsi="宋体" w:hint="eastAsia"/>
        </w:rPr>
        <w:tab/>
      </w:r>
      <w:r w:rsidRPr="00E92226">
        <w:rPr>
          <w:rFonts w:hAnsi="宋体"/>
        </w:rPr>
        <w:t>验证</w:t>
      </w:r>
      <w:r>
        <w:rPr>
          <w:rFonts w:hAnsi="宋体" w:hint="eastAsia"/>
        </w:rPr>
        <w:t>由</w:t>
      </w:r>
      <w:r w:rsidRPr="00E92226">
        <w:rPr>
          <w:rFonts w:hAnsi="宋体"/>
        </w:rPr>
        <w:t>谐波引起的误差</w:t>
      </w:r>
      <w:r>
        <w:rPr>
          <w:rFonts w:hAnsi="宋体" w:hint="eastAsia"/>
        </w:rPr>
        <w:t>偏移</w:t>
      </w:r>
      <w:r w:rsidRPr="00E92226">
        <w:rPr>
          <w:rFonts w:hAnsi="宋体"/>
        </w:rPr>
        <w:t>满足</w:t>
      </w:r>
      <w:r w:rsidR="002C5339">
        <w:rPr>
          <w:rFonts w:hAnsi="宋体"/>
        </w:rPr>
        <w:t>表</w:t>
      </w:r>
      <w:r w:rsidR="002C5339">
        <w:rPr>
          <w:rFonts w:hAnsi="宋体"/>
        </w:rPr>
        <w:t>7</w:t>
      </w:r>
      <w:r w:rsidRPr="00E92226">
        <w:rPr>
          <w:rFonts w:hAnsi="宋体"/>
        </w:rPr>
        <w:t>中相应的要求。</w:t>
      </w:r>
      <w:r w:rsidR="00513142">
        <w:rPr>
          <w:rFonts w:hAnsi="宋体" w:hint="eastAsia"/>
        </w:rPr>
        <w:t>本试验</w:t>
      </w:r>
      <w:r w:rsidR="001D61B9">
        <w:rPr>
          <w:rFonts w:hAnsi="宋体" w:hint="eastAsia"/>
        </w:rPr>
        <w:t>仅适用于</w:t>
      </w:r>
      <w:r w:rsidR="001D61B9">
        <w:rPr>
          <w:rFonts w:hAnsi="宋体" w:hint="eastAsia"/>
        </w:rPr>
        <w:t>1</w:t>
      </w:r>
      <w:r w:rsidR="00513142">
        <w:rPr>
          <w:rFonts w:hAnsi="宋体" w:hint="eastAsia"/>
        </w:rPr>
        <w:t>级、</w:t>
      </w:r>
      <w:r w:rsidR="00513142">
        <w:rPr>
          <w:rFonts w:hAnsi="宋体" w:hint="eastAsia"/>
        </w:rPr>
        <w:t>1S</w:t>
      </w:r>
      <w:r w:rsidR="00513142">
        <w:rPr>
          <w:rFonts w:hAnsi="宋体" w:hint="eastAsia"/>
        </w:rPr>
        <w:t>级和</w:t>
      </w:r>
      <w:r w:rsidR="001D61B9">
        <w:rPr>
          <w:rFonts w:hAnsi="宋体" w:hint="eastAsia"/>
        </w:rPr>
        <w:t>0.5S</w:t>
      </w:r>
      <w:r w:rsidR="001D61B9">
        <w:rPr>
          <w:rFonts w:hAnsi="宋体" w:hint="eastAsia"/>
        </w:rPr>
        <w:t>级仪表。</w:t>
      </w:r>
    </w:p>
    <w:p w:rsidR="003B40D1" w:rsidRPr="00C940E5" w:rsidRDefault="003B40D1" w:rsidP="00754EAD">
      <w:pPr>
        <w:pStyle w:val="aff3"/>
        <w:tabs>
          <w:tab w:val="clear" w:pos="540"/>
          <w:tab w:val="left" w:pos="1560"/>
        </w:tabs>
        <w:ind w:left="1560" w:hangingChars="650" w:hanging="1560"/>
      </w:pPr>
      <w:r>
        <w:rPr>
          <w:rFonts w:hAnsi="宋体"/>
        </w:rPr>
        <w:t>试验</w:t>
      </w:r>
      <w:r>
        <w:rPr>
          <w:rFonts w:hAnsi="宋体" w:hint="eastAsia"/>
        </w:rPr>
        <w:t>程序</w:t>
      </w:r>
      <w:r w:rsidRPr="009F77F0">
        <w:rPr>
          <w:rFonts w:hAnsi="宋体"/>
        </w:rPr>
        <w:t>：</w:t>
      </w:r>
      <w:r w:rsidR="009F77F0">
        <w:rPr>
          <w:rFonts w:hAnsi="宋体" w:hint="eastAsia"/>
        </w:rPr>
        <w:tab/>
      </w:r>
      <w:r w:rsidRPr="00696F02">
        <w:t>保持</w:t>
      </w:r>
      <w:r>
        <w:t>其它</w:t>
      </w:r>
      <w:r w:rsidRPr="00696F02">
        <w:t>参比条件不变，</w:t>
      </w:r>
      <w:r>
        <w:rPr>
          <w:rFonts w:hint="eastAsia"/>
        </w:rPr>
        <w:t>改变电压和电流波形为：</w:t>
      </w:r>
    </w:p>
    <w:p w:rsidR="003B40D1" w:rsidRPr="00696F02" w:rsidRDefault="003B40D1" w:rsidP="00754EAD">
      <w:pPr>
        <w:pStyle w:val="aff3"/>
        <w:ind w:leftChars="742" w:left="1558" w:firstLineChars="0" w:firstLine="0"/>
      </w:pPr>
      <w:r w:rsidRPr="00B64C4D">
        <w:t>——</w:t>
      </w:r>
      <w:r w:rsidRPr="00696F02">
        <w:t>基波电压：</w:t>
      </w:r>
      <w:r w:rsidRPr="00237587">
        <w:rPr>
          <w:i/>
        </w:rPr>
        <w:t>U</w:t>
      </w:r>
      <w:r w:rsidRPr="000551ED">
        <w:rPr>
          <w:vertAlign w:val="subscript"/>
        </w:rPr>
        <w:t>1</w:t>
      </w:r>
      <w:r w:rsidRPr="00696F02">
        <w:t>=</w:t>
      </w:r>
      <w:r w:rsidRPr="00237587">
        <w:rPr>
          <w:i/>
        </w:rPr>
        <w:t>U</w:t>
      </w:r>
      <w:r w:rsidRPr="000551ED">
        <w:rPr>
          <w:vertAlign w:val="subscript"/>
        </w:rPr>
        <w:t>n</w:t>
      </w:r>
      <w:r>
        <w:rPr>
          <w:rFonts w:hint="eastAsia"/>
          <w:vertAlign w:val="subscript"/>
        </w:rPr>
        <w:t>om</w:t>
      </w:r>
      <w:r>
        <w:rPr>
          <w:rFonts w:hint="eastAsia"/>
        </w:rPr>
        <w:t>；</w:t>
      </w:r>
    </w:p>
    <w:p w:rsidR="003B40D1" w:rsidRPr="00696F02" w:rsidRDefault="003B40D1" w:rsidP="00754EAD">
      <w:pPr>
        <w:pStyle w:val="aff3"/>
        <w:ind w:leftChars="742" w:left="1558" w:firstLineChars="0" w:firstLine="0"/>
      </w:pPr>
      <w:r w:rsidRPr="00B64C4D">
        <w:t>——</w:t>
      </w:r>
      <w:r w:rsidRPr="00696F02">
        <w:t>基波电流：</w:t>
      </w:r>
      <w:r w:rsidRPr="00237587">
        <w:rPr>
          <w:i/>
        </w:rPr>
        <w:t>I</w:t>
      </w:r>
      <w:r w:rsidRPr="000551ED">
        <w:rPr>
          <w:vertAlign w:val="subscript"/>
        </w:rPr>
        <w:t>1</w:t>
      </w:r>
      <w:r w:rsidR="0035468E">
        <w:rPr>
          <w:rFonts w:hint="eastAsia"/>
        </w:rPr>
        <w:t>为</w:t>
      </w:r>
      <w:r w:rsidR="0035468E">
        <w:rPr>
          <w:rFonts w:hAnsi="宋体" w:hint="eastAsia"/>
        </w:rPr>
        <w:t>参考</w:t>
      </w:r>
      <w:r w:rsidR="0035468E" w:rsidRPr="00E92226">
        <w:rPr>
          <w:rFonts w:hAnsi="宋体"/>
        </w:rPr>
        <w:t>误差试验点</w:t>
      </w:r>
      <w:r w:rsidR="0035468E">
        <w:rPr>
          <w:rFonts w:hAnsi="宋体" w:hint="eastAsia"/>
        </w:rPr>
        <w:t>负载电流</w:t>
      </w:r>
      <w:r>
        <w:rPr>
          <w:rFonts w:hint="eastAsia"/>
        </w:rPr>
        <w:t>；</w:t>
      </w:r>
    </w:p>
    <w:p w:rsidR="003B40D1" w:rsidRPr="00696F02" w:rsidRDefault="003B40D1" w:rsidP="00754EAD">
      <w:pPr>
        <w:pStyle w:val="aff3"/>
        <w:ind w:leftChars="742" w:left="1558" w:firstLineChars="0" w:firstLine="0"/>
      </w:pPr>
      <w:r w:rsidRPr="00B64C4D">
        <w:t>——</w:t>
      </w:r>
      <w:r w:rsidRPr="00696F02">
        <w:t>基波</w:t>
      </w:r>
      <w:r w:rsidR="00AF025A">
        <w:rPr>
          <w:rFonts w:hint="eastAsia"/>
        </w:rPr>
        <w:t>相角</w:t>
      </w:r>
      <w:r w:rsidR="0034720C">
        <w:rPr>
          <w:rFonts w:hint="eastAsia"/>
        </w:rPr>
        <w:t>：使</w:t>
      </w:r>
      <w:r w:rsidRPr="00E92226">
        <w:t>sinφ</w:t>
      </w:r>
      <w:r w:rsidR="0034720C" w:rsidRPr="0034720C">
        <w:rPr>
          <w:rFonts w:hint="eastAsia"/>
          <w:vertAlign w:val="subscript"/>
        </w:rPr>
        <w:t>1</w:t>
      </w:r>
      <w:r w:rsidR="0034720C" w:rsidRPr="0034720C">
        <w:rPr>
          <w:rFonts w:hint="eastAsia"/>
        </w:rPr>
        <w:t>=</w:t>
      </w:r>
      <w:r w:rsidRPr="00696F02">
        <w:t>1</w:t>
      </w:r>
      <w:r>
        <w:rPr>
          <w:rFonts w:hint="eastAsia"/>
        </w:rPr>
        <w:t>；</w:t>
      </w:r>
    </w:p>
    <w:p w:rsidR="003B40D1" w:rsidRPr="00696F02" w:rsidRDefault="003B40D1" w:rsidP="00754EAD">
      <w:pPr>
        <w:pStyle w:val="aff3"/>
        <w:ind w:leftChars="742" w:left="1558" w:firstLineChars="0" w:firstLine="0"/>
      </w:pPr>
      <w:r w:rsidRPr="00B64C4D">
        <w:t>——</w:t>
      </w:r>
      <w:r w:rsidRPr="00696F02">
        <w:t>5</w:t>
      </w:r>
      <w:r w:rsidRPr="00696F02">
        <w:t>次电压谐波</w:t>
      </w:r>
      <w:r>
        <w:t>含有率</w:t>
      </w:r>
      <w:r w:rsidRPr="00696F02">
        <w:t>：</w:t>
      </w:r>
      <w:r w:rsidRPr="0035468E">
        <w:rPr>
          <w:i/>
        </w:rPr>
        <w:t>U</w:t>
      </w:r>
      <w:r w:rsidRPr="000551ED">
        <w:rPr>
          <w:vertAlign w:val="subscript"/>
        </w:rPr>
        <w:t>5</w:t>
      </w:r>
      <w:r w:rsidRPr="00696F02">
        <w:t>=</w:t>
      </w:r>
      <w:r>
        <w:rPr>
          <w:rFonts w:hint="eastAsia"/>
        </w:rPr>
        <w:t>1</w:t>
      </w:r>
      <w:r w:rsidR="0035468E">
        <w:rPr>
          <w:rFonts w:hint="eastAsia"/>
        </w:rPr>
        <w:t>0%</w:t>
      </w:r>
      <w:r w:rsidRPr="0035468E">
        <w:rPr>
          <w:i/>
        </w:rPr>
        <w:t>U</w:t>
      </w:r>
      <w:r w:rsidRPr="00696F02">
        <w:rPr>
          <w:vertAlign w:val="subscript"/>
        </w:rPr>
        <w:t>1</w:t>
      </w:r>
      <w:r>
        <w:rPr>
          <w:rFonts w:hint="eastAsia"/>
        </w:rPr>
        <w:t>；</w:t>
      </w:r>
    </w:p>
    <w:p w:rsidR="003B40D1" w:rsidRPr="00696F02" w:rsidRDefault="003B40D1" w:rsidP="00754EAD">
      <w:pPr>
        <w:pStyle w:val="aff3"/>
        <w:ind w:leftChars="742" w:left="1558" w:firstLineChars="0" w:firstLine="0"/>
      </w:pPr>
      <w:r w:rsidRPr="00B64C4D">
        <w:t>——</w:t>
      </w:r>
      <w:r w:rsidRPr="00696F02">
        <w:t>5</w:t>
      </w:r>
      <w:r w:rsidRPr="00696F02">
        <w:t>次电流谐波</w:t>
      </w:r>
      <w:r>
        <w:t>含有率</w:t>
      </w:r>
      <w:r>
        <w:rPr>
          <w:rFonts w:hint="eastAsia"/>
        </w:rPr>
        <w:t>：</w:t>
      </w:r>
      <w:r w:rsidRPr="0035468E">
        <w:rPr>
          <w:i/>
        </w:rPr>
        <w:t>I</w:t>
      </w:r>
      <w:r w:rsidRPr="000551ED">
        <w:rPr>
          <w:vertAlign w:val="subscript"/>
        </w:rPr>
        <w:t>5</w:t>
      </w:r>
      <w:r w:rsidRPr="00696F02">
        <w:t>=</w:t>
      </w:r>
      <w:r>
        <w:rPr>
          <w:rFonts w:hint="eastAsia"/>
        </w:rPr>
        <w:t>4</w:t>
      </w:r>
      <w:r w:rsidR="0035468E">
        <w:rPr>
          <w:rFonts w:hint="eastAsia"/>
        </w:rPr>
        <w:t>0%</w:t>
      </w:r>
      <w:r w:rsidRPr="0035468E">
        <w:rPr>
          <w:i/>
        </w:rPr>
        <w:t>I</w:t>
      </w:r>
      <w:r w:rsidRPr="00696F02">
        <w:rPr>
          <w:vertAlign w:val="subscript"/>
        </w:rPr>
        <w:t>1</w:t>
      </w:r>
      <w:r>
        <w:rPr>
          <w:rFonts w:hint="eastAsia"/>
        </w:rPr>
        <w:t>；</w:t>
      </w:r>
    </w:p>
    <w:p w:rsidR="003B40D1" w:rsidRDefault="003B40D1" w:rsidP="00754EAD">
      <w:pPr>
        <w:pStyle w:val="aff3"/>
        <w:ind w:leftChars="742" w:left="1558" w:firstLineChars="0" w:firstLine="0"/>
      </w:pPr>
      <w:r w:rsidRPr="00B64C4D">
        <w:t>——</w:t>
      </w:r>
      <w:r w:rsidRPr="00696F02">
        <w:t>谐波电压和基波电压</w:t>
      </w:r>
      <w:r>
        <w:rPr>
          <w:rFonts w:hint="eastAsia"/>
        </w:rPr>
        <w:t>起始相位相同；</w:t>
      </w:r>
    </w:p>
    <w:p w:rsidR="0034720C" w:rsidRPr="0034720C" w:rsidRDefault="0034720C" w:rsidP="00754EAD">
      <w:pPr>
        <w:pStyle w:val="aff3"/>
        <w:ind w:leftChars="742" w:left="1558" w:firstLineChars="0" w:firstLine="0"/>
      </w:pPr>
      <w:r w:rsidRPr="00B64C4D">
        <w:t>——</w:t>
      </w:r>
      <w:r w:rsidRPr="00696F02">
        <w:t>谐波</w:t>
      </w:r>
      <w:r w:rsidR="009F77F0">
        <w:rPr>
          <w:rFonts w:hint="eastAsia"/>
        </w:rPr>
        <w:t>相角</w:t>
      </w:r>
      <w:r>
        <w:rPr>
          <w:rFonts w:hint="eastAsia"/>
        </w:rPr>
        <w:t>：使</w:t>
      </w:r>
      <w:r w:rsidRPr="00E92226">
        <w:t>sinφ</w:t>
      </w:r>
      <w:r w:rsidRPr="0034720C">
        <w:rPr>
          <w:rFonts w:hint="eastAsia"/>
          <w:vertAlign w:val="subscript"/>
        </w:rPr>
        <w:t>5</w:t>
      </w:r>
      <w:r>
        <w:rPr>
          <w:rFonts w:hint="eastAsia"/>
        </w:rPr>
        <w:t>=1</w:t>
      </w:r>
      <w:r>
        <w:rPr>
          <w:rFonts w:hint="eastAsia"/>
        </w:rPr>
        <w:t>以及</w:t>
      </w:r>
      <w:r w:rsidRPr="00E92226">
        <w:t>sinφ</w:t>
      </w:r>
      <w:r w:rsidRPr="0034720C">
        <w:rPr>
          <w:rFonts w:hint="eastAsia"/>
          <w:vertAlign w:val="subscript"/>
        </w:rPr>
        <w:t>5</w:t>
      </w:r>
      <w:r>
        <w:rPr>
          <w:rFonts w:hint="eastAsia"/>
        </w:rPr>
        <w:t>=0</w:t>
      </w:r>
      <w:r>
        <w:rPr>
          <w:rFonts w:hint="eastAsia"/>
        </w:rPr>
        <w:t>（为达到该条件，可设置</w:t>
      </w:r>
      <w:r>
        <w:rPr>
          <w:rFonts w:hint="eastAsia"/>
        </w:rPr>
        <w:t>5</w:t>
      </w:r>
      <w:r>
        <w:rPr>
          <w:rFonts w:hint="eastAsia"/>
        </w:rPr>
        <w:t>次谐波电流初相角分别为</w:t>
      </w:r>
      <w:r>
        <w:rPr>
          <w:rFonts w:hint="eastAsia"/>
        </w:rPr>
        <w:t>0</w:t>
      </w:r>
      <w:r>
        <w:rPr>
          <w:rFonts w:hint="eastAsia"/>
        </w:rPr>
        <w:t>°和</w:t>
      </w:r>
      <w:r w:rsidR="00237587">
        <w:rPr>
          <w:rFonts w:hint="eastAsia"/>
        </w:rPr>
        <w:t>-</w:t>
      </w:r>
      <w:r>
        <w:rPr>
          <w:rFonts w:hint="eastAsia"/>
        </w:rPr>
        <w:t>90</w:t>
      </w:r>
      <w:r>
        <w:rPr>
          <w:rFonts w:hint="eastAsia"/>
        </w:rPr>
        <w:t>°）；</w:t>
      </w:r>
    </w:p>
    <w:p w:rsidR="003B40D1" w:rsidRDefault="003B40D1" w:rsidP="00754EAD">
      <w:pPr>
        <w:pStyle w:val="aff3"/>
        <w:ind w:leftChars="742" w:left="1558" w:firstLineChars="0" w:firstLine="0"/>
      </w:pPr>
      <w:r w:rsidRPr="00696F02">
        <w:t>分别测试</w:t>
      </w:r>
      <w:r>
        <w:rPr>
          <w:rFonts w:hint="eastAsia"/>
        </w:rPr>
        <w:t>仪表在</w:t>
      </w:r>
      <w:r w:rsidRPr="00696F02">
        <w:t>正弦波</w:t>
      </w:r>
      <w:r>
        <w:rPr>
          <w:rFonts w:hint="eastAsia"/>
        </w:rPr>
        <w:t>和</w:t>
      </w:r>
      <w:r w:rsidRPr="00696F02">
        <w:t>谐波条件下的误差</w:t>
      </w:r>
      <w:r w:rsidR="0034720C">
        <w:rPr>
          <w:rFonts w:hint="eastAsia"/>
        </w:rPr>
        <w:t>。</w:t>
      </w:r>
    </w:p>
    <w:p w:rsidR="0034720C" w:rsidRDefault="0034720C" w:rsidP="00754EAD">
      <w:pPr>
        <w:pStyle w:val="aff3"/>
        <w:ind w:leftChars="742" w:left="1558" w:firstLineChars="0" w:firstLine="0"/>
      </w:pPr>
      <w:r>
        <w:rPr>
          <w:rFonts w:hint="eastAsia"/>
        </w:rPr>
        <w:t>试验使用的参考标准表，宜根据基波频率无功功率的定义进行设计和评定。</w:t>
      </w:r>
    </w:p>
    <w:p w:rsidR="009F77F0" w:rsidRDefault="009F77F0" w:rsidP="00754EAD">
      <w:pPr>
        <w:pStyle w:val="aff3"/>
        <w:tabs>
          <w:tab w:val="clear" w:pos="540"/>
          <w:tab w:val="left" w:pos="1560"/>
        </w:tabs>
        <w:ind w:left="1560" w:hangingChars="650" w:hanging="1560"/>
        <w:rPr>
          <w:vertAlign w:val="subscript"/>
        </w:rPr>
      </w:pPr>
      <w:r w:rsidRPr="00E92226">
        <w:rPr>
          <w:rFonts w:hAnsi="宋体"/>
        </w:rPr>
        <w:t>误差试验点：</w:t>
      </w:r>
      <w:r>
        <w:rPr>
          <w:rFonts w:hAnsi="宋体" w:hint="eastAsia"/>
        </w:rPr>
        <w:tab/>
      </w:r>
      <w:r>
        <w:rPr>
          <w:rFonts w:hint="eastAsia"/>
          <w:position w:val="-4"/>
        </w:rPr>
        <w:t>直接接入仪表：</w:t>
      </w:r>
      <w:r w:rsidRPr="00D312AA">
        <w:t>sinφ=1</w:t>
      </w:r>
      <w:r w:rsidRPr="00D312AA">
        <w:rPr>
          <w:position w:val="-4"/>
        </w:rPr>
        <w:t>，</w:t>
      </w:r>
      <w:r w:rsidRPr="00D312AA">
        <w:rPr>
          <w:i/>
        </w:rPr>
        <w:t>I</w:t>
      </w:r>
      <w:r>
        <w:rPr>
          <w:rFonts w:hint="eastAsia"/>
          <w:vertAlign w:val="subscript"/>
        </w:rPr>
        <w:t>b</w:t>
      </w:r>
    </w:p>
    <w:p w:rsidR="009F77F0" w:rsidRPr="00E92226" w:rsidRDefault="009F77F0" w:rsidP="00754EAD">
      <w:pPr>
        <w:pStyle w:val="aff3"/>
        <w:tabs>
          <w:tab w:val="clear" w:pos="540"/>
          <w:tab w:val="left" w:pos="1560"/>
        </w:tabs>
        <w:ind w:left="1560" w:hangingChars="650" w:hanging="1560"/>
        <w:rPr>
          <w:kern w:val="0"/>
        </w:rPr>
      </w:pPr>
      <w:r>
        <w:rPr>
          <w:rFonts w:hint="eastAsia"/>
          <w:vertAlign w:val="subscript"/>
        </w:rPr>
        <w:tab/>
      </w:r>
      <w:r>
        <w:rPr>
          <w:rFonts w:hint="eastAsia"/>
          <w:position w:val="-4"/>
        </w:rPr>
        <w:t>经互感器接入仪表：</w:t>
      </w:r>
      <w:r w:rsidRPr="00D312AA">
        <w:t>sinφ=1</w:t>
      </w:r>
      <w:r w:rsidRPr="00D312AA">
        <w:rPr>
          <w:position w:val="-4"/>
        </w:rPr>
        <w:t>，</w:t>
      </w:r>
      <w:r w:rsidRPr="00D312AA">
        <w:rPr>
          <w:i/>
        </w:rPr>
        <w:t>I</w:t>
      </w:r>
      <w:r>
        <w:rPr>
          <w:rFonts w:hint="eastAsia"/>
          <w:vertAlign w:val="subscript"/>
        </w:rPr>
        <w:t>max</w:t>
      </w:r>
      <w:r>
        <w:rPr>
          <w:rFonts w:hint="eastAsia"/>
        </w:rPr>
        <w:t>/2</w:t>
      </w:r>
    </w:p>
    <w:p w:rsidR="00C11CBA" w:rsidRPr="00C20C54" w:rsidRDefault="00C11CBA" w:rsidP="00C11CBA">
      <w:pPr>
        <w:pStyle w:val="aff3"/>
        <w:tabs>
          <w:tab w:val="clear" w:pos="540"/>
          <w:tab w:val="left" w:pos="1560"/>
        </w:tabs>
        <w:ind w:left="1560" w:hangingChars="650" w:hanging="1560"/>
        <w:rPr>
          <w:rFonts w:hAnsi="宋体"/>
        </w:rPr>
      </w:pPr>
      <w:bookmarkStart w:id="111" w:name="_Toc491032433"/>
      <w:bookmarkStart w:id="112" w:name="_Toc508353896"/>
      <w:r w:rsidRPr="00C20C54">
        <w:rPr>
          <w:rFonts w:hAnsi="宋体" w:hint="eastAsia"/>
        </w:rPr>
        <w:t>验收准则：</w:t>
      </w:r>
      <w:r>
        <w:rPr>
          <w:rFonts w:hAnsi="宋体" w:hint="eastAsia"/>
        </w:rPr>
        <w:tab/>
      </w:r>
      <w:r w:rsidRPr="00C20C54">
        <w:rPr>
          <w:rFonts w:hAnsi="宋体"/>
        </w:rPr>
        <w:t>A</w:t>
      </w:r>
      <w:r w:rsidRPr="00C20C54">
        <w:rPr>
          <w:rFonts w:hAnsi="宋体" w:hint="eastAsia"/>
        </w:rPr>
        <w:t>。</w:t>
      </w:r>
    </w:p>
    <w:p w:rsidR="00F61C87" w:rsidRPr="00BC52BB" w:rsidRDefault="00D22322" w:rsidP="00754EAD">
      <w:pPr>
        <w:spacing w:line="300" w:lineRule="auto"/>
        <w:outlineLvl w:val="2"/>
        <w:rPr>
          <w:rFonts w:hAnsi="宋体"/>
          <w:sz w:val="24"/>
        </w:rPr>
      </w:pPr>
      <w:r w:rsidRPr="00BC52BB">
        <w:rPr>
          <w:rFonts w:hAnsi="宋体" w:hint="eastAsia"/>
          <w:sz w:val="24"/>
        </w:rPr>
        <w:t>9</w:t>
      </w:r>
      <w:r w:rsidR="00F61C87" w:rsidRPr="00BC52BB">
        <w:rPr>
          <w:rFonts w:hAnsi="宋体"/>
          <w:sz w:val="24"/>
        </w:rPr>
        <w:t>.</w:t>
      </w:r>
      <w:r w:rsidR="00F61C87" w:rsidRPr="00BC52BB">
        <w:rPr>
          <w:rFonts w:hAnsi="宋体" w:hint="eastAsia"/>
          <w:sz w:val="24"/>
        </w:rPr>
        <w:t>3</w:t>
      </w:r>
      <w:r w:rsidR="00F61C87" w:rsidRPr="00BC52BB">
        <w:rPr>
          <w:rFonts w:hAnsi="宋体"/>
          <w:sz w:val="24"/>
        </w:rPr>
        <w:t>.</w:t>
      </w:r>
      <w:r w:rsidRPr="00BC52BB">
        <w:rPr>
          <w:rFonts w:hAnsi="宋体" w:hint="eastAsia"/>
          <w:sz w:val="24"/>
        </w:rPr>
        <w:t>6</w:t>
      </w:r>
      <w:r w:rsidR="00F61C87" w:rsidRPr="00BC52BB">
        <w:rPr>
          <w:rFonts w:hAnsi="宋体"/>
          <w:sz w:val="24"/>
        </w:rPr>
        <w:t xml:space="preserve"> </w:t>
      </w:r>
      <w:r w:rsidR="00F61C87" w:rsidRPr="00BC52BB">
        <w:rPr>
          <w:rFonts w:hAnsi="宋体" w:hint="eastAsia"/>
          <w:sz w:val="24"/>
        </w:rPr>
        <w:t xml:space="preserve"> </w:t>
      </w:r>
      <w:r w:rsidR="00F61C87" w:rsidRPr="00BC52BB">
        <w:rPr>
          <w:rFonts w:hAnsi="宋体"/>
          <w:sz w:val="24"/>
        </w:rPr>
        <w:t>倾斜</w:t>
      </w:r>
      <w:bookmarkEnd w:id="111"/>
      <w:bookmarkEnd w:id="112"/>
    </w:p>
    <w:p w:rsidR="00A50C03" w:rsidRDefault="009F77F0" w:rsidP="00754EAD">
      <w:pPr>
        <w:pStyle w:val="aff3"/>
        <w:tabs>
          <w:tab w:val="clear" w:pos="540"/>
          <w:tab w:val="left" w:pos="1560"/>
        </w:tabs>
        <w:ind w:left="1560" w:hangingChars="650" w:hanging="1560"/>
        <w:rPr>
          <w:rFonts w:hAnsi="宋体"/>
        </w:rPr>
      </w:pPr>
      <w:r w:rsidRPr="00E92226">
        <w:rPr>
          <w:rFonts w:hAnsi="宋体"/>
        </w:rPr>
        <w:t>试验目的</w:t>
      </w:r>
      <w:r w:rsidRPr="005654EA">
        <w:rPr>
          <w:rFonts w:hAnsi="宋体"/>
        </w:rPr>
        <w:t>：</w:t>
      </w:r>
      <w:r>
        <w:rPr>
          <w:rFonts w:hAnsi="宋体" w:hint="eastAsia"/>
        </w:rPr>
        <w:tab/>
      </w:r>
      <w:r w:rsidR="00A50C03" w:rsidRPr="00E92226">
        <w:rPr>
          <w:rFonts w:hAnsi="宋体"/>
        </w:rPr>
        <w:t>验证倾斜引起的误差</w:t>
      </w:r>
      <w:r w:rsidR="00A50C03">
        <w:rPr>
          <w:rFonts w:hAnsi="宋体" w:hint="eastAsia"/>
        </w:rPr>
        <w:t>偏移</w:t>
      </w:r>
      <w:r w:rsidR="00A50C03" w:rsidRPr="00E92226">
        <w:rPr>
          <w:rFonts w:hAnsi="宋体"/>
        </w:rPr>
        <w:t>满足表</w:t>
      </w:r>
      <w:r w:rsidR="00A50C03">
        <w:rPr>
          <w:rFonts w:hAnsi="宋体" w:hint="eastAsia"/>
        </w:rPr>
        <w:t>7</w:t>
      </w:r>
      <w:r w:rsidR="00A50C03">
        <w:rPr>
          <w:rFonts w:hAnsi="宋体"/>
        </w:rPr>
        <w:t>中相应的要求。</w:t>
      </w:r>
      <w:r w:rsidR="00A50C03">
        <w:rPr>
          <w:rFonts w:hAnsi="宋体" w:hint="eastAsia"/>
        </w:rPr>
        <w:t>本试验仅适用于</w:t>
      </w:r>
      <w:r w:rsidR="00A50C03" w:rsidRPr="00E92226">
        <w:rPr>
          <w:rFonts w:hAnsi="宋体"/>
        </w:rPr>
        <w:t>机电式</w:t>
      </w:r>
      <w:r w:rsidR="00A50C03">
        <w:rPr>
          <w:rFonts w:hAnsi="宋体" w:hint="eastAsia"/>
        </w:rPr>
        <w:t>仪表</w:t>
      </w:r>
      <w:r w:rsidR="00A50C03" w:rsidRPr="00E92226">
        <w:rPr>
          <w:rFonts w:hAnsi="宋体"/>
        </w:rPr>
        <w:t>或其它受工作位置影响的仪表。</w:t>
      </w:r>
    </w:p>
    <w:p w:rsidR="009F77F0" w:rsidRPr="00E92226" w:rsidRDefault="009F77F0" w:rsidP="00754EAD">
      <w:pPr>
        <w:pStyle w:val="aff3"/>
        <w:tabs>
          <w:tab w:val="clear" w:pos="540"/>
          <w:tab w:val="left" w:pos="1560"/>
        </w:tabs>
        <w:ind w:left="1560" w:hangingChars="650" w:hanging="1560"/>
      </w:pPr>
      <w:r w:rsidRPr="00E92226">
        <w:rPr>
          <w:rFonts w:hAnsi="宋体"/>
        </w:rPr>
        <w:t>试验</w:t>
      </w:r>
      <w:r>
        <w:rPr>
          <w:rFonts w:hAnsi="宋体" w:hint="eastAsia"/>
        </w:rPr>
        <w:t>程序</w:t>
      </w:r>
      <w:r w:rsidRPr="005654EA">
        <w:rPr>
          <w:rFonts w:hAnsi="宋体"/>
        </w:rPr>
        <w:t>：</w:t>
      </w:r>
      <w:r>
        <w:rPr>
          <w:rFonts w:hAnsi="宋体" w:hint="eastAsia"/>
        </w:rPr>
        <w:tab/>
      </w:r>
      <w:r w:rsidRPr="00E92226">
        <w:t>分别</w:t>
      </w:r>
      <w:r w:rsidRPr="00E92226">
        <w:rPr>
          <w:rFonts w:hAnsi="宋体"/>
        </w:rPr>
        <w:t>测量</w:t>
      </w:r>
      <w:r w:rsidRPr="00E92226">
        <w:t>从前、后、左和右四个方向偏离</w:t>
      </w:r>
      <w:r>
        <w:rPr>
          <w:rFonts w:hAnsi="宋体" w:hint="eastAsia"/>
        </w:rPr>
        <w:t>制造商</w:t>
      </w:r>
      <w:r w:rsidRPr="00E92226">
        <w:rPr>
          <w:rFonts w:hAnsi="宋体"/>
        </w:rPr>
        <w:t>规定的正常工作位置</w:t>
      </w:r>
      <w:r w:rsidRPr="00E92226">
        <w:t>3°</w:t>
      </w:r>
      <w:r>
        <w:rPr>
          <w:rFonts w:hint="eastAsia"/>
        </w:rPr>
        <w:t>时的</w:t>
      </w:r>
      <w:r w:rsidRPr="00E92226">
        <w:t>误</w:t>
      </w:r>
      <w:r w:rsidRPr="00E92226">
        <w:lastRenderedPageBreak/>
        <w:t>差</w:t>
      </w:r>
      <w:r>
        <w:rPr>
          <w:rFonts w:hint="eastAsia"/>
        </w:rPr>
        <w:t>，</w:t>
      </w:r>
      <w:r>
        <w:rPr>
          <w:rFonts w:hAnsi="宋体" w:hint="eastAsia"/>
        </w:rPr>
        <w:t>与</w:t>
      </w:r>
      <w:r w:rsidRPr="00E92226">
        <w:rPr>
          <w:rFonts w:hAnsi="宋体"/>
        </w:rPr>
        <w:t>正常工作位置</w:t>
      </w:r>
      <w:r>
        <w:rPr>
          <w:rFonts w:hAnsi="宋体" w:hint="eastAsia"/>
        </w:rPr>
        <w:t>时</w:t>
      </w:r>
      <w:r>
        <w:rPr>
          <w:rFonts w:hAnsi="宋体"/>
        </w:rPr>
        <w:t>的</w:t>
      </w:r>
      <w:r w:rsidR="008D7D87">
        <w:rPr>
          <w:rFonts w:hAnsi="宋体" w:hint="eastAsia"/>
        </w:rPr>
        <w:t>固有误差</w:t>
      </w:r>
      <w:r>
        <w:rPr>
          <w:rFonts w:hAnsi="宋体" w:hint="eastAsia"/>
        </w:rPr>
        <w:t>相</w:t>
      </w:r>
      <w:r w:rsidRPr="00E92226">
        <w:rPr>
          <w:rFonts w:hAnsi="宋体"/>
        </w:rPr>
        <w:t>比较。</w:t>
      </w:r>
    </w:p>
    <w:p w:rsidR="009F77F0" w:rsidRPr="00E92226" w:rsidRDefault="009F77F0" w:rsidP="00754EAD">
      <w:pPr>
        <w:pStyle w:val="aff3"/>
        <w:tabs>
          <w:tab w:val="clear" w:pos="540"/>
          <w:tab w:val="left" w:pos="1560"/>
        </w:tabs>
        <w:ind w:left="1560" w:hangingChars="650" w:hanging="1560"/>
        <w:rPr>
          <w:kern w:val="0"/>
        </w:rPr>
      </w:pPr>
      <w:r w:rsidRPr="00E92226">
        <w:rPr>
          <w:rFonts w:hAnsi="宋体"/>
        </w:rPr>
        <w:t>误差试验点：</w:t>
      </w:r>
      <w:r>
        <w:rPr>
          <w:rFonts w:hAnsi="宋体" w:hint="eastAsia"/>
        </w:rPr>
        <w:tab/>
      </w:r>
      <w:r w:rsidRPr="00D312AA">
        <w:t>sinφ=1</w:t>
      </w:r>
      <w:r w:rsidRPr="00D312AA">
        <w:rPr>
          <w:position w:val="-4"/>
        </w:rPr>
        <w:t>，</w:t>
      </w:r>
      <w:r w:rsidRPr="00EF43D6">
        <w:rPr>
          <w:rFonts w:hint="eastAsia"/>
        </w:rPr>
        <w:t>0.</w:t>
      </w:r>
      <w:r>
        <w:rPr>
          <w:rFonts w:hint="eastAsia"/>
        </w:rPr>
        <w:t>05</w:t>
      </w:r>
      <w:r w:rsidRPr="00D312AA">
        <w:rPr>
          <w:i/>
        </w:rPr>
        <w:t>I</w:t>
      </w:r>
      <w:r>
        <w:rPr>
          <w:rFonts w:hint="eastAsia"/>
          <w:vertAlign w:val="subscript"/>
        </w:rPr>
        <w:t>b</w:t>
      </w:r>
      <w:r w:rsidRPr="00EF43D6">
        <w:rPr>
          <w:rFonts w:hint="eastAsia"/>
        </w:rPr>
        <w:t>(</w:t>
      </w:r>
      <w:r>
        <w:rPr>
          <w:rFonts w:hint="eastAsia"/>
        </w:rPr>
        <w:t>0.02</w:t>
      </w:r>
      <w:r w:rsidRPr="00EF43D6">
        <w:rPr>
          <w:rFonts w:hint="eastAsia"/>
          <w:i/>
        </w:rPr>
        <w:t>I</w:t>
      </w:r>
      <w:r w:rsidRPr="00EF43D6">
        <w:rPr>
          <w:rFonts w:hint="eastAsia"/>
          <w:vertAlign w:val="subscript"/>
        </w:rPr>
        <w:t>n</w:t>
      </w:r>
      <w:r w:rsidRPr="00EF43D6">
        <w:rPr>
          <w:rFonts w:hint="eastAsia"/>
        </w:rPr>
        <w:t>)</w:t>
      </w:r>
      <w:r>
        <w:rPr>
          <w:rFonts w:hint="eastAsia"/>
        </w:rPr>
        <w:t>、</w:t>
      </w:r>
      <w:r w:rsidRPr="0076463B">
        <w:rPr>
          <w:i/>
        </w:rPr>
        <w:t>I</w:t>
      </w:r>
      <w:r>
        <w:rPr>
          <w:rFonts w:hint="eastAsia"/>
          <w:vertAlign w:val="subscript"/>
        </w:rPr>
        <w:t>b</w:t>
      </w:r>
      <w:r w:rsidRPr="00EF43D6">
        <w:rPr>
          <w:rFonts w:hint="eastAsia"/>
        </w:rPr>
        <w:t>(</w:t>
      </w:r>
      <w:r w:rsidRPr="00EF43D6">
        <w:rPr>
          <w:rFonts w:hint="eastAsia"/>
          <w:i/>
        </w:rPr>
        <w:t>I</w:t>
      </w:r>
      <w:r w:rsidRPr="00EF43D6">
        <w:rPr>
          <w:rFonts w:hint="eastAsia"/>
          <w:vertAlign w:val="subscript"/>
        </w:rPr>
        <w:t>n</w:t>
      </w:r>
      <w:r w:rsidRPr="00EF43D6">
        <w:rPr>
          <w:rFonts w:hint="eastAsia"/>
        </w:rPr>
        <w:t>)</w:t>
      </w:r>
      <w:r>
        <w:rPr>
          <w:rFonts w:hint="eastAsia"/>
        </w:rPr>
        <w:t>、</w:t>
      </w:r>
      <w:r w:rsidRPr="0076463B">
        <w:rPr>
          <w:i/>
        </w:rPr>
        <w:t>I</w:t>
      </w:r>
      <w:r w:rsidRPr="00E92226">
        <w:rPr>
          <w:vertAlign w:val="subscript"/>
        </w:rPr>
        <w:t>max</w:t>
      </w:r>
    </w:p>
    <w:p w:rsidR="00C11CBA" w:rsidRPr="00C20C54" w:rsidRDefault="00C11CBA" w:rsidP="00C11CBA">
      <w:pPr>
        <w:pStyle w:val="aff3"/>
        <w:tabs>
          <w:tab w:val="clear" w:pos="540"/>
          <w:tab w:val="left" w:pos="1560"/>
        </w:tabs>
        <w:ind w:left="1560" w:hangingChars="650" w:hanging="1560"/>
        <w:rPr>
          <w:rFonts w:hAnsi="宋体"/>
        </w:rPr>
      </w:pPr>
      <w:bookmarkStart w:id="113" w:name="_Toc491032434"/>
      <w:bookmarkStart w:id="114" w:name="_Toc508353897"/>
      <w:r w:rsidRPr="00C20C54">
        <w:rPr>
          <w:rFonts w:hAnsi="宋体" w:hint="eastAsia"/>
        </w:rPr>
        <w:t>验收准则：</w:t>
      </w:r>
      <w:r>
        <w:rPr>
          <w:rFonts w:hAnsi="宋体" w:hint="eastAsia"/>
        </w:rPr>
        <w:tab/>
      </w:r>
      <w:r w:rsidRPr="00C20C54">
        <w:rPr>
          <w:rFonts w:hAnsi="宋体"/>
        </w:rPr>
        <w:t>A</w:t>
      </w:r>
      <w:r w:rsidRPr="00C20C54">
        <w:rPr>
          <w:rFonts w:hAnsi="宋体" w:hint="eastAsia"/>
        </w:rPr>
        <w:t>。</w:t>
      </w:r>
    </w:p>
    <w:p w:rsidR="00F61C87" w:rsidRPr="00BC52BB" w:rsidRDefault="00D22322" w:rsidP="00754EAD">
      <w:pPr>
        <w:spacing w:line="300" w:lineRule="auto"/>
        <w:outlineLvl w:val="2"/>
        <w:rPr>
          <w:rFonts w:hAnsi="宋体"/>
          <w:sz w:val="24"/>
        </w:rPr>
      </w:pPr>
      <w:r w:rsidRPr="00BC52BB">
        <w:rPr>
          <w:rFonts w:hAnsi="宋体" w:hint="eastAsia"/>
          <w:sz w:val="24"/>
        </w:rPr>
        <w:t>9</w:t>
      </w:r>
      <w:r w:rsidR="00F61C87" w:rsidRPr="00BC52BB">
        <w:rPr>
          <w:rFonts w:hAnsi="宋体"/>
          <w:sz w:val="24"/>
        </w:rPr>
        <w:t>.</w:t>
      </w:r>
      <w:r w:rsidR="00F61C87" w:rsidRPr="00BC52BB">
        <w:rPr>
          <w:rFonts w:hAnsi="宋体" w:hint="eastAsia"/>
          <w:sz w:val="24"/>
        </w:rPr>
        <w:t>3</w:t>
      </w:r>
      <w:r w:rsidR="00F61C87" w:rsidRPr="00BC52BB">
        <w:rPr>
          <w:rFonts w:hAnsi="宋体"/>
          <w:sz w:val="24"/>
        </w:rPr>
        <w:t>.</w:t>
      </w:r>
      <w:r w:rsidRPr="00BC52BB">
        <w:rPr>
          <w:rFonts w:hAnsi="宋体" w:hint="eastAsia"/>
          <w:sz w:val="24"/>
        </w:rPr>
        <w:t>7</w:t>
      </w:r>
      <w:r w:rsidR="00F61C87" w:rsidRPr="00BC52BB">
        <w:rPr>
          <w:rFonts w:hAnsi="宋体"/>
          <w:sz w:val="24"/>
        </w:rPr>
        <w:t xml:space="preserve">  </w:t>
      </w:r>
      <w:r w:rsidR="00513142">
        <w:rPr>
          <w:rFonts w:hAnsi="宋体" w:hint="eastAsia"/>
          <w:sz w:val="24"/>
        </w:rPr>
        <w:t>严重</w:t>
      </w:r>
      <w:r w:rsidR="00F61C87" w:rsidRPr="00BC52BB">
        <w:rPr>
          <w:rFonts w:hAnsi="宋体"/>
          <w:sz w:val="24"/>
        </w:rPr>
        <w:t>电压</w:t>
      </w:r>
      <w:bookmarkEnd w:id="113"/>
      <w:bookmarkEnd w:id="114"/>
      <w:r w:rsidR="00513142">
        <w:rPr>
          <w:rFonts w:hAnsi="宋体" w:hint="eastAsia"/>
          <w:sz w:val="24"/>
        </w:rPr>
        <w:t>改变</w:t>
      </w:r>
    </w:p>
    <w:p w:rsidR="009B536A" w:rsidRPr="005654EA" w:rsidRDefault="009B536A" w:rsidP="00754EAD">
      <w:pPr>
        <w:pStyle w:val="aff3"/>
        <w:tabs>
          <w:tab w:val="clear" w:pos="540"/>
          <w:tab w:val="left" w:pos="1560"/>
        </w:tabs>
        <w:ind w:left="1560" w:hangingChars="650" w:hanging="1560"/>
        <w:rPr>
          <w:rFonts w:hAnsi="宋体"/>
        </w:rPr>
      </w:pPr>
      <w:r w:rsidRPr="00E92226">
        <w:rPr>
          <w:rFonts w:hAnsi="宋体"/>
        </w:rPr>
        <w:t>试验目的</w:t>
      </w:r>
      <w:r w:rsidRPr="005654EA">
        <w:rPr>
          <w:rFonts w:hAnsi="宋体"/>
        </w:rPr>
        <w:t>：</w:t>
      </w:r>
      <w:r>
        <w:rPr>
          <w:rFonts w:hAnsi="宋体" w:hint="eastAsia"/>
        </w:rPr>
        <w:tab/>
      </w:r>
      <w:r w:rsidRPr="00E92226">
        <w:rPr>
          <w:rFonts w:hAnsi="宋体"/>
        </w:rPr>
        <w:t>验证</w:t>
      </w:r>
      <w:r w:rsidR="00513142">
        <w:rPr>
          <w:rFonts w:hAnsi="宋体" w:hint="eastAsia"/>
        </w:rPr>
        <w:t>严重</w:t>
      </w:r>
      <w:r w:rsidRPr="00E92226">
        <w:rPr>
          <w:rFonts w:hAnsi="宋体"/>
        </w:rPr>
        <w:t>电压</w:t>
      </w:r>
      <w:r>
        <w:rPr>
          <w:rFonts w:hAnsi="宋体" w:hint="eastAsia"/>
        </w:rPr>
        <w:t>改变</w:t>
      </w:r>
      <w:r w:rsidRPr="00E92226">
        <w:rPr>
          <w:rFonts w:hAnsi="宋体"/>
        </w:rPr>
        <w:t>引起的误差</w:t>
      </w:r>
      <w:r>
        <w:rPr>
          <w:rFonts w:hAnsi="宋体" w:hint="eastAsia"/>
        </w:rPr>
        <w:t>偏移</w:t>
      </w:r>
      <w:r w:rsidRPr="00E92226">
        <w:rPr>
          <w:rFonts w:hAnsi="宋体"/>
        </w:rPr>
        <w:t>满足</w:t>
      </w:r>
      <w:r w:rsidR="002C5339">
        <w:rPr>
          <w:rFonts w:hAnsi="宋体"/>
        </w:rPr>
        <w:t>表</w:t>
      </w:r>
      <w:r w:rsidR="002C5339">
        <w:rPr>
          <w:rFonts w:hAnsi="宋体"/>
        </w:rPr>
        <w:t>7</w:t>
      </w:r>
      <w:r w:rsidRPr="00E92226">
        <w:rPr>
          <w:rFonts w:hAnsi="宋体"/>
        </w:rPr>
        <w:t>中相应的要求。</w:t>
      </w:r>
    </w:p>
    <w:p w:rsidR="009B536A" w:rsidRPr="00E92226" w:rsidRDefault="009B536A" w:rsidP="00754EAD">
      <w:pPr>
        <w:pStyle w:val="aff3"/>
        <w:tabs>
          <w:tab w:val="clear" w:pos="540"/>
          <w:tab w:val="left" w:pos="1560"/>
        </w:tabs>
        <w:ind w:left="1560" w:hangingChars="650" w:hanging="1560"/>
      </w:pPr>
      <w:r w:rsidRPr="00E92226">
        <w:rPr>
          <w:rFonts w:hAnsi="宋体"/>
        </w:rPr>
        <w:t>试验</w:t>
      </w:r>
      <w:r>
        <w:rPr>
          <w:rFonts w:hAnsi="宋体" w:hint="eastAsia"/>
        </w:rPr>
        <w:t>程序</w:t>
      </w:r>
      <w:r>
        <w:rPr>
          <w:rFonts w:hAnsi="宋体" w:hint="eastAsia"/>
        </w:rPr>
        <w:t>1</w:t>
      </w:r>
      <w:r w:rsidRPr="005654EA">
        <w:rPr>
          <w:rFonts w:hAnsi="宋体"/>
        </w:rPr>
        <w:t>：</w:t>
      </w:r>
      <w:r>
        <w:rPr>
          <w:rFonts w:hAnsi="宋体" w:hint="eastAsia"/>
        </w:rPr>
        <w:tab/>
      </w:r>
      <w:r w:rsidRPr="00E92226">
        <w:rPr>
          <w:rFonts w:hAnsi="宋体"/>
        </w:rPr>
        <w:t>首先在</w:t>
      </w:r>
      <w:r w:rsidRPr="00AA4314">
        <w:rPr>
          <w:i/>
        </w:rPr>
        <w:t>U</w:t>
      </w:r>
      <w:r w:rsidRPr="00DC10C5">
        <w:rPr>
          <w:vertAlign w:val="subscript"/>
        </w:rPr>
        <w:t>nom</w:t>
      </w:r>
      <w:r w:rsidRPr="00E92226">
        <w:rPr>
          <w:rFonts w:hAnsi="宋体"/>
        </w:rPr>
        <w:t>时测试</w:t>
      </w:r>
      <w:r w:rsidR="008D7D87">
        <w:rPr>
          <w:rFonts w:hAnsi="宋体" w:hint="eastAsia"/>
        </w:rPr>
        <w:t>固有误差</w:t>
      </w:r>
      <w:r w:rsidRPr="00E92226">
        <w:rPr>
          <w:rFonts w:hAnsi="宋体"/>
        </w:rPr>
        <w:t>。然后电压从</w:t>
      </w:r>
      <w:r w:rsidRPr="00E92226">
        <w:t xml:space="preserve">0.8 </w:t>
      </w:r>
      <w:r w:rsidRPr="00AA4314">
        <w:rPr>
          <w:i/>
        </w:rPr>
        <w:t>U</w:t>
      </w:r>
      <w:r w:rsidRPr="00DC10C5">
        <w:rPr>
          <w:vertAlign w:val="subscript"/>
        </w:rPr>
        <w:t>nom</w:t>
      </w:r>
      <w:r w:rsidRPr="00E92226">
        <w:t xml:space="preserve"> </w:t>
      </w:r>
      <w:r>
        <w:rPr>
          <w:rFonts w:hint="eastAsia"/>
        </w:rPr>
        <w:t>改变</w:t>
      </w:r>
      <w:r w:rsidRPr="00E92226">
        <w:rPr>
          <w:rFonts w:hAnsi="宋体"/>
        </w:rPr>
        <w:t>到</w:t>
      </w:r>
      <w:r w:rsidRPr="00E92226">
        <w:t xml:space="preserve"> 0.9 </w:t>
      </w:r>
      <w:r w:rsidRPr="00AA4314">
        <w:rPr>
          <w:i/>
        </w:rPr>
        <w:t>U</w:t>
      </w:r>
      <w:r w:rsidRPr="00DC10C5">
        <w:rPr>
          <w:vertAlign w:val="subscript"/>
        </w:rPr>
        <w:t>nom</w:t>
      </w:r>
      <w:r w:rsidRPr="00E92226">
        <w:rPr>
          <w:rFonts w:hAnsi="宋体"/>
        </w:rPr>
        <w:t>、</w:t>
      </w:r>
      <w:r w:rsidRPr="00E92226">
        <w:t xml:space="preserve"> </w:t>
      </w:r>
      <w:r w:rsidRPr="00E92226">
        <w:rPr>
          <w:rFonts w:hAnsi="宋体"/>
        </w:rPr>
        <w:t>从</w:t>
      </w:r>
      <w:r w:rsidRPr="00E92226">
        <w:t xml:space="preserve"> 1.1 </w:t>
      </w:r>
      <w:r w:rsidRPr="00AA4314">
        <w:rPr>
          <w:i/>
        </w:rPr>
        <w:t>U</w:t>
      </w:r>
      <w:r w:rsidRPr="00DC10C5">
        <w:rPr>
          <w:vertAlign w:val="subscript"/>
        </w:rPr>
        <w:t>nom</w:t>
      </w:r>
      <w:r w:rsidRPr="00E92226">
        <w:t xml:space="preserve"> </w:t>
      </w:r>
      <w:r>
        <w:rPr>
          <w:rFonts w:hint="eastAsia"/>
        </w:rPr>
        <w:t>改变</w:t>
      </w:r>
      <w:r w:rsidRPr="00E92226">
        <w:rPr>
          <w:rFonts w:hAnsi="宋体"/>
        </w:rPr>
        <w:t>到</w:t>
      </w:r>
      <w:r w:rsidRPr="00E92226">
        <w:t xml:space="preserve">1.15 </w:t>
      </w:r>
      <w:r w:rsidRPr="00AA4314">
        <w:rPr>
          <w:i/>
        </w:rPr>
        <w:t>U</w:t>
      </w:r>
      <w:r w:rsidRPr="00DC10C5">
        <w:rPr>
          <w:vertAlign w:val="subscript"/>
        </w:rPr>
        <w:t>nom</w:t>
      </w:r>
      <w:r w:rsidRPr="00E92226">
        <w:rPr>
          <w:rFonts w:hAnsi="宋体"/>
        </w:rPr>
        <w:t>，在相应的负载点测试误差，要求误差</w:t>
      </w:r>
      <w:r>
        <w:rPr>
          <w:rFonts w:hAnsi="宋体" w:hint="eastAsia"/>
        </w:rPr>
        <w:t>偏移</w:t>
      </w:r>
      <w:r w:rsidRPr="00E92226">
        <w:rPr>
          <w:rFonts w:hAnsi="宋体"/>
        </w:rPr>
        <w:t>满足</w:t>
      </w:r>
      <w:r w:rsidR="002C5339">
        <w:rPr>
          <w:rFonts w:hAnsi="宋体"/>
        </w:rPr>
        <w:t>表</w:t>
      </w:r>
      <w:r w:rsidR="002C5339">
        <w:rPr>
          <w:rFonts w:hAnsi="宋体"/>
        </w:rPr>
        <w:t>7</w:t>
      </w:r>
      <w:r w:rsidRPr="00E92226">
        <w:rPr>
          <w:rFonts w:hAnsi="宋体"/>
        </w:rPr>
        <w:t>的要求。对于多相</w:t>
      </w:r>
      <w:r>
        <w:rPr>
          <w:rFonts w:hAnsi="宋体" w:hint="eastAsia"/>
        </w:rPr>
        <w:t>仪</w:t>
      </w:r>
      <w:r w:rsidRPr="00E92226">
        <w:rPr>
          <w:rFonts w:hAnsi="宋体"/>
        </w:rPr>
        <w:t>表应在各相电压平衡的情况下进行试验。</w:t>
      </w:r>
      <w:r w:rsidRPr="002301A6">
        <w:rPr>
          <w:rFonts w:hint="eastAsia"/>
        </w:rPr>
        <w:t>如果仪表规定多个</w:t>
      </w:r>
      <w:r w:rsidRPr="002301A6">
        <w:rPr>
          <w:i/>
        </w:rPr>
        <w:t>U</w:t>
      </w:r>
      <w:r w:rsidRPr="00142072">
        <w:rPr>
          <w:vertAlign w:val="subscript"/>
        </w:rPr>
        <w:t>nom</w:t>
      </w:r>
      <w:r w:rsidR="00513142">
        <w:rPr>
          <w:rFonts w:hint="eastAsia"/>
        </w:rPr>
        <w:t>，</w:t>
      </w:r>
      <w:r w:rsidRPr="002301A6">
        <w:rPr>
          <w:rFonts w:hint="eastAsia"/>
        </w:rPr>
        <w:t>应对每一</w:t>
      </w:r>
      <w:r w:rsidRPr="002301A6">
        <w:rPr>
          <w:i/>
        </w:rPr>
        <w:t>U</w:t>
      </w:r>
      <w:r w:rsidRPr="00142072">
        <w:rPr>
          <w:vertAlign w:val="subscript"/>
        </w:rPr>
        <w:t>nom</w:t>
      </w:r>
      <w:r>
        <w:rPr>
          <w:rFonts w:hint="eastAsia"/>
        </w:rPr>
        <w:t>进行</w:t>
      </w:r>
      <w:r w:rsidRPr="002301A6">
        <w:rPr>
          <w:rFonts w:hint="eastAsia"/>
        </w:rPr>
        <w:t>试验</w:t>
      </w:r>
      <w:r>
        <w:rPr>
          <w:rFonts w:hint="eastAsia"/>
        </w:rPr>
        <w:t>。</w:t>
      </w:r>
      <w:r w:rsidRPr="00E92226">
        <w:t xml:space="preserve"> </w:t>
      </w:r>
    </w:p>
    <w:p w:rsidR="009B536A" w:rsidRPr="00E92226" w:rsidRDefault="009B536A" w:rsidP="00754EAD">
      <w:pPr>
        <w:pStyle w:val="aff3"/>
        <w:tabs>
          <w:tab w:val="clear" w:pos="540"/>
          <w:tab w:val="left" w:pos="1560"/>
        </w:tabs>
        <w:ind w:left="1560" w:hangingChars="650" w:hanging="1560"/>
      </w:pPr>
      <w:r w:rsidRPr="00E92226">
        <w:rPr>
          <w:rFonts w:hAnsi="宋体"/>
        </w:rPr>
        <w:t>误差试验点</w:t>
      </w:r>
      <w:r w:rsidRPr="005654EA">
        <w:rPr>
          <w:rFonts w:hAnsi="宋体"/>
        </w:rPr>
        <w:t>1</w:t>
      </w:r>
      <w:r>
        <w:rPr>
          <w:rFonts w:hAnsi="宋体" w:hint="eastAsia"/>
        </w:rPr>
        <w:t>：</w:t>
      </w:r>
      <w:r w:rsidRPr="00E92226">
        <w:rPr>
          <w:rFonts w:hAnsi="宋体"/>
        </w:rPr>
        <w:t>电压：</w:t>
      </w:r>
      <w:r w:rsidRPr="00E92226">
        <w:t xml:space="preserve">0.8 </w:t>
      </w:r>
      <w:r w:rsidRPr="00AA4314">
        <w:rPr>
          <w:i/>
        </w:rPr>
        <w:t>U</w:t>
      </w:r>
      <w:r w:rsidRPr="00DC10C5">
        <w:rPr>
          <w:vertAlign w:val="subscript"/>
        </w:rPr>
        <w:t>nom</w:t>
      </w:r>
      <w:r>
        <w:rPr>
          <w:rFonts w:hint="eastAsia"/>
        </w:rPr>
        <w:t>，</w:t>
      </w:r>
      <w:r w:rsidRPr="00E92226">
        <w:t xml:space="preserve">0.85 </w:t>
      </w:r>
      <w:r w:rsidRPr="00AA4314">
        <w:rPr>
          <w:i/>
        </w:rPr>
        <w:t>U</w:t>
      </w:r>
      <w:r w:rsidRPr="00DC10C5">
        <w:rPr>
          <w:vertAlign w:val="subscript"/>
        </w:rPr>
        <w:t>nom</w:t>
      </w:r>
      <w:r w:rsidRPr="00E92226">
        <w:t xml:space="preserve"> </w:t>
      </w:r>
      <w:r w:rsidRPr="00E92226">
        <w:rPr>
          <w:rFonts w:hAnsi="宋体"/>
        </w:rPr>
        <w:t>和</w:t>
      </w:r>
      <w:r w:rsidRPr="00E92226">
        <w:t xml:space="preserve"> 1.15 </w:t>
      </w:r>
      <w:r w:rsidRPr="00AA4314">
        <w:rPr>
          <w:i/>
        </w:rPr>
        <w:t>U</w:t>
      </w:r>
      <w:r w:rsidRPr="00DC10C5">
        <w:rPr>
          <w:vertAlign w:val="subscript"/>
        </w:rPr>
        <w:t>nom</w:t>
      </w:r>
      <w:r w:rsidRPr="00E92226">
        <w:t xml:space="preserve"> </w:t>
      </w:r>
    </w:p>
    <w:p w:rsidR="009B536A" w:rsidRPr="00E92226" w:rsidRDefault="009B536A" w:rsidP="00754EAD">
      <w:pPr>
        <w:pStyle w:val="aff3"/>
        <w:ind w:leftChars="742" w:left="1558" w:firstLineChars="0" w:firstLine="0"/>
      </w:pPr>
      <w:r w:rsidRPr="00D312AA">
        <w:t>sinφ=1</w:t>
      </w:r>
      <w:r w:rsidRPr="00D312AA">
        <w:rPr>
          <w:position w:val="-4"/>
        </w:rPr>
        <w:t>，</w:t>
      </w:r>
      <w:r w:rsidRPr="00EF43D6">
        <w:rPr>
          <w:rFonts w:hint="eastAsia"/>
        </w:rPr>
        <w:t>0.</w:t>
      </w:r>
      <w:r>
        <w:rPr>
          <w:rFonts w:hint="eastAsia"/>
        </w:rPr>
        <w:t>1</w:t>
      </w:r>
      <w:r w:rsidRPr="00D312AA">
        <w:rPr>
          <w:i/>
        </w:rPr>
        <w:t>I</w:t>
      </w:r>
      <w:r>
        <w:rPr>
          <w:rFonts w:hint="eastAsia"/>
          <w:vertAlign w:val="subscript"/>
        </w:rPr>
        <w:t>b</w:t>
      </w:r>
      <w:r w:rsidRPr="00EF43D6">
        <w:rPr>
          <w:rFonts w:hint="eastAsia"/>
        </w:rPr>
        <w:t>(</w:t>
      </w:r>
      <w:r>
        <w:rPr>
          <w:rFonts w:hint="eastAsia"/>
        </w:rPr>
        <w:t>0.05</w:t>
      </w:r>
      <w:r w:rsidRPr="00EF43D6">
        <w:rPr>
          <w:rFonts w:hint="eastAsia"/>
          <w:i/>
        </w:rPr>
        <w:t>I</w:t>
      </w:r>
      <w:r w:rsidRPr="00EF43D6">
        <w:rPr>
          <w:rFonts w:hint="eastAsia"/>
          <w:vertAlign w:val="subscript"/>
        </w:rPr>
        <w:t>n</w:t>
      </w:r>
      <w:r w:rsidRPr="00EF43D6">
        <w:rPr>
          <w:rFonts w:hint="eastAsia"/>
        </w:rPr>
        <w:t>)</w:t>
      </w:r>
      <w:r>
        <w:rPr>
          <w:rFonts w:hint="eastAsia"/>
        </w:rPr>
        <w:t>、</w:t>
      </w:r>
      <w:r w:rsidRPr="0076463B">
        <w:rPr>
          <w:i/>
        </w:rPr>
        <w:t>I</w:t>
      </w:r>
      <w:r>
        <w:rPr>
          <w:rFonts w:hint="eastAsia"/>
          <w:vertAlign w:val="subscript"/>
        </w:rPr>
        <w:t>b</w:t>
      </w:r>
      <w:r w:rsidRPr="00EF43D6">
        <w:rPr>
          <w:rFonts w:hint="eastAsia"/>
        </w:rPr>
        <w:t>(</w:t>
      </w:r>
      <w:r w:rsidRPr="00EF43D6">
        <w:rPr>
          <w:rFonts w:hint="eastAsia"/>
          <w:i/>
        </w:rPr>
        <w:t>I</w:t>
      </w:r>
      <w:r w:rsidRPr="00EF43D6">
        <w:rPr>
          <w:rFonts w:hint="eastAsia"/>
          <w:vertAlign w:val="subscript"/>
        </w:rPr>
        <w:t>n</w:t>
      </w:r>
      <w:r w:rsidRPr="00EF43D6">
        <w:rPr>
          <w:rFonts w:hint="eastAsia"/>
        </w:rPr>
        <w:t>)</w:t>
      </w:r>
      <w:r>
        <w:rPr>
          <w:rFonts w:hint="eastAsia"/>
        </w:rPr>
        <w:t>、</w:t>
      </w:r>
      <w:r w:rsidRPr="0076463B">
        <w:rPr>
          <w:i/>
        </w:rPr>
        <w:t>I</w:t>
      </w:r>
      <w:r w:rsidRPr="00E92226">
        <w:rPr>
          <w:vertAlign w:val="subscript"/>
        </w:rPr>
        <w:t>max</w:t>
      </w:r>
    </w:p>
    <w:p w:rsidR="009B536A" w:rsidRDefault="009B536A" w:rsidP="00754EAD">
      <w:pPr>
        <w:pStyle w:val="aff3"/>
        <w:ind w:leftChars="742" w:left="1558" w:firstLineChars="0" w:firstLine="0"/>
        <w:rPr>
          <w:vertAlign w:val="subscript"/>
        </w:rPr>
      </w:pPr>
      <w:r w:rsidRPr="00D312AA">
        <w:t>sinφ=</w:t>
      </w:r>
      <w:r w:rsidR="00CE79E7">
        <w:rPr>
          <w:rFonts w:hint="eastAsia"/>
        </w:rPr>
        <w:t>0.5</w:t>
      </w:r>
      <w:r>
        <w:rPr>
          <w:rFonts w:hint="eastAsia"/>
          <w:position w:val="-6"/>
        </w:rPr>
        <w:t>，</w:t>
      </w:r>
      <w:r w:rsidRPr="00EF43D6">
        <w:rPr>
          <w:rFonts w:hint="eastAsia"/>
        </w:rPr>
        <w:t>0.</w:t>
      </w:r>
      <w:r>
        <w:rPr>
          <w:rFonts w:hint="eastAsia"/>
        </w:rPr>
        <w:t>2</w:t>
      </w:r>
      <w:r w:rsidRPr="00D312AA">
        <w:rPr>
          <w:i/>
        </w:rPr>
        <w:t>I</w:t>
      </w:r>
      <w:r>
        <w:rPr>
          <w:rFonts w:hint="eastAsia"/>
          <w:vertAlign w:val="subscript"/>
        </w:rPr>
        <w:t>b</w:t>
      </w:r>
      <w:r w:rsidRPr="00EF43D6">
        <w:rPr>
          <w:rFonts w:hint="eastAsia"/>
        </w:rPr>
        <w:t>(</w:t>
      </w:r>
      <w:r>
        <w:rPr>
          <w:rFonts w:hint="eastAsia"/>
        </w:rPr>
        <w:t>0.1</w:t>
      </w:r>
      <w:r w:rsidRPr="00EF43D6">
        <w:rPr>
          <w:rFonts w:hint="eastAsia"/>
          <w:i/>
        </w:rPr>
        <w:t>I</w:t>
      </w:r>
      <w:r w:rsidRPr="00EF43D6">
        <w:rPr>
          <w:rFonts w:hint="eastAsia"/>
          <w:vertAlign w:val="subscript"/>
        </w:rPr>
        <w:t>n</w:t>
      </w:r>
      <w:r w:rsidRPr="00EF43D6">
        <w:rPr>
          <w:rFonts w:hint="eastAsia"/>
        </w:rPr>
        <w:t>)</w:t>
      </w:r>
      <w:r>
        <w:rPr>
          <w:rFonts w:hint="eastAsia"/>
        </w:rPr>
        <w:t>、</w:t>
      </w:r>
      <w:r w:rsidRPr="0076463B">
        <w:rPr>
          <w:i/>
        </w:rPr>
        <w:t>I</w:t>
      </w:r>
      <w:r>
        <w:rPr>
          <w:rFonts w:hint="eastAsia"/>
          <w:vertAlign w:val="subscript"/>
        </w:rPr>
        <w:t>b</w:t>
      </w:r>
      <w:r w:rsidRPr="00EF43D6">
        <w:rPr>
          <w:rFonts w:hint="eastAsia"/>
        </w:rPr>
        <w:t>(</w:t>
      </w:r>
      <w:r w:rsidRPr="00EF43D6">
        <w:rPr>
          <w:rFonts w:hint="eastAsia"/>
          <w:i/>
        </w:rPr>
        <w:t>I</w:t>
      </w:r>
      <w:r w:rsidRPr="00EF43D6">
        <w:rPr>
          <w:rFonts w:hint="eastAsia"/>
          <w:vertAlign w:val="subscript"/>
        </w:rPr>
        <w:t>n</w:t>
      </w:r>
      <w:r w:rsidRPr="00EF43D6">
        <w:rPr>
          <w:rFonts w:hint="eastAsia"/>
        </w:rPr>
        <w:t>)</w:t>
      </w:r>
      <w:r>
        <w:rPr>
          <w:rFonts w:hint="eastAsia"/>
        </w:rPr>
        <w:t>、</w:t>
      </w:r>
      <w:r w:rsidRPr="0076463B">
        <w:rPr>
          <w:i/>
        </w:rPr>
        <w:t>I</w:t>
      </w:r>
      <w:r w:rsidRPr="00E92226">
        <w:rPr>
          <w:vertAlign w:val="subscript"/>
        </w:rPr>
        <w:t>max</w:t>
      </w:r>
    </w:p>
    <w:p w:rsidR="009B536A" w:rsidRDefault="009B536A" w:rsidP="00754EAD">
      <w:pPr>
        <w:pStyle w:val="aff3"/>
        <w:tabs>
          <w:tab w:val="clear" w:pos="540"/>
          <w:tab w:val="left" w:pos="1560"/>
        </w:tabs>
        <w:ind w:left="1560" w:hangingChars="650" w:hanging="1560"/>
        <w:rPr>
          <w:rFonts w:hAnsi="宋体"/>
        </w:rPr>
      </w:pPr>
      <w:r w:rsidRPr="00E92226">
        <w:rPr>
          <w:rFonts w:hAnsi="宋体"/>
        </w:rPr>
        <w:t>试验</w:t>
      </w:r>
      <w:r>
        <w:rPr>
          <w:rFonts w:hAnsi="宋体" w:hint="eastAsia"/>
        </w:rPr>
        <w:t>程序</w:t>
      </w:r>
      <w:r w:rsidRPr="005654EA">
        <w:rPr>
          <w:rFonts w:hAnsi="宋体"/>
        </w:rPr>
        <w:t>2</w:t>
      </w:r>
      <w:r w:rsidRPr="005654EA">
        <w:rPr>
          <w:rFonts w:hAnsi="宋体"/>
        </w:rPr>
        <w:t>：</w:t>
      </w:r>
      <w:r>
        <w:rPr>
          <w:rFonts w:hAnsi="宋体" w:hint="eastAsia"/>
        </w:rPr>
        <w:tab/>
      </w:r>
      <w:r w:rsidRPr="00E92226">
        <w:rPr>
          <w:rFonts w:hAnsi="宋体"/>
        </w:rPr>
        <w:t>当电压从</w:t>
      </w:r>
      <w:r w:rsidRPr="00E92226">
        <w:t xml:space="preserve">0.8 </w:t>
      </w:r>
      <w:r w:rsidRPr="00AA4314">
        <w:rPr>
          <w:i/>
        </w:rPr>
        <w:t>U</w:t>
      </w:r>
      <w:r w:rsidRPr="00DC10C5">
        <w:rPr>
          <w:vertAlign w:val="subscript"/>
        </w:rPr>
        <w:t>nom</w:t>
      </w:r>
      <w:r w:rsidRPr="00E92226">
        <w:t xml:space="preserve"> </w:t>
      </w:r>
      <w:r w:rsidRPr="00E92226">
        <w:rPr>
          <w:rFonts w:hAnsi="宋体"/>
        </w:rPr>
        <w:t>下降到</w:t>
      </w:r>
      <w:r w:rsidRPr="00E92226">
        <w:t>0</w:t>
      </w:r>
      <w:r w:rsidRPr="00E92226">
        <w:rPr>
          <w:rFonts w:hAnsi="宋体"/>
        </w:rPr>
        <w:t>时，测量仪表的误差</w:t>
      </w:r>
      <w:r>
        <w:rPr>
          <w:rFonts w:hAnsi="宋体" w:hint="eastAsia"/>
        </w:rPr>
        <w:t>偏移</w:t>
      </w:r>
      <w:r w:rsidRPr="00E92226">
        <w:rPr>
          <w:rFonts w:hAnsi="宋体"/>
        </w:rPr>
        <w:t>。</w:t>
      </w:r>
    </w:p>
    <w:p w:rsidR="009B536A" w:rsidRPr="00EF385B" w:rsidRDefault="009B536A" w:rsidP="00754EAD">
      <w:pPr>
        <w:pStyle w:val="aff3"/>
        <w:ind w:leftChars="742" w:left="1558" w:firstLineChars="0" w:firstLine="0"/>
        <w:rPr>
          <w:rFonts w:hAnsi="宋体"/>
        </w:rPr>
      </w:pPr>
      <w:r>
        <w:rPr>
          <w:rFonts w:hAnsi="宋体"/>
        </w:rPr>
        <w:t>如仪表存在</w:t>
      </w:r>
      <w:r>
        <w:rPr>
          <w:rFonts w:hAnsi="宋体" w:hint="eastAsia"/>
        </w:rPr>
        <w:t>一个明确的</w:t>
      </w:r>
      <w:r w:rsidRPr="00E92226">
        <w:rPr>
          <w:rFonts w:hAnsi="宋体"/>
        </w:rPr>
        <w:t>关断电压，</w:t>
      </w:r>
      <w:r w:rsidRPr="003B14B0">
        <w:rPr>
          <w:rFonts w:hAnsi="宋体" w:hint="eastAsia"/>
        </w:rPr>
        <w:t>电压改变的试验点应包括</w:t>
      </w:r>
      <w:r w:rsidRPr="00E92226">
        <w:rPr>
          <w:rFonts w:hAnsi="宋体"/>
        </w:rPr>
        <w:t>关断</w:t>
      </w:r>
      <w:r w:rsidRPr="003B14B0">
        <w:rPr>
          <w:rFonts w:hAnsi="宋体" w:hint="eastAsia"/>
        </w:rPr>
        <w:t>电压以上的一个点及</w:t>
      </w:r>
      <w:r w:rsidRPr="00E92226">
        <w:rPr>
          <w:rFonts w:hAnsi="宋体"/>
        </w:rPr>
        <w:t>关断</w:t>
      </w:r>
      <w:r w:rsidRPr="003B14B0">
        <w:rPr>
          <w:rFonts w:hAnsi="宋体" w:hint="eastAsia"/>
        </w:rPr>
        <w:t>电压以下的一个点。较低试验点应在</w:t>
      </w:r>
      <w:r>
        <w:rPr>
          <w:rFonts w:hAnsi="宋体" w:hint="eastAsia"/>
        </w:rPr>
        <w:t>关断</w:t>
      </w:r>
      <w:r w:rsidRPr="003B14B0">
        <w:rPr>
          <w:rFonts w:hAnsi="宋体" w:hint="eastAsia"/>
        </w:rPr>
        <w:t>电压以下</w:t>
      </w:r>
      <w:r w:rsidRPr="003B14B0">
        <w:rPr>
          <w:rFonts w:hAnsi="宋体"/>
        </w:rPr>
        <w:t>2 V</w:t>
      </w:r>
      <w:r w:rsidRPr="003B14B0">
        <w:rPr>
          <w:rFonts w:hAnsi="宋体" w:hint="eastAsia"/>
        </w:rPr>
        <w:t>的范围内，较高的试验点应在</w:t>
      </w:r>
      <w:r>
        <w:rPr>
          <w:rFonts w:hAnsi="宋体" w:hint="eastAsia"/>
        </w:rPr>
        <w:t>开启</w:t>
      </w:r>
      <w:r w:rsidRPr="003B14B0">
        <w:rPr>
          <w:rFonts w:hAnsi="宋体" w:hint="eastAsia"/>
        </w:rPr>
        <w:t>电压以上</w:t>
      </w:r>
      <w:r w:rsidRPr="003B14B0">
        <w:rPr>
          <w:rFonts w:hAnsi="宋体"/>
        </w:rPr>
        <w:t>2 V</w:t>
      </w:r>
      <w:r w:rsidRPr="003B14B0">
        <w:rPr>
          <w:rFonts w:hAnsi="宋体" w:hint="eastAsia"/>
        </w:rPr>
        <w:t>的范围内</w:t>
      </w:r>
      <w:r w:rsidRPr="00E92226">
        <w:rPr>
          <w:rFonts w:hAnsi="宋体"/>
        </w:rPr>
        <w:t>。</w:t>
      </w:r>
    </w:p>
    <w:p w:rsidR="009B536A" w:rsidRPr="00E92226" w:rsidRDefault="009B536A" w:rsidP="00754EAD">
      <w:pPr>
        <w:pStyle w:val="aff3"/>
        <w:tabs>
          <w:tab w:val="clear" w:pos="540"/>
          <w:tab w:val="left" w:pos="1560"/>
        </w:tabs>
        <w:ind w:left="1560" w:hangingChars="650" w:hanging="1560"/>
      </w:pPr>
      <w:r>
        <w:rPr>
          <w:rFonts w:hAnsi="宋体" w:hint="eastAsia"/>
        </w:rPr>
        <w:t>误差</w:t>
      </w:r>
      <w:r w:rsidRPr="00E92226">
        <w:rPr>
          <w:rFonts w:hAnsi="宋体"/>
        </w:rPr>
        <w:t>试验点</w:t>
      </w:r>
      <w:r w:rsidRPr="005654EA">
        <w:rPr>
          <w:rFonts w:hAnsi="宋体"/>
        </w:rPr>
        <w:t>2</w:t>
      </w:r>
      <w:r w:rsidRPr="005654EA">
        <w:rPr>
          <w:rFonts w:hAnsi="宋体"/>
        </w:rPr>
        <w:t>：</w:t>
      </w:r>
      <w:r w:rsidRPr="00E92226">
        <w:rPr>
          <w:rFonts w:hAnsi="宋体"/>
        </w:rPr>
        <w:t>电压：</w:t>
      </w:r>
      <w:r w:rsidRPr="00E92226">
        <w:t xml:space="preserve">0.7 </w:t>
      </w:r>
      <w:r w:rsidRPr="00AA4314">
        <w:rPr>
          <w:i/>
        </w:rPr>
        <w:t>U</w:t>
      </w:r>
      <w:r w:rsidRPr="00DC10C5">
        <w:rPr>
          <w:vertAlign w:val="subscript"/>
        </w:rPr>
        <w:t>nom</w:t>
      </w:r>
      <w:r>
        <w:rPr>
          <w:rFonts w:hint="eastAsia"/>
        </w:rPr>
        <w:t>，</w:t>
      </w:r>
      <w:r w:rsidRPr="00E92226">
        <w:t xml:space="preserve">0.6 </w:t>
      </w:r>
      <w:r w:rsidRPr="00AA4314">
        <w:rPr>
          <w:i/>
        </w:rPr>
        <w:t>U</w:t>
      </w:r>
      <w:r w:rsidRPr="00DC10C5">
        <w:rPr>
          <w:vertAlign w:val="subscript"/>
        </w:rPr>
        <w:t>nom</w:t>
      </w:r>
      <w:r>
        <w:rPr>
          <w:rFonts w:hint="eastAsia"/>
        </w:rPr>
        <w:t>，</w:t>
      </w:r>
      <w:r w:rsidRPr="00E92226">
        <w:t xml:space="preserve">0.5 </w:t>
      </w:r>
      <w:r w:rsidRPr="00AA4314">
        <w:rPr>
          <w:i/>
        </w:rPr>
        <w:t>U</w:t>
      </w:r>
      <w:r w:rsidRPr="00DC10C5">
        <w:rPr>
          <w:vertAlign w:val="subscript"/>
        </w:rPr>
        <w:t>nom</w:t>
      </w:r>
      <w:r>
        <w:rPr>
          <w:rFonts w:hint="eastAsia"/>
        </w:rPr>
        <w:t>，</w:t>
      </w:r>
      <w:r w:rsidRPr="00E92226">
        <w:t xml:space="preserve">0.4 </w:t>
      </w:r>
      <w:r w:rsidRPr="00AA4314">
        <w:rPr>
          <w:i/>
        </w:rPr>
        <w:t>U</w:t>
      </w:r>
      <w:r w:rsidRPr="00DC10C5">
        <w:rPr>
          <w:vertAlign w:val="subscript"/>
        </w:rPr>
        <w:t>nom</w:t>
      </w:r>
      <w:r>
        <w:rPr>
          <w:rFonts w:hint="eastAsia"/>
        </w:rPr>
        <w:t>，</w:t>
      </w:r>
      <w:r w:rsidRPr="00E92226">
        <w:t xml:space="preserve">0.3 </w:t>
      </w:r>
      <w:r w:rsidRPr="00AA4314">
        <w:rPr>
          <w:i/>
        </w:rPr>
        <w:t>U</w:t>
      </w:r>
      <w:r w:rsidRPr="00DC10C5">
        <w:rPr>
          <w:vertAlign w:val="subscript"/>
        </w:rPr>
        <w:t>nom</w:t>
      </w:r>
      <w:r>
        <w:rPr>
          <w:rFonts w:hint="eastAsia"/>
        </w:rPr>
        <w:t>，</w:t>
      </w:r>
      <w:r w:rsidRPr="00E92226">
        <w:t xml:space="preserve">0.2 </w:t>
      </w:r>
      <w:r w:rsidRPr="00AA4314">
        <w:rPr>
          <w:i/>
        </w:rPr>
        <w:t>U</w:t>
      </w:r>
      <w:r w:rsidRPr="00DC10C5">
        <w:rPr>
          <w:vertAlign w:val="subscript"/>
        </w:rPr>
        <w:t>nom</w:t>
      </w:r>
      <w:r>
        <w:rPr>
          <w:rFonts w:hint="eastAsia"/>
        </w:rPr>
        <w:t>，</w:t>
      </w:r>
      <w:r w:rsidRPr="00E92226">
        <w:t xml:space="preserve">0.1 </w:t>
      </w:r>
      <w:r w:rsidRPr="00AA4314">
        <w:rPr>
          <w:i/>
        </w:rPr>
        <w:t>U</w:t>
      </w:r>
      <w:r w:rsidRPr="00DC10C5">
        <w:rPr>
          <w:vertAlign w:val="subscript"/>
        </w:rPr>
        <w:t>nom</w:t>
      </w:r>
      <w:r>
        <w:rPr>
          <w:rFonts w:hint="eastAsia"/>
        </w:rPr>
        <w:t xml:space="preserve"> </w:t>
      </w:r>
      <w:r w:rsidRPr="00E92226">
        <w:rPr>
          <w:rFonts w:hAnsi="宋体"/>
        </w:rPr>
        <w:t>和</w:t>
      </w:r>
      <w:r w:rsidRPr="00E92226">
        <w:t>0 V</w:t>
      </w:r>
    </w:p>
    <w:p w:rsidR="009B536A" w:rsidRPr="00E92226" w:rsidRDefault="009B536A" w:rsidP="00754EAD">
      <w:pPr>
        <w:pStyle w:val="aff3"/>
        <w:ind w:leftChars="742" w:left="1558" w:firstLineChars="0" w:firstLine="0"/>
      </w:pPr>
      <w:r w:rsidRPr="00D312AA">
        <w:t>sinφ=1</w:t>
      </w:r>
      <w:r w:rsidRPr="00D312AA">
        <w:rPr>
          <w:position w:val="-4"/>
        </w:rPr>
        <w:t>，</w:t>
      </w:r>
      <w:r w:rsidRPr="0076463B">
        <w:rPr>
          <w:i/>
        </w:rPr>
        <w:t>I</w:t>
      </w:r>
      <w:r>
        <w:rPr>
          <w:rFonts w:hint="eastAsia"/>
          <w:vertAlign w:val="subscript"/>
        </w:rPr>
        <w:t>b</w:t>
      </w:r>
      <w:r w:rsidRPr="00EF43D6">
        <w:rPr>
          <w:rFonts w:hint="eastAsia"/>
        </w:rPr>
        <w:t>(</w:t>
      </w:r>
      <w:r w:rsidRPr="00EF43D6">
        <w:rPr>
          <w:rFonts w:hint="eastAsia"/>
          <w:i/>
        </w:rPr>
        <w:t>I</w:t>
      </w:r>
      <w:r w:rsidRPr="00EF43D6">
        <w:rPr>
          <w:rFonts w:hint="eastAsia"/>
          <w:vertAlign w:val="subscript"/>
        </w:rPr>
        <w:t>n</w:t>
      </w:r>
      <w:r w:rsidRPr="00EF43D6">
        <w:rPr>
          <w:rFonts w:hint="eastAsia"/>
        </w:rPr>
        <w:t>)</w:t>
      </w:r>
      <w:r w:rsidRPr="00E92226">
        <w:t xml:space="preserve"> </w:t>
      </w:r>
    </w:p>
    <w:p w:rsidR="00C11CBA" w:rsidRPr="00C20C54" w:rsidRDefault="00C11CBA" w:rsidP="00C11CBA">
      <w:pPr>
        <w:pStyle w:val="aff3"/>
        <w:tabs>
          <w:tab w:val="clear" w:pos="540"/>
          <w:tab w:val="left" w:pos="1560"/>
        </w:tabs>
        <w:ind w:left="1560" w:hangingChars="650" w:hanging="1560"/>
        <w:rPr>
          <w:rFonts w:hAnsi="宋体"/>
        </w:rPr>
      </w:pPr>
      <w:bookmarkStart w:id="115" w:name="_Toc491032439"/>
      <w:bookmarkStart w:id="116" w:name="_Toc508353898"/>
      <w:r w:rsidRPr="00C20C54">
        <w:rPr>
          <w:rFonts w:hAnsi="宋体" w:hint="eastAsia"/>
        </w:rPr>
        <w:t>验收准则：</w:t>
      </w:r>
      <w:r>
        <w:rPr>
          <w:rFonts w:hAnsi="宋体" w:hint="eastAsia"/>
        </w:rPr>
        <w:tab/>
      </w:r>
      <w:r w:rsidRPr="00C20C54">
        <w:rPr>
          <w:rFonts w:hAnsi="宋体"/>
        </w:rPr>
        <w:t>A</w:t>
      </w:r>
      <w:r w:rsidRPr="00C20C54">
        <w:rPr>
          <w:rFonts w:hAnsi="宋体" w:hint="eastAsia"/>
        </w:rPr>
        <w:t>。</w:t>
      </w:r>
    </w:p>
    <w:p w:rsidR="00F61C87" w:rsidRPr="00BC52BB" w:rsidRDefault="00D22322" w:rsidP="00754EAD">
      <w:pPr>
        <w:spacing w:line="300" w:lineRule="auto"/>
        <w:outlineLvl w:val="2"/>
        <w:rPr>
          <w:rFonts w:hAnsi="宋体"/>
          <w:sz w:val="24"/>
        </w:rPr>
      </w:pPr>
      <w:r w:rsidRPr="00BC52BB">
        <w:rPr>
          <w:rFonts w:hAnsi="宋体" w:hint="eastAsia"/>
          <w:sz w:val="24"/>
        </w:rPr>
        <w:t>9</w:t>
      </w:r>
      <w:r w:rsidR="00F61C87" w:rsidRPr="00BC52BB">
        <w:rPr>
          <w:rFonts w:hAnsi="宋体"/>
          <w:sz w:val="24"/>
        </w:rPr>
        <w:t>.</w:t>
      </w:r>
      <w:r w:rsidR="00F61C87" w:rsidRPr="00BC52BB">
        <w:rPr>
          <w:rFonts w:hAnsi="宋体" w:hint="eastAsia"/>
          <w:sz w:val="24"/>
        </w:rPr>
        <w:t>3</w:t>
      </w:r>
      <w:r w:rsidR="00F61C87" w:rsidRPr="00BC52BB">
        <w:rPr>
          <w:rFonts w:hAnsi="宋体"/>
          <w:sz w:val="24"/>
        </w:rPr>
        <w:t>.</w:t>
      </w:r>
      <w:r w:rsidR="00A50C03" w:rsidRPr="00BC52BB">
        <w:rPr>
          <w:rFonts w:hAnsi="宋体" w:hint="eastAsia"/>
          <w:sz w:val="24"/>
        </w:rPr>
        <w:t>8</w:t>
      </w:r>
      <w:r w:rsidR="00F61C87" w:rsidRPr="00BC52BB">
        <w:rPr>
          <w:rFonts w:hAnsi="宋体"/>
          <w:sz w:val="24"/>
        </w:rPr>
        <w:t xml:space="preserve">  </w:t>
      </w:r>
      <w:r w:rsidR="00F61C87" w:rsidRPr="00BC52BB">
        <w:rPr>
          <w:rFonts w:hAnsi="宋体"/>
          <w:sz w:val="24"/>
        </w:rPr>
        <w:t>外部恒定磁感应</w:t>
      </w:r>
      <w:bookmarkEnd w:id="115"/>
      <w:bookmarkEnd w:id="116"/>
    </w:p>
    <w:p w:rsidR="008111CA" w:rsidRPr="006C5274" w:rsidRDefault="008111CA" w:rsidP="00754EAD">
      <w:pPr>
        <w:pStyle w:val="aff3"/>
        <w:tabs>
          <w:tab w:val="clear" w:pos="540"/>
          <w:tab w:val="left" w:pos="1560"/>
        </w:tabs>
        <w:ind w:left="1560" w:hangingChars="650" w:hanging="1560"/>
        <w:rPr>
          <w:rFonts w:hAnsi="宋体"/>
        </w:rPr>
      </w:pPr>
      <w:bookmarkStart w:id="117" w:name="_Toc491032440"/>
      <w:r w:rsidRPr="00E92226">
        <w:rPr>
          <w:rFonts w:hAnsi="宋体"/>
        </w:rPr>
        <w:t>试验目的</w:t>
      </w:r>
      <w:r w:rsidRPr="006C5274">
        <w:rPr>
          <w:rFonts w:hAnsi="宋体"/>
        </w:rPr>
        <w:t>：</w:t>
      </w:r>
      <w:r>
        <w:rPr>
          <w:rFonts w:hAnsi="宋体" w:hint="eastAsia"/>
        </w:rPr>
        <w:tab/>
      </w:r>
      <w:r w:rsidRPr="00E92226">
        <w:rPr>
          <w:rFonts w:hAnsi="宋体"/>
        </w:rPr>
        <w:t>验证</w:t>
      </w:r>
      <w:r>
        <w:rPr>
          <w:rFonts w:hAnsi="宋体" w:hint="eastAsia"/>
        </w:rPr>
        <w:t>由</w:t>
      </w:r>
      <w:r w:rsidRPr="00E92226">
        <w:rPr>
          <w:rFonts w:hAnsi="宋体"/>
        </w:rPr>
        <w:t>外部恒定磁感应引起的的误差</w:t>
      </w:r>
      <w:r>
        <w:rPr>
          <w:rFonts w:hAnsi="宋体" w:hint="eastAsia"/>
        </w:rPr>
        <w:t>偏移</w:t>
      </w:r>
      <w:r w:rsidRPr="00E92226">
        <w:rPr>
          <w:rFonts w:hAnsi="宋体"/>
        </w:rPr>
        <w:t>满足</w:t>
      </w:r>
      <w:r w:rsidR="002C5339">
        <w:rPr>
          <w:rFonts w:hAnsi="宋体"/>
        </w:rPr>
        <w:t>表</w:t>
      </w:r>
      <w:r w:rsidR="002C5339">
        <w:rPr>
          <w:rFonts w:hAnsi="宋体"/>
        </w:rPr>
        <w:t>7</w:t>
      </w:r>
      <w:r w:rsidRPr="00E92226">
        <w:rPr>
          <w:rFonts w:hAnsi="宋体"/>
        </w:rPr>
        <w:t>中相应的要求。</w:t>
      </w:r>
      <w:r>
        <w:rPr>
          <w:rFonts w:hAnsi="宋体" w:hint="eastAsia"/>
        </w:rPr>
        <w:t>本</w:t>
      </w:r>
      <w:r w:rsidRPr="00E92226">
        <w:rPr>
          <w:rFonts w:hAnsi="宋体"/>
        </w:rPr>
        <w:t>试验</w:t>
      </w:r>
      <w:r>
        <w:rPr>
          <w:rFonts w:hAnsi="宋体" w:hint="eastAsia"/>
        </w:rPr>
        <w:t>不</w:t>
      </w:r>
      <w:r w:rsidRPr="00E92226">
        <w:rPr>
          <w:rFonts w:hAnsi="宋体"/>
        </w:rPr>
        <w:t>适用于</w:t>
      </w:r>
      <w:r>
        <w:rPr>
          <w:rFonts w:hAnsi="宋体" w:hint="eastAsia"/>
        </w:rPr>
        <w:t>机电式仪表。</w:t>
      </w:r>
    </w:p>
    <w:p w:rsidR="00A50C03" w:rsidRDefault="008111CA" w:rsidP="00754EAD">
      <w:pPr>
        <w:pStyle w:val="aff3"/>
        <w:tabs>
          <w:tab w:val="clear" w:pos="540"/>
          <w:tab w:val="left" w:pos="1560"/>
        </w:tabs>
        <w:ind w:left="1560" w:hangingChars="650" w:hanging="1560"/>
        <w:rPr>
          <w:rFonts w:hAnsi="宋体"/>
        </w:rPr>
      </w:pPr>
      <w:r w:rsidRPr="00E92226">
        <w:rPr>
          <w:rFonts w:hAnsi="宋体"/>
        </w:rPr>
        <w:t>试验</w:t>
      </w:r>
      <w:r>
        <w:rPr>
          <w:rFonts w:hAnsi="宋体" w:hint="eastAsia"/>
        </w:rPr>
        <w:t>程序</w:t>
      </w:r>
      <w:r w:rsidRPr="006C5274">
        <w:rPr>
          <w:rFonts w:hAnsi="宋体"/>
        </w:rPr>
        <w:t>：</w:t>
      </w:r>
      <w:r>
        <w:rPr>
          <w:rFonts w:hAnsi="宋体" w:hint="eastAsia"/>
        </w:rPr>
        <w:tab/>
      </w:r>
      <w:r w:rsidR="00A50C03">
        <w:rPr>
          <w:rFonts w:hint="eastAsia"/>
        </w:rPr>
        <w:t>测量仪表在</w:t>
      </w:r>
      <w:r w:rsidR="00A50C03" w:rsidRPr="00E92226">
        <w:rPr>
          <w:rFonts w:hAnsi="宋体"/>
        </w:rPr>
        <w:t>外部恒定磁感应</w:t>
      </w:r>
      <w:r w:rsidR="00A50C03">
        <w:rPr>
          <w:rFonts w:hAnsi="宋体" w:hint="eastAsia"/>
        </w:rPr>
        <w:t>条件下的误差，与无影响时的固有误差相比较。</w:t>
      </w:r>
      <w:r w:rsidR="00A50C03" w:rsidRPr="00E92226">
        <w:rPr>
          <w:rFonts w:hAnsi="宋体"/>
        </w:rPr>
        <w:t>要求能够产生直流恒定磁场的永久磁铁的表面积至少为</w:t>
      </w:r>
      <w:r w:rsidR="00A50C03" w:rsidRPr="00E92226">
        <w:t>2000mm</w:t>
      </w:r>
      <w:r w:rsidR="00A50C03" w:rsidRPr="00223DDB">
        <w:rPr>
          <w:vertAlign w:val="superscript"/>
        </w:rPr>
        <w:t>2</w:t>
      </w:r>
      <w:r w:rsidR="00A50C03">
        <w:rPr>
          <w:rFonts w:hint="eastAsia"/>
        </w:rPr>
        <w:t>，</w:t>
      </w:r>
      <w:r w:rsidR="00A50C03" w:rsidRPr="00E92226">
        <w:rPr>
          <w:rFonts w:hAnsi="宋体"/>
        </w:rPr>
        <w:t>沿着磁轴的磁感应强度</w:t>
      </w:r>
      <w:r w:rsidR="00A50C03">
        <w:rPr>
          <w:rFonts w:hAnsi="宋体" w:hint="eastAsia"/>
        </w:rPr>
        <w:t>应</w:t>
      </w:r>
      <w:r w:rsidR="00A50C03" w:rsidRPr="00E92226">
        <w:rPr>
          <w:rFonts w:hAnsi="宋体"/>
        </w:rPr>
        <w:t>满足表</w:t>
      </w:r>
      <w:r w:rsidR="00A50C03">
        <w:t>1</w:t>
      </w:r>
      <w:r w:rsidR="009E1B3E">
        <w:rPr>
          <w:rFonts w:hint="eastAsia"/>
        </w:rPr>
        <w:t>3</w:t>
      </w:r>
      <w:r w:rsidR="00A50C03" w:rsidRPr="00E92226">
        <w:rPr>
          <w:rFonts w:hAnsi="宋体"/>
        </w:rPr>
        <w:t>中的要求。</w:t>
      </w:r>
      <w:r w:rsidR="00A50C03">
        <w:rPr>
          <w:rFonts w:hAnsi="宋体" w:hint="eastAsia"/>
        </w:rPr>
        <w:t>试验时，</w:t>
      </w:r>
      <w:r w:rsidR="00A50C03" w:rsidRPr="00696F02">
        <w:t>将</w:t>
      </w:r>
      <w:r w:rsidR="00A50C03">
        <w:rPr>
          <w:rFonts w:hint="eastAsia"/>
        </w:rPr>
        <w:t>磁铁靠近</w:t>
      </w:r>
      <w:r w:rsidR="00A50C03" w:rsidRPr="00696F02">
        <w:t>仪表，使</w:t>
      </w:r>
      <w:r w:rsidR="00A50C03">
        <w:rPr>
          <w:rFonts w:hint="eastAsia"/>
        </w:rPr>
        <w:t>200mT</w:t>
      </w:r>
      <w:r w:rsidR="00A50C03">
        <w:rPr>
          <w:rFonts w:hint="eastAsia"/>
        </w:rPr>
        <w:t>磁感应强度</w:t>
      </w:r>
      <w:r w:rsidR="00A50C03" w:rsidRPr="00696F02">
        <w:t>作用于正常安装时仪表的所有可触及表面，</w:t>
      </w:r>
      <w:r w:rsidR="00A50C03">
        <w:rPr>
          <w:rFonts w:hint="eastAsia"/>
        </w:rPr>
        <w:t>通常</w:t>
      </w:r>
      <w:r w:rsidR="00A50C03" w:rsidRPr="008435DB">
        <w:rPr>
          <w:rFonts w:hAnsi="宋体" w:hint="eastAsia"/>
        </w:rPr>
        <w:t>仪表</w:t>
      </w:r>
      <w:r w:rsidR="00A50C03">
        <w:rPr>
          <w:rFonts w:hAnsi="宋体" w:hint="eastAsia"/>
        </w:rPr>
        <w:t>的</w:t>
      </w:r>
      <w:r w:rsidR="00A50C03" w:rsidRPr="008435DB">
        <w:rPr>
          <w:rFonts w:hAnsi="宋体" w:hint="eastAsia"/>
        </w:rPr>
        <w:t>每个表面各做</w:t>
      </w:r>
      <w:r w:rsidR="00A50C03" w:rsidRPr="008435DB">
        <w:rPr>
          <w:rFonts w:hAnsi="宋体"/>
        </w:rPr>
        <w:t>6</w:t>
      </w:r>
      <w:r w:rsidR="00A50C03" w:rsidRPr="008435DB">
        <w:rPr>
          <w:rFonts w:hAnsi="宋体" w:hint="eastAsia"/>
        </w:rPr>
        <w:t>个点</w:t>
      </w:r>
      <w:r w:rsidR="00A50C03">
        <w:rPr>
          <w:rFonts w:hAnsi="宋体" w:hint="eastAsia"/>
        </w:rPr>
        <w:t>，</w:t>
      </w:r>
      <w:r w:rsidR="00A50C03" w:rsidRPr="008435DB">
        <w:rPr>
          <w:rFonts w:hAnsi="宋体" w:hint="eastAsia"/>
        </w:rPr>
        <w:t>记录最大的误差</w:t>
      </w:r>
      <w:r w:rsidR="00A50C03">
        <w:rPr>
          <w:rFonts w:hAnsi="宋体" w:hint="eastAsia"/>
        </w:rPr>
        <w:t>偏移</w:t>
      </w:r>
      <w:r w:rsidR="00A50C03" w:rsidRPr="008435DB">
        <w:rPr>
          <w:rFonts w:hAnsi="宋体" w:hint="eastAsia"/>
        </w:rPr>
        <w:t>。</w:t>
      </w:r>
    </w:p>
    <w:p w:rsidR="00A50C03" w:rsidRDefault="00A50C03" w:rsidP="00754EAD">
      <w:pPr>
        <w:pStyle w:val="aff3"/>
        <w:ind w:leftChars="742" w:left="1558" w:firstLineChars="0" w:firstLine="0"/>
        <w:rPr>
          <w:rFonts w:hAnsi="宋体"/>
          <w:sz w:val="21"/>
        </w:rPr>
      </w:pPr>
      <w:r w:rsidRPr="009D1523">
        <w:rPr>
          <w:rFonts w:hAnsi="宋体"/>
          <w:sz w:val="21"/>
        </w:rPr>
        <w:t>注</w:t>
      </w:r>
      <w:r>
        <w:rPr>
          <w:sz w:val="21"/>
        </w:rPr>
        <w:t>：</w:t>
      </w:r>
      <w:r w:rsidRPr="009D1523">
        <w:rPr>
          <w:rFonts w:hAnsi="宋体"/>
          <w:sz w:val="21"/>
        </w:rPr>
        <w:t>永久磁铁的材料推荐采用钕或者铌。</w:t>
      </w:r>
    </w:p>
    <w:p w:rsidR="008111CA" w:rsidRDefault="008111CA" w:rsidP="00754EAD">
      <w:pPr>
        <w:pStyle w:val="aff3"/>
        <w:tabs>
          <w:tab w:val="clear" w:pos="540"/>
          <w:tab w:val="left" w:pos="1560"/>
        </w:tabs>
        <w:ind w:left="1560" w:hangingChars="650" w:hanging="1560"/>
        <w:rPr>
          <w:rFonts w:hint="eastAsia"/>
        </w:rPr>
      </w:pPr>
      <w:r>
        <w:rPr>
          <w:rFonts w:hAnsi="宋体" w:hint="eastAsia"/>
        </w:rPr>
        <w:t>误差</w:t>
      </w:r>
      <w:r w:rsidRPr="005E637E">
        <w:rPr>
          <w:rFonts w:hAnsi="宋体" w:hint="eastAsia"/>
        </w:rPr>
        <w:t>试验点</w:t>
      </w:r>
      <w:r w:rsidRPr="00E92226">
        <w:rPr>
          <w:rFonts w:hAnsi="宋体"/>
        </w:rPr>
        <w:t>：</w:t>
      </w:r>
      <w:r>
        <w:rPr>
          <w:rFonts w:hAnsi="宋体" w:hint="eastAsia"/>
        </w:rPr>
        <w:tab/>
      </w:r>
      <w:r w:rsidRPr="00D312AA">
        <w:t>sinφ=1</w:t>
      </w:r>
      <w:r>
        <w:rPr>
          <w:rFonts w:hint="eastAsia"/>
        </w:rPr>
        <w:t>，</w:t>
      </w:r>
      <w:r w:rsidRPr="0076463B">
        <w:rPr>
          <w:i/>
        </w:rPr>
        <w:t>I</w:t>
      </w:r>
      <w:r>
        <w:rPr>
          <w:rFonts w:hint="eastAsia"/>
          <w:vertAlign w:val="subscript"/>
        </w:rPr>
        <w:t>b</w:t>
      </w:r>
      <w:r w:rsidRPr="00EF43D6">
        <w:rPr>
          <w:rFonts w:hint="eastAsia"/>
        </w:rPr>
        <w:t>(</w:t>
      </w:r>
      <w:r w:rsidRPr="00EF43D6">
        <w:rPr>
          <w:rFonts w:hint="eastAsia"/>
          <w:i/>
        </w:rPr>
        <w:t>I</w:t>
      </w:r>
      <w:r w:rsidRPr="00EF43D6">
        <w:rPr>
          <w:rFonts w:hint="eastAsia"/>
          <w:vertAlign w:val="subscript"/>
        </w:rPr>
        <w:t>n</w:t>
      </w:r>
      <w:r w:rsidRPr="00EF43D6">
        <w:rPr>
          <w:rFonts w:hint="eastAsia"/>
        </w:rPr>
        <w:t>)</w:t>
      </w:r>
      <w:r w:rsidRPr="00E92226">
        <w:t xml:space="preserve"> </w:t>
      </w:r>
    </w:p>
    <w:p w:rsidR="00C11CBA" w:rsidRPr="00C20C54" w:rsidRDefault="00C11CBA" w:rsidP="00C11CBA">
      <w:pPr>
        <w:pStyle w:val="aff3"/>
        <w:tabs>
          <w:tab w:val="clear" w:pos="540"/>
          <w:tab w:val="left" w:pos="1560"/>
        </w:tabs>
        <w:ind w:left="1560" w:hangingChars="650" w:hanging="1560"/>
        <w:rPr>
          <w:rFonts w:hAnsi="宋体"/>
        </w:rPr>
      </w:pPr>
      <w:r w:rsidRPr="00C20C54">
        <w:rPr>
          <w:rFonts w:hAnsi="宋体" w:hint="eastAsia"/>
        </w:rPr>
        <w:t>验收准则：</w:t>
      </w:r>
      <w:r>
        <w:rPr>
          <w:rFonts w:hAnsi="宋体" w:hint="eastAsia"/>
        </w:rPr>
        <w:tab/>
      </w:r>
      <w:r w:rsidRPr="00C20C54">
        <w:rPr>
          <w:rFonts w:hAnsi="宋体"/>
        </w:rPr>
        <w:t>A</w:t>
      </w:r>
      <w:r w:rsidRPr="00C20C54">
        <w:rPr>
          <w:rFonts w:hAnsi="宋体" w:hint="eastAsia"/>
        </w:rPr>
        <w:t>。</w:t>
      </w:r>
    </w:p>
    <w:p w:rsidR="00C11CBA" w:rsidRPr="00E92226" w:rsidRDefault="00C11CBA" w:rsidP="00754EAD">
      <w:pPr>
        <w:pStyle w:val="aff3"/>
        <w:tabs>
          <w:tab w:val="clear" w:pos="540"/>
          <w:tab w:val="left" w:pos="1560"/>
        </w:tabs>
        <w:ind w:left="1560" w:hangingChars="650" w:hanging="1560"/>
      </w:pPr>
    </w:p>
    <w:p w:rsidR="008111CA" w:rsidRPr="00E92226" w:rsidRDefault="008111CA" w:rsidP="00754EAD">
      <w:pPr>
        <w:pStyle w:val="aff3"/>
        <w:ind w:firstLineChars="0" w:firstLine="0"/>
        <w:jc w:val="center"/>
      </w:pPr>
      <w:r w:rsidRPr="00E92226">
        <w:rPr>
          <w:rFonts w:hAnsi="宋体"/>
        </w:rPr>
        <w:lastRenderedPageBreak/>
        <w:t>表</w:t>
      </w:r>
      <w:r w:rsidRPr="00E92226">
        <w:t>1</w:t>
      </w:r>
      <w:r w:rsidR="009E1B3E">
        <w:rPr>
          <w:rFonts w:hint="eastAsia"/>
        </w:rPr>
        <w:t>3</w:t>
      </w:r>
      <w:r w:rsidR="00513142">
        <w:rPr>
          <w:rFonts w:hAnsi="宋体" w:hint="eastAsia"/>
        </w:rPr>
        <w:t>沿</w:t>
      </w:r>
      <w:r w:rsidR="00513142" w:rsidRPr="00E92226">
        <w:rPr>
          <w:rFonts w:hAnsi="宋体"/>
        </w:rPr>
        <w:t>磁</w:t>
      </w:r>
      <w:r w:rsidR="00513142">
        <w:rPr>
          <w:rFonts w:hAnsi="宋体" w:hint="eastAsia"/>
        </w:rPr>
        <w:t>芯磁轴</w:t>
      </w:r>
      <w:r w:rsidR="00513142" w:rsidRPr="00E92226">
        <w:rPr>
          <w:rFonts w:hAnsi="宋体"/>
        </w:rPr>
        <w:t>的磁感应强度</w:t>
      </w:r>
    </w:p>
    <w:tbl>
      <w:tblPr>
        <w:tblW w:w="5000" w:type="pct"/>
        <w:tblCellMar>
          <w:left w:w="0" w:type="dxa"/>
          <w:right w:w="0" w:type="dxa"/>
        </w:tblCellMar>
        <w:tblLook w:val="0000"/>
      </w:tblPr>
      <w:tblGrid>
        <w:gridCol w:w="3215"/>
        <w:gridCol w:w="3216"/>
        <w:gridCol w:w="3216"/>
      </w:tblGrid>
      <w:tr w:rsidR="00A50C03" w:rsidRPr="00BC5B3C" w:rsidTr="00513142">
        <w:trPr>
          <w:trHeight w:hRule="exact" w:val="382"/>
        </w:trPr>
        <w:tc>
          <w:tcPr>
            <w:tcW w:w="3215" w:type="dxa"/>
            <w:tcBorders>
              <w:top w:val="single" w:sz="4" w:space="0" w:color="000000"/>
              <w:left w:val="single" w:sz="4" w:space="0" w:color="000000"/>
              <w:bottom w:val="single" w:sz="4" w:space="0" w:color="000000"/>
              <w:right w:val="single" w:sz="4" w:space="0" w:color="000000"/>
            </w:tcBorders>
            <w:vAlign w:val="center"/>
          </w:tcPr>
          <w:p w:rsidR="00A50C03" w:rsidRPr="00BC5B3C" w:rsidRDefault="00A50C03" w:rsidP="00754EAD">
            <w:pPr>
              <w:pStyle w:val="aff3"/>
              <w:ind w:firstLineChars="0" w:firstLine="0"/>
              <w:jc w:val="center"/>
              <w:rPr>
                <w:sz w:val="21"/>
                <w:szCs w:val="21"/>
              </w:rPr>
            </w:pPr>
            <w:r w:rsidRPr="00BC5B3C">
              <w:rPr>
                <w:rFonts w:hAnsi="宋体"/>
                <w:sz w:val="21"/>
                <w:szCs w:val="21"/>
              </w:rPr>
              <w:t>距离磁</w:t>
            </w:r>
            <w:r w:rsidRPr="00BC5B3C">
              <w:rPr>
                <w:rFonts w:hAnsi="宋体" w:hint="eastAsia"/>
                <w:sz w:val="21"/>
                <w:szCs w:val="21"/>
              </w:rPr>
              <w:t>芯</w:t>
            </w:r>
            <w:r w:rsidRPr="00BC5B3C">
              <w:rPr>
                <w:rFonts w:hAnsi="宋体"/>
                <w:sz w:val="21"/>
                <w:szCs w:val="21"/>
              </w:rPr>
              <w:t>表面</w:t>
            </w:r>
          </w:p>
        </w:tc>
        <w:tc>
          <w:tcPr>
            <w:tcW w:w="3216" w:type="dxa"/>
            <w:tcBorders>
              <w:top w:val="single" w:sz="4" w:space="0" w:color="000000"/>
              <w:left w:val="single" w:sz="4" w:space="0" w:color="000000"/>
              <w:bottom w:val="single" w:sz="4" w:space="0" w:color="000000"/>
              <w:right w:val="single" w:sz="4" w:space="0" w:color="000000"/>
            </w:tcBorders>
            <w:vAlign w:val="center"/>
          </w:tcPr>
          <w:p w:rsidR="00A50C03" w:rsidRPr="00BC5B3C" w:rsidRDefault="00A50C03" w:rsidP="00754EAD">
            <w:pPr>
              <w:pStyle w:val="aff3"/>
              <w:ind w:firstLineChars="0" w:firstLine="0"/>
              <w:jc w:val="center"/>
              <w:rPr>
                <w:sz w:val="21"/>
                <w:szCs w:val="21"/>
              </w:rPr>
            </w:pPr>
            <w:r w:rsidRPr="00BC5B3C">
              <w:rPr>
                <w:rFonts w:hAnsi="宋体"/>
                <w:sz w:val="21"/>
                <w:szCs w:val="21"/>
              </w:rPr>
              <w:t>磁感应强度</w:t>
            </w:r>
          </w:p>
        </w:tc>
        <w:tc>
          <w:tcPr>
            <w:tcW w:w="3216" w:type="dxa"/>
            <w:tcBorders>
              <w:top w:val="single" w:sz="4" w:space="0" w:color="000000"/>
              <w:left w:val="single" w:sz="4" w:space="0" w:color="000000"/>
              <w:bottom w:val="single" w:sz="4" w:space="0" w:color="000000"/>
              <w:right w:val="single" w:sz="4" w:space="0" w:color="000000"/>
            </w:tcBorders>
            <w:vAlign w:val="center"/>
          </w:tcPr>
          <w:p w:rsidR="00A50C03" w:rsidRPr="00BC5B3C" w:rsidRDefault="00A50C03" w:rsidP="00513142">
            <w:pPr>
              <w:pStyle w:val="aff3"/>
              <w:ind w:firstLineChars="0" w:firstLine="0"/>
              <w:jc w:val="center"/>
              <w:rPr>
                <w:sz w:val="21"/>
                <w:szCs w:val="21"/>
              </w:rPr>
            </w:pPr>
            <w:r w:rsidRPr="00BC5B3C">
              <w:rPr>
                <w:rFonts w:hAnsi="宋体"/>
                <w:sz w:val="21"/>
                <w:szCs w:val="21"/>
              </w:rPr>
              <w:t>允差</w:t>
            </w:r>
          </w:p>
        </w:tc>
      </w:tr>
      <w:tr w:rsidR="00A50C03" w:rsidRPr="00BC5B3C" w:rsidTr="00513142">
        <w:trPr>
          <w:trHeight w:hRule="exact" w:val="384"/>
        </w:trPr>
        <w:tc>
          <w:tcPr>
            <w:tcW w:w="3215" w:type="dxa"/>
            <w:tcBorders>
              <w:top w:val="single" w:sz="4" w:space="0" w:color="000000"/>
              <w:left w:val="single" w:sz="4" w:space="0" w:color="000000"/>
              <w:bottom w:val="single" w:sz="4" w:space="0" w:color="000000"/>
              <w:right w:val="single" w:sz="4" w:space="0" w:color="000000"/>
            </w:tcBorders>
            <w:vAlign w:val="center"/>
          </w:tcPr>
          <w:p w:rsidR="00A50C03" w:rsidRPr="00BC5B3C" w:rsidRDefault="00A50C03" w:rsidP="00754EAD">
            <w:pPr>
              <w:pStyle w:val="aff3"/>
              <w:ind w:firstLineChars="0" w:firstLine="0"/>
              <w:jc w:val="center"/>
              <w:rPr>
                <w:sz w:val="21"/>
                <w:szCs w:val="21"/>
              </w:rPr>
            </w:pPr>
            <w:r w:rsidRPr="00BC5B3C">
              <w:rPr>
                <w:sz w:val="21"/>
                <w:szCs w:val="21"/>
              </w:rPr>
              <w:t>30 mm</w:t>
            </w:r>
          </w:p>
        </w:tc>
        <w:tc>
          <w:tcPr>
            <w:tcW w:w="3216" w:type="dxa"/>
            <w:tcBorders>
              <w:top w:val="single" w:sz="4" w:space="0" w:color="000000"/>
              <w:left w:val="single" w:sz="4" w:space="0" w:color="000000"/>
              <w:bottom w:val="single" w:sz="4" w:space="0" w:color="000000"/>
              <w:right w:val="single" w:sz="4" w:space="0" w:color="000000"/>
            </w:tcBorders>
            <w:vAlign w:val="center"/>
          </w:tcPr>
          <w:p w:rsidR="00A50C03" w:rsidRPr="00BC5B3C" w:rsidRDefault="00A50C03" w:rsidP="00754EAD">
            <w:pPr>
              <w:pStyle w:val="aff3"/>
              <w:ind w:firstLineChars="0" w:firstLine="0"/>
              <w:jc w:val="center"/>
              <w:rPr>
                <w:sz w:val="21"/>
                <w:szCs w:val="21"/>
              </w:rPr>
            </w:pPr>
            <w:r w:rsidRPr="00BC5B3C">
              <w:rPr>
                <w:sz w:val="21"/>
                <w:szCs w:val="21"/>
              </w:rPr>
              <w:t>200 mT</w:t>
            </w:r>
          </w:p>
        </w:tc>
        <w:tc>
          <w:tcPr>
            <w:tcW w:w="3216" w:type="dxa"/>
            <w:tcBorders>
              <w:top w:val="single" w:sz="4" w:space="0" w:color="000000"/>
              <w:left w:val="single" w:sz="4" w:space="0" w:color="000000"/>
              <w:bottom w:val="single" w:sz="4" w:space="0" w:color="000000"/>
              <w:right w:val="single" w:sz="4" w:space="0" w:color="000000"/>
            </w:tcBorders>
            <w:vAlign w:val="center"/>
          </w:tcPr>
          <w:p w:rsidR="00A50C03" w:rsidRPr="00BC5B3C" w:rsidRDefault="00A50C03" w:rsidP="00754EAD">
            <w:pPr>
              <w:pStyle w:val="aff3"/>
              <w:ind w:firstLineChars="0" w:firstLine="0"/>
              <w:jc w:val="center"/>
              <w:rPr>
                <w:sz w:val="21"/>
                <w:szCs w:val="21"/>
              </w:rPr>
            </w:pPr>
            <w:r w:rsidRPr="00BC5B3C">
              <w:rPr>
                <w:sz w:val="21"/>
                <w:szCs w:val="21"/>
              </w:rPr>
              <w:t>± 30 mT</w:t>
            </w:r>
          </w:p>
        </w:tc>
      </w:tr>
      <w:tr w:rsidR="00A50C03" w:rsidRPr="00BC5B3C" w:rsidTr="00C27A68">
        <w:trPr>
          <w:trHeight w:hRule="exact" w:val="515"/>
        </w:trPr>
        <w:tc>
          <w:tcPr>
            <w:tcW w:w="0" w:type="auto"/>
            <w:gridSpan w:val="3"/>
            <w:tcBorders>
              <w:top w:val="single" w:sz="4" w:space="0" w:color="000000"/>
              <w:left w:val="single" w:sz="4" w:space="0" w:color="000000"/>
              <w:bottom w:val="single" w:sz="4" w:space="0" w:color="000000"/>
              <w:right w:val="single" w:sz="4" w:space="0" w:color="000000"/>
            </w:tcBorders>
            <w:vAlign w:val="center"/>
          </w:tcPr>
          <w:p w:rsidR="00A50C03" w:rsidRPr="00BC5B3C" w:rsidRDefault="00A50C03" w:rsidP="00754EAD">
            <w:pPr>
              <w:pStyle w:val="aff3"/>
              <w:ind w:firstLineChars="0" w:firstLine="0"/>
              <w:jc w:val="left"/>
              <w:rPr>
                <w:sz w:val="21"/>
                <w:szCs w:val="21"/>
              </w:rPr>
            </w:pPr>
            <w:r w:rsidRPr="00BC5B3C">
              <w:rPr>
                <w:rFonts w:hAnsi="宋体"/>
                <w:sz w:val="21"/>
                <w:szCs w:val="21"/>
              </w:rPr>
              <w:t>注</w:t>
            </w:r>
            <w:r w:rsidRPr="00BC5B3C">
              <w:rPr>
                <w:sz w:val="21"/>
                <w:szCs w:val="21"/>
              </w:rPr>
              <w:t>：</w:t>
            </w:r>
            <w:r>
              <w:rPr>
                <w:rFonts w:hAnsi="宋体" w:hint="eastAsia"/>
                <w:sz w:val="21"/>
                <w:szCs w:val="21"/>
              </w:rPr>
              <w:t>可适当降低要求，但无论如何</w:t>
            </w:r>
            <w:r w:rsidRPr="00BC5B3C">
              <w:rPr>
                <w:rFonts w:hAnsi="宋体"/>
                <w:sz w:val="21"/>
                <w:szCs w:val="21"/>
              </w:rPr>
              <w:t>磁</w:t>
            </w:r>
            <w:r w:rsidRPr="00BC5B3C">
              <w:rPr>
                <w:rFonts w:hAnsi="宋体" w:hint="eastAsia"/>
                <w:sz w:val="21"/>
                <w:szCs w:val="21"/>
              </w:rPr>
              <w:t>芯</w:t>
            </w:r>
            <w:r w:rsidRPr="00BC5B3C">
              <w:rPr>
                <w:rFonts w:hAnsi="宋体"/>
                <w:sz w:val="21"/>
                <w:szCs w:val="21"/>
              </w:rPr>
              <w:t>表面</w:t>
            </w:r>
            <w:r>
              <w:rPr>
                <w:rFonts w:hAnsi="宋体" w:hint="eastAsia"/>
                <w:sz w:val="21"/>
                <w:szCs w:val="21"/>
              </w:rPr>
              <w:t>的磁感应强度不应小于</w:t>
            </w:r>
            <w:r>
              <w:rPr>
                <w:rFonts w:hAnsi="宋体" w:hint="eastAsia"/>
                <w:sz w:val="21"/>
                <w:szCs w:val="21"/>
              </w:rPr>
              <w:t>200mT</w:t>
            </w:r>
            <w:r>
              <w:rPr>
                <w:rFonts w:hAnsi="宋体" w:hint="eastAsia"/>
                <w:sz w:val="21"/>
                <w:szCs w:val="21"/>
              </w:rPr>
              <w:t>。</w:t>
            </w:r>
          </w:p>
        </w:tc>
      </w:tr>
    </w:tbl>
    <w:p w:rsidR="00513142" w:rsidRDefault="00513142" w:rsidP="00513142">
      <w:pPr>
        <w:pStyle w:val="aff3"/>
        <w:tabs>
          <w:tab w:val="clear" w:pos="540"/>
          <w:tab w:val="left" w:pos="1560"/>
        </w:tabs>
        <w:ind w:left="1560" w:hangingChars="650" w:hanging="1560"/>
        <w:rPr>
          <w:rFonts w:hAnsi="宋体" w:hint="eastAsia"/>
        </w:rPr>
      </w:pPr>
      <w:bookmarkStart w:id="118" w:name="_Toc508353899"/>
    </w:p>
    <w:p w:rsidR="00F61C87" w:rsidRPr="00BC52BB" w:rsidRDefault="00D22322" w:rsidP="00754EAD">
      <w:pPr>
        <w:spacing w:line="300" w:lineRule="auto"/>
        <w:outlineLvl w:val="2"/>
        <w:rPr>
          <w:rFonts w:hAnsi="宋体"/>
          <w:sz w:val="24"/>
        </w:rPr>
      </w:pPr>
      <w:r w:rsidRPr="00BC52BB">
        <w:rPr>
          <w:rFonts w:hAnsi="宋体" w:hint="eastAsia"/>
          <w:sz w:val="24"/>
        </w:rPr>
        <w:t>9</w:t>
      </w:r>
      <w:r w:rsidR="00F61C87" w:rsidRPr="00BC52BB">
        <w:rPr>
          <w:rFonts w:hAnsi="宋体"/>
          <w:sz w:val="24"/>
        </w:rPr>
        <w:t>.</w:t>
      </w:r>
      <w:r w:rsidR="00F61C87" w:rsidRPr="00BC52BB">
        <w:rPr>
          <w:rFonts w:hAnsi="宋体" w:hint="eastAsia"/>
          <w:sz w:val="24"/>
        </w:rPr>
        <w:t>3</w:t>
      </w:r>
      <w:r w:rsidR="00F61C87" w:rsidRPr="00BC52BB">
        <w:rPr>
          <w:rFonts w:hAnsi="宋体"/>
          <w:sz w:val="24"/>
        </w:rPr>
        <w:t>.</w:t>
      </w:r>
      <w:r w:rsidR="00A50C03" w:rsidRPr="00BC52BB">
        <w:rPr>
          <w:rFonts w:hAnsi="宋体" w:hint="eastAsia"/>
          <w:sz w:val="24"/>
        </w:rPr>
        <w:t>9</w:t>
      </w:r>
      <w:r w:rsidR="00F61C87" w:rsidRPr="00BC52BB">
        <w:rPr>
          <w:rFonts w:hAnsi="宋体"/>
          <w:sz w:val="24"/>
        </w:rPr>
        <w:t xml:space="preserve">  </w:t>
      </w:r>
      <w:r w:rsidR="00F61C87" w:rsidRPr="00BC52BB">
        <w:rPr>
          <w:rFonts w:hAnsi="宋体"/>
          <w:sz w:val="24"/>
        </w:rPr>
        <w:t>外部工频磁场</w:t>
      </w:r>
      <w:bookmarkEnd w:id="117"/>
      <w:bookmarkEnd w:id="118"/>
    </w:p>
    <w:p w:rsidR="008111CA" w:rsidRPr="006C5274" w:rsidRDefault="008111CA" w:rsidP="00754EAD">
      <w:pPr>
        <w:pStyle w:val="aff3"/>
        <w:tabs>
          <w:tab w:val="clear" w:pos="540"/>
          <w:tab w:val="left" w:pos="1560"/>
        </w:tabs>
        <w:ind w:left="1560" w:hangingChars="650" w:hanging="1560"/>
        <w:rPr>
          <w:rFonts w:hAnsi="宋体"/>
        </w:rPr>
      </w:pPr>
      <w:bookmarkStart w:id="119" w:name="_Toc491032441"/>
      <w:r w:rsidRPr="00E92226">
        <w:rPr>
          <w:rFonts w:hAnsi="宋体"/>
        </w:rPr>
        <w:t>适用标准：</w:t>
      </w:r>
      <w:r>
        <w:rPr>
          <w:rFonts w:hAnsi="宋体" w:hint="eastAsia"/>
        </w:rPr>
        <w:tab/>
      </w:r>
      <w:r w:rsidRPr="006C5274">
        <w:rPr>
          <w:rFonts w:hAnsi="宋体"/>
        </w:rPr>
        <w:t>IEC 61000-4-</w:t>
      </w:r>
      <w:r w:rsidRPr="006C5274">
        <w:rPr>
          <w:rFonts w:hAnsi="宋体" w:hint="eastAsia"/>
        </w:rPr>
        <w:t>8</w:t>
      </w:r>
    </w:p>
    <w:p w:rsidR="008111CA" w:rsidRPr="006C5274" w:rsidRDefault="008111CA" w:rsidP="00754EAD">
      <w:pPr>
        <w:pStyle w:val="aff3"/>
        <w:tabs>
          <w:tab w:val="clear" w:pos="540"/>
          <w:tab w:val="left" w:pos="1560"/>
        </w:tabs>
        <w:ind w:left="1560" w:hangingChars="650" w:hanging="1560"/>
        <w:rPr>
          <w:rFonts w:hAnsi="宋体"/>
        </w:rPr>
      </w:pPr>
      <w:r w:rsidRPr="00E92226">
        <w:rPr>
          <w:rFonts w:hAnsi="宋体"/>
        </w:rPr>
        <w:t>试验目的</w:t>
      </w:r>
      <w:r w:rsidRPr="006C5274">
        <w:rPr>
          <w:rFonts w:hAnsi="宋体"/>
        </w:rPr>
        <w:t>：</w:t>
      </w:r>
      <w:r>
        <w:rPr>
          <w:rFonts w:hAnsi="宋体" w:hint="eastAsia"/>
        </w:rPr>
        <w:tab/>
      </w:r>
      <w:r w:rsidRPr="00E92226">
        <w:rPr>
          <w:rFonts w:hAnsi="宋体"/>
        </w:rPr>
        <w:t>验证由外部</w:t>
      </w:r>
      <w:r>
        <w:rPr>
          <w:rFonts w:hAnsi="宋体" w:hint="eastAsia"/>
        </w:rPr>
        <w:t>工频磁场</w:t>
      </w:r>
      <w:r w:rsidRPr="00E92226">
        <w:rPr>
          <w:rFonts w:hAnsi="宋体"/>
        </w:rPr>
        <w:t>引起的的误差</w:t>
      </w:r>
      <w:r>
        <w:rPr>
          <w:rFonts w:hAnsi="宋体" w:hint="eastAsia"/>
        </w:rPr>
        <w:t>偏移</w:t>
      </w:r>
      <w:r w:rsidRPr="00E92226">
        <w:rPr>
          <w:rFonts w:hAnsi="宋体"/>
        </w:rPr>
        <w:t>满足</w:t>
      </w:r>
      <w:r w:rsidR="002C5339">
        <w:rPr>
          <w:rFonts w:hAnsi="宋体"/>
        </w:rPr>
        <w:t>表</w:t>
      </w:r>
      <w:r w:rsidR="002C5339">
        <w:rPr>
          <w:rFonts w:hAnsi="宋体"/>
        </w:rPr>
        <w:t>7</w:t>
      </w:r>
      <w:r w:rsidRPr="00E92226">
        <w:rPr>
          <w:rFonts w:hAnsi="宋体"/>
        </w:rPr>
        <w:t>中相应的要求。</w:t>
      </w:r>
    </w:p>
    <w:p w:rsidR="00A50C03" w:rsidRDefault="008111CA" w:rsidP="00754EAD">
      <w:pPr>
        <w:pStyle w:val="aff3"/>
        <w:tabs>
          <w:tab w:val="clear" w:pos="540"/>
          <w:tab w:val="left" w:pos="1560"/>
        </w:tabs>
        <w:ind w:left="1560" w:hangingChars="650" w:hanging="1560"/>
        <w:rPr>
          <w:rFonts w:hAnsi="宋体"/>
        </w:rPr>
      </w:pPr>
      <w:r w:rsidRPr="00E92226">
        <w:rPr>
          <w:rFonts w:hAnsi="宋体"/>
        </w:rPr>
        <w:t>试验</w:t>
      </w:r>
      <w:r>
        <w:rPr>
          <w:rFonts w:hAnsi="宋体" w:hint="eastAsia"/>
        </w:rPr>
        <w:t>程序</w:t>
      </w:r>
      <w:r w:rsidRPr="006C5274">
        <w:rPr>
          <w:rFonts w:hAnsi="宋体"/>
        </w:rPr>
        <w:t>：</w:t>
      </w:r>
      <w:r>
        <w:rPr>
          <w:rFonts w:hAnsi="宋体" w:hint="eastAsia"/>
        </w:rPr>
        <w:tab/>
      </w:r>
      <w:r w:rsidR="00A50C03">
        <w:rPr>
          <w:rFonts w:hAnsi="宋体" w:hint="eastAsia"/>
        </w:rPr>
        <w:t>测量</w:t>
      </w:r>
      <w:r w:rsidR="00A50C03" w:rsidRPr="00E92226">
        <w:rPr>
          <w:rFonts w:hAnsi="宋体"/>
        </w:rPr>
        <w:t>仪表</w:t>
      </w:r>
      <w:r w:rsidR="00A50C03">
        <w:rPr>
          <w:rFonts w:hAnsi="宋体" w:hint="eastAsia"/>
        </w:rPr>
        <w:t>在</w:t>
      </w:r>
      <w:r w:rsidR="00A50C03" w:rsidRPr="00E92226">
        <w:rPr>
          <w:rFonts w:hAnsi="宋体"/>
        </w:rPr>
        <w:t>工频</w:t>
      </w:r>
      <w:r w:rsidR="00A50C03" w:rsidRPr="00E92226">
        <w:t>(</w:t>
      </w:r>
      <w:r w:rsidR="00A50C03" w:rsidRPr="00036E9E">
        <w:rPr>
          <w:i/>
        </w:rPr>
        <w:t>f</w:t>
      </w:r>
      <w:r w:rsidR="00A50C03" w:rsidRPr="00E92226">
        <w:t xml:space="preserve"> = </w:t>
      </w:r>
      <w:r w:rsidR="00A50C03" w:rsidRPr="00036E9E">
        <w:rPr>
          <w:i/>
        </w:rPr>
        <w:t>f</w:t>
      </w:r>
      <w:r w:rsidR="00A50C03" w:rsidRPr="008435DB">
        <w:rPr>
          <w:vertAlign w:val="subscript"/>
        </w:rPr>
        <w:t>nom</w:t>
      </w:r>
      <w:r w:rsidR="00A50C03" w:rsidRPr="00E92226">
        <w:t>)</w:t>
      </w:r>
      <w:r w:rsidR="00A50C03" w:rsidRPr="00E92226">
        <w:rPr>
          <w:rFonts w:hAnsi="宋体"/>
        </w:rPr>
        <w:t>磁场中，且处于最不利的相位和方向</w:t>
      </w:r>
      <w:r w:rsidR="00A50C03">
        <w:rPr>
          <w:rFonts w:hAnsi="宋体" w:hint="eastAsia"/>
        </w:rPr>
        <w:t>时的误差，与无影响时的固有误差相比较。</w:t>
      </w:r>
    </w:p>
    <w:p w:rsidR="008111CA" w:rsidRPr="00E92226" w:rsidRDefault="008111CA" w:rsidP="00754EAD">
      <w:pPr>
        <w:pStyle w:val="aff3"/>
        <w:tabs>
          <w:tab w:val="clear" w:pos="540"/>
          <w:tab w:val="left" w:pos="1560"/>
        </w:tabs>
        <w:ind w:left="1560" w:hangingChars="650" w:hanging="1560"/>
      </w:pPr>
      <w:r w:rsidRPr="00E92226">
        <w:rPr>
          <w:rFonts w:hAnsi="宋体"/>
        </w:rPr>
        <w:t>试验强度</w:t>
      </w:r>
      <w:r>
        <w:t>：</w:t>
      </w:r>
      <w:r>
        <w:rPr>
          <w:rFonts w:hint="eastAsia"/>
        </w:rPr>
        <w:tab/>
      </w:r>
      <w:r w:rsidRPr="00E92226">
        <w:rPr>
          <w:rFonts w:hAnsi="宋体"/>
        </w:rPr>
        <w:t>持续磁场</w:t>
      </w:r>
      <w:r>
        <w:rPr>
          <w:rFonts w:hint="eastAsia"/>
        </w:rPr>
        <w:t>，磁场强度为</w:t>
      </w:r>
      <w:r>
        <w:t>400 A/m</w:t>
      </w:r>
      <w:r>
        <w:rPr>
          <w:rFonts w:hint="eastAsia"/>
        </w:rPr>
        <w:t>，此时的</w:t>
      </w:r>
      <w:r w:rsidRPr="00390993">
        <w:rPr>
          <w:rFonts w:hint="eastAsia"/>
        </w:rPr>
        <w:t>磁感应强度为</w:t>
      </w:r>
      <w:r w:rsidRPr="00390993">
        <w:t>0.5 mT</w:t>
      </w:r>
      <w:r>
        <w:rPr>
          <w:rFonts w:hint="eastAsia"/>
        </w:rPr>
        <w:t>。</w:t>
      </w:r>
    </w:p>
    <w:p w:rsidR="008111CA" w:rsidRDefault="008111CA" w:rsidP="00754EAD">
      <w:pPr>
        <w:pStyle w:val="aff3"/>
        <w:tabs>
          <w:tab w:val="clear" w:pos="540"/>
          <w:tab w:val="left" w:pos="1560"/>
        </w:tabs>
        <w:ind w:firstLineChars="0" w:firstLine="0"/>
        <w:rPr>
          <w:i/>
          <w:vertAlign w:val="subscript"/>
        </w:rPr>
      </w:pPr>
      <w:r>
        <w:rPr>
          <w:rFonts w:hAnsi="宋体" w:hint="eastAsia"/>
        </w:rPr>
        <w:t>误差</w:t>
      </w:r>
      <w:r w:rsidRPr="005E637E">
        <w:rPr>
          <w:rFonts w:hAnsi="宋体" w:hint="eastAsia"/>
        </w:rPr>
        <w:t>试验点</w:t>
      </w:r>
      <w:r w:rsidRPr="00E92226">
        <w:rPr>
          <w:rFonts w:hAnsi="宋体"/>
        </w:rPr>
        <w:t>：</w:t>
      </w:r>
      <w:r>
        <w:rPr>
          <w:rFonts w:hAnsi="宋体" w:hint="eastAsia"/>
        </w:rPr>
        <w:tab/>
      </w:r>
      <w:r w:rsidRPr="00D312AA">
        <w:t>sinφ=1</w:t>
      </w:r>
      <w:r>
        <w:rPr>
          <w:rFonts w:hint="eastAsia"/>
        </w:rPr>
        <w:t>，</w:t>
      </w:r>
      <w:r w:rsidRPr="0076463B">
        <w:rPr>
          <w:i/>
        </w:rPr>
        <w:t>I</w:t>
      </w:r>
      <w:r>
        <w:rPr>
          <w:rFonts w:hint="eastAsia"/>
          <w:vertAlign w:val="subscript"/>
        </w:rPr>
        <w:t>b</w:t>
      </w:r>
      <w:r w:rsidRPr="00EF43D6">
        <w:rPr>
          <w:rFonts w:hint="eastAsia"/>
        </w:rPr>
        <w:t>(</w:t>
      </w:r>
      <w:r w:rsidRPr="00EF43D6">
        <w:rPr>
          <w:rFonts w:hint="eastAsia"/>
          <w:i/>
        </w:rPr>
        <w:t>I</w:t>
      </w:r>
      <w:r w:rsidRPr="00EF43D6">
        <w:rPr>
          <w:rFonts w:hint="eastAsia"/>
          <w:vertAlign w:val="subscript"/>
        </w:rPr>
        <w:t>n</w:t>
      </w:r>
      <w:r w:rsidRPr="00EF43D6">
        <w:rPr>
          <w:rFonts w:hint="eastAsia"/>
        </w:rPr>
        <w:t>)</w:t>
      </w:r>
    </w:p>
    <w:p w:rsidR="00C11CBA" w:rsidRPr="00C20C54" w:rsidRDefault="00C11CBA" w:rsidP="00C11CBA">
      <w:pPr>
        <w:pStyle w:val="aff3"/>
        <w:tabs>
          <w:tab w:val="clear" w:pos="540"/>
          <w:tab w:val="left" w:pos="1560"/>
        </w:tabs>
        <w:ind w:left="1560" w:hangingChars="650" w:hanging="1560"/>
        <w:rPr>
          <w:rFonts w:hAnsi="宋体"/>
        </w:rPr>
      </w:pPr>
      <w:bookmarkStart w:id="120" w:name="_Toc508353900"/>
      <w:r w:rsidRPr="00C20C54">
        <w:rPr>
          <w:rFonts w:hAnsi="宋体" w:hint="eastAsia"/>
        </w:rPr>
        <w:t>验收准则：</w:t>
      </w:r>
      <w:r>
        <w:rPr>
          <w:rFonts w:hAnsi="宋体" w:hint="eastAsia"/>
        </w:rPr>
        <w:tab/>
      </w:r>
      <w:r w:rsidRPr="00C20C54">
        <w:rPr>
          <w:rFonts w:hAnsi="宋体"/>
        </w:rPr>
        <w:t>A</w:t>
      </w:r>
      <w:r w:rsidRPr="00C20C54">
        <w:rPr>
          <w:rFonts w:hAnsi="宋体" w:hint="eastAsia"/>
        </w:rPr>
        <w:t>。</w:t>
      </w:r>
    </w:p>
    <w:p w:rsidR="00F61C87" w:rsidRPr="00BC52BB" w:rsidRDefault="00D22322" w:rsidP="00754EAD">
      <w:pPr>
        <w:spacing w:line="300" w:lineRule="auto"/>
        <w:outlineLvl w:val="2"/>
        <w:rPr>
          <w:rFonts w:hAnsi="宋体"/>
          <w:sz w:val="24"/>
        </w:rPr>
      </w:pPr>
      <w:r w:rsidRPr="00BC52BB">
        <w:rPr>
          <w:rFonts w:hAnsi="宋体" w:hint="eastAsia"/>
          <w:sz w:val="24"/>
        </w:rPr>
        <w:t>9</w:t>
      </w:r>
      <w:r w:rsidR="00F61C87" w:rsidRPr="00BC52BB">
        <w:rPr>
          <w:rFonts w:hAnsi="宋体"/>
          <w:sz w:val="24"/>
        </w:rPr>
        <w:t>.</w:t>
      </w:r>
      <w:r w:rsidR="00F61C87" w:rsidRPr="00BC52BB">
        <w:rPr>
          <w:rFonts w:hAnsi="宋体" w:hint="eastAsia"/>
          <w:sz w:val="24"/>
        </w:rPr>
        <w:t>3</w:t>
      </w:r>
      <w:r w:rsidR="00F61C87" w:rsidRPr="00BC52BB">
        <w:rPr>
          <w:rFonts w:hAnsi="宋体"/>
          <w:sz w:val="24"/>
        </w:rPr>
        <w:t>.1</w:t>
      </w:r>
      <w:r w:rsidR="00A50C03" w:rsidRPr="00BC52BB">
        <w:rPr>
          <w:rFonts w:hAnsi="宋体" w:hint="eastAsia"/>
          <w:sz w:val="24"/>
        </w:rPr>
        <w:t>0</w:t>
      </w:r>
      <w:r w:rsidR="00F61C87" w:rsidRPr="00BC52BB">
        <w:rPr>
          <w:rFonts w:hAnsi="宋体"/>
          <w:sz w:val="24"/>
        </w:rPr>
        <w:t xml:space="preserve">  </w:t>
      </w:r>
      <w:r w:rsidR="00F61C87" w:rsidRPr="00BC52BB">
        <w:rPr>
          <w:rFonts w:hAnsi="宋体"/>
          <w:sz w:val="24"/>
        </w:rPr>
        <w:t>射频电磁场辐射</w:t>
      </w:r>
      <w:r w:rsidR="00F61C87" w:rsidRPr="00BC52BB">
        <w:rPr>
          <w:rFonts w:hAnsi="宋体" w:hint="eastAsia"/>
          <w:sz w:val="24"/>
        </w:rPr>
        <w:t>(</w:t>
      </w:r>
      <w:r w:rsidR="00F61C87" w:rsidRPr="00BC52BB">
        <w:rPr>
          <w:rFonts w:hAnsi="宋体" w:hint="eastAsia"/>
          <w:sz w:val="24"/>
        </w:rPr>
        <w:t>有电流</w:t>
      </w:r>
      <w:r w:rsidR="00F61C87" w:rsidRPr="00BC52BB">
        <w:rPr>
          <w:rFonts w:hAnsi="宋体" w:hint="eastAsia"/>
          <w:sz w:val="24"/>
        </w:rPr>
        <w:t>)</w:t>
      </w:r>
      <w:bookmarkEnd w:id="119"/>
      <w:bookmarkEnd w:id="120"/>
    </w:p>
    <w:p w:rsidR="007063D0" w:rsidRPr="006C5274" w:rsidRDefault="007063D0" w:rsidP="00754EAD">
      <w:pPr>
        <w:pStyle w:val="aff3"/>
        <w:tabs>
          <w:tab w:val="clear" w:pos="540"/>
          <w:tab w:val="left" w:pos="1560"/>
        </w:tabs>
        <w:ind w:left="1560" w:hangingChars="650" w:hanging="1560"/>
        <w:rPr>
          <w:rFonts w:hAnsi="宋体"/>
        </w:rPr>
      </w:pPr>
      <w:r w:rsidRPr="00E92226">
        <w:rPr>
          <w:rFonts w:hAnsi="宋体"/>
        </w:rPr>
        <w:t>适用标准：</w:t>
      </w:r>
      <w:r>
        <w:rPr>
          <w:rFonts w:hAnsi="宋体" w:hint="eastAsia"/>
        </w:rPr>
        <w:tab/>
      </w:r>
      <w:r w:rsidR="00513142" w:rsidRPr="006C5274">
        <w:rPr>
          <w:rFonts w:hAnsi="宋体"/>
        </w:rPr>
        <w:t>GB/T 17626.3</w:t>
      </w:r>
      <w:r w:rsidR="00513142" w:rsidRPr="00D07CEC">
        <w:rPr>
          <w:rFonts w:hAnsi="宋体" w:hint="eastAsia"/>
        </w:rPr>
        <w:t>或</w:t>
      </w:r>
      <w:r w:rsidR="00513142" w:rsidRPr="00D07CEC">
        <w:rPr>
          <w:rFonts w:hAnsi="宋体"/>
        </w:rPr>
        <w:t>GB/T 17626.</w:t>
      </w:r>
      <w:r w:rsidR="00513142" w:rsidRPr="00D07CEC">
        <w:rPr>
          <w:rFonts w:hAnsi="宋体" w:hint="eastAsia"/>
        </w:rPr>
        <w:t>20</w:t>
      </w:r>
    </w:p>
    <w:p w:rsidR="007063D0" w:rsidRDefault="007063D0" w:rsidP="00754EAD">
      <w:pPr>
        <w:pStyle w:val="aff3"/>
        <w:tabs>
          <w:tab w:val="clear" w:pos="540"/>
          <w:tab w:val="left" w:pos="1560"/>
        </w:tabs>
        <w:ind w:left="1560" w:hangingChars="650" w:hanging="1560"/>
        <w:rPr>
          <w:rFonts w:hAnsi="宋体"/>
        </w:rPr>
      </w:pPr>
      <w:r w:rsidRPr="00E92226">
        <w:rPr>
          <w:rFonts w:hAnsi="宋体"/>
        </w:rPr>
        <w:t>试验目的：</w:t>
      </w:r>
      <w:r>
        <w:rPr>
          <w:rFonts w:hAnsi="宋体" w:hint="eastAsia"/>
        </w:rPr>
        <w:tab/>
      </w:r>
      <w:r w:rsidR="00A50C03" w:rsidRPr="00E92226">
        <w:rPr>
          <w:rFonts w:hAnsi="宋体"/>
        </w:rPr>
        <w:t>验证</w:t>
      </w:r>
      <w:r w:rsidR="00A50C03">
        <w:rPr>
          <w:rFonts w:hAnsi="宋体" w:hint="eastAsia"/>
        </w:rPr>
        <w:t>由</w:t>
      </w:r>
      <w:r w:rsidR="00A50C03" w:rsidRPr="00E92226">
        <w:rPr>
          <w:rFonts w:hAnsi="宋体"/>
        </w:rPr>
        <w:t>射频电磁场辐射</w:t>
      </w:r>
      <w:r w:rsidR="00A50C03">
        <w:rPr>
          <w:rFonts w:hAnsi="宋体" w:hint="eastAsia"/>
        </w:rPr>
        <w:t>引起</w:t>
      </w:r>
      <w:r w:rsidR="00A50C03" w:rsidRPr="00E92226">
        <w:rPr>
          <w:rFonts w:hAnsi="宋体"/>
        </w:rPr>
        <w:t>的误差</w:t>
      </w:r>
      <w:r w:rsidR="00A50C03">
        <w:rPr>
          <w:rFonts w:hAnsi="宋体" w:hint="eastAsia"/>
        </w:rPr>
        <w:t>偏移</w:t>
      </w:r>
      <w:r w:rsidR="00A50C03" w:rsidRPr="00E92226">
        <w:rPr>
          <w:rFonts w:hAnsi="宋体"/>
        </w:rPr>
        <w:t>满足表</w:t>
      </w:r>
      <w:r w:rsidR="00A50C03">
        <w:rPr>
          <w:rFonts w:hAnsi="宋体" w:hint="eastAsia"/>
        </w:rPr>
        <w:t>7</w:t>
      </w:r>
      <w:r w:rsidR="00A50C03" w:rsidRPr="006C5274">
        <w:rPr>
          <w:rFonts w:hAnsi="宋体" w:hint="eastAsia"/>
        </w:rPr>
        <w:t>中相应的</w:t>
      </w:r>
      <w:r w:rsidR="00A50C03" w:rsidRPr="00E92226">
        <w:rPr>
          <w:rFonts w:hAnsi="宋体"/>
        </w:rPr>
        <w:t>要求</w:t>
      </w:r>
      <w:r w:rsidR="00A50C03">
        <w:rPr>
          <w:rFonts w:hAnsi="宋体" w:hint="eastAsia"/>
        </w:rPr>
        <w:t>。</w:t>
      </w:r>
      <w:r w:rsidR="00A50C03" w:rsidRPr="00E92226">
        <w:rPr>
          <w:rFonts w:hAnsi="宋体"/>
        </w:rPr>
        <w:t>不带电子装置的机电式仪表不需要进行</w:t>
      </w:r>
      <w:r w:rsidR="00A50C03">
        <w:rPr>
          <w:rFonts w:hAnsi="宋体" w:hint="eastAsia"/>
        </w:rPr>
        <w:t>本试验</w:t>
      </w:r>
      <w:r w:rsidR="00A50C03" w:rsidRPr="00E92226">
        <w:rPr>
          <w:rFonts w:hAnsi="宋体"/>
        </w:rPr>
        <w:t>，这些仪表被认为是不受射频电磁场辐射</w:t>
      </w:r>
      <w:r w:rsidR="00A50C03">
        <w:rPr>
          <w:rFonts w:hAnsi="宋体" w:hint="eastAsia"/>
        </w:rPr>
        <w:t>影响</w:t>
      </w:r>
      <w:r w:rsidR="00A50C03" w:rsidRPr="00E92226">
        <w:rPr>
          <w:rFonts w:hAnsi="宋体"/>
        </w:rPr>
        <w:t>的。</w:t>
      </w:r>
    </w:p>
    <w:p w:rsidR="00513142" w:rsidRDefault="007063D0" w:rsidP="00513142">
      <w:pPr>
        <w:pStyle w:val="aff3"/>
        <w:tabs>
          <w:tab w:val="clear" w:pos="540"/>
          <w:tab w:val="left" w:pos="1560"/>
        </w:tabs>
        <w:ind w:left="1560" w:hangingChars="650" w:hanging="1560"/>
        <w:rPr>
          <w:rFonts w:hAnsi="宋体"/>
        </w:rPr>
      </w:pPr>
      <w:r w:rsidRPr="00E92226">
        <w:rPr>
          <w:rFonts w:hAnsi="宋体"/>
        </w:rPr>
        <w:t>试验</w:t>
      </w:r>
      <w:r>
        <w:rPr>
          <w:rFonts w:hAnsi="宋体" w:hint="eastAsia"/>
        </w:rPr>
        <w:t>程序：</w:t>
      </w:r>
      <w:r>
        <w:rPr>
          <w:rFonts w:hAnsi="宋体" w:hint="eastAsia"/>
        </w:rPr>
        <w:tab/>
      </w:r>
      <w:r w:rsidR="00513142">
        <w:rPr>
          <w:rFonts w:hAnsi="宋体" w:hint="eastAsia"/>
        </w:rPr>
        <w:t>测量</w:t>
      </w:r>
      <w:r w:rsidR="00513142" w:rsidRPr="00E92226">
        <w:rPr>
          <w:rFonts w:hAnsi="宋体"/>
        </w:rPr>
        <w:t>仪表</w:t>
      </w:r>
      <w:r w:rsidR="00513142">
        <w:rPr>
          <w:rFonts w:hAnsi="宋体" w:hint="eastAsia"/>
        </w:rPr>
        <w:t>在射频电磁场辐射的条件下的误差，与无影响时的固有误差相比较。</w:t>
      </w:r>
    </w:p>
    <w:p w:rsidR="00513142" w:rsidRPr="008E418A" w:rsidRDefault="00513142" w:rsidP="00513142">
      <w:pPr>
        <w:pStyle w:val="aff3"/>
        <w:ind w:leftChars="742" w:left="1558" w:firstLineChars="0" w:firstLine="0"/>
        <w:rPr>
          <w:rFonts w:hAnsi="宋体"/>
        </w:rPr>
      </w:pPr>
      <w:r w:rsidRPr="001F249A">
        <w:rPr>
          <w:rFonts w:hAnsi="宋体" w:hint="eastAsia"/>
        </w:rPr>
        <w:t>仪表作为台式设备试验，</w:t>
      </w:r>
      <w:r>
        <w:rPr>
          <w:rFonts w:hAnsi="宋体" w:hint="eastAsia"/>
        </w:rPr>
        <w:t>试验布置见图</w:t>
      </w:r>
      <w:r w:rsidR="009E1B3E">
        <w:rPr>
          <w:rFonts w:hAnsi="宋体" w:hint="eastAsia"/>
        </w:rPr>
        <w:t>1</w:t>
      </w:r>
      <w:r>
        <w:rPr>
          <w:rFonts w:hAnsi="宋体" w:hint="eastAsia"/>
        </w:rPr>
        <w:t>（以电波暗室为例）。</w:t>
      </w:r>
      <w:r w:rsidRPr="00EB4A71">
        <w:rPr>
          <w:rFonts w:hAnsi="宋体"/>
        </w:rPr>
        <w:t>暴露于电磁场中的</w:t>
      </w:r>
      <w:r w:rsidRPr="00EB4A71">
        <w:rPr>
          <w:rFonts w:hAnsi="宋体" w:hint="eastAsia"/>
        </w:rPr>
        <w:t>电缆</w:t>
      </w:r>
      <w:r w:rsidRPr="00EB4A71">
        <w:rPr>
          <w:rFonts w:hAnsi="宋体"/>
        </w:rPr>
        <w:t>长度为</w:t>
      </w:r>
      <w:r w:rsidRPr="00EB4A71">
        <w:rPr>
          <w:rFonts w:hAnsi="宋体"/>
        </w:rPr>
        <w:t>1m</w:t>
      </w:r>
      <w:r>
        <w:rPr>
          <w:rFonts w:hAnsi="宋体" w:hint="eastAsia"/>
        </w:rPr>
        <w:t>，</w:t>
      </w:r>
      <w:r w:rsidRPr="00A810D7">
        <w:rPr>
          <w:rFonts w:hint="eastAsia"/>
        </w:rPr>
        <w:t>电缆长度的要求适用于电压电缆、电流电缆、输入</w:t>
      </w:r>
      <w:r w:rsidRPr="00A810D7">
        <w:rPr>
          <w:rFonts w:hint="eastAsia"/>
        </w:rPr>
        <w:t>/</w:t>
      </w:r>
      <w:r w:rsidRPr="00A810D7">
        <w:rPr>
          <w:rFonts w:hint="eastAsia"/>
        </w:rPr>
        <w:t>输出电缆和通信电缆</w:t>
      </w:r>
      <w:r w:rsidRPr="00EB4A71">
        <w:rPr>
          <w:rFonts w:hAnsi="宋体" w:hint="eastAsia"/>
        </w:rPr>
        <w:t>。</w:t>
      </w:r>
    </w:p>
    <w:p w:rsidR="00513142" w:rsidRDefault="00513142" w:rsidP="00513142">
      <w:pPr>
        <w:pStyle w:val="aff3"/>
        <w:ind w:leftChars="742" w:left="1558" w:firstLineChars="0" w:firstLine="0"/>
        <w:rPr>
          <w:rFonts w:hAnsi="宋体"/>
        </w:rPr>
      </w:pPr>
      <w:r w:rsidRPr="008E418A">
        <w:rPr>
          <w:rFonts w:hAnsi="宋体" w:hint="eastAsia"/>
        </w:rPr>
        <w:t>在预定的频率范围内</w:t>
      </w:r>
      <w:r>
        <w:rPr>
          <w:rFonts w:hAnsi="宋体" w:hint="eastAsia"/>
        </w:rPr>
        <w:t>使用调制信号</w:t>
      </w:r>
      <w:r w:rsidRPr="008E418A">
        <w:rPr>
          <w:rFonts w:hAnsi="宋体" w:hint="eastAsia"/>
        </w:rPr>
        <w:t>进行</w:t>
      </w:r>
      <w:r>
        <w:rPr>
          <w:rFonts w:hAnsi="宋体" w:hint="eastAsia"/>
        </w:rPr>
        <w:t>扫频</w:t>
      </w:r>
      <w:r w:rsidRPr="008E418A">
        <w:rPr>
          <w:rFonts w:hAnsi="宋体" w:hint="eastAsia"/>
        </w:rPr>
        <w:t>试验，</w:t>
      </w:r>
      <w:r>
        <w:rPr>
          <w:rFonts w:hAnsi="宋体" w:hint="eastAsia"/>
        </w:rPr>
        <w:t>扫频</w:t>
      </w:r>
      <w:r w:rsidRPr="00211800">
        <w:rPr>
          <w:rFonts w:hAnsi="宋体" w:hint="eastAsia"/>
        </w:rPr>
        <w:t>步进不</w:t>
      </w:r>
      <w:r>
        <w:rPr>
          <w:rFonts w:hAnsi="宋体" w:hint="eastAsia"/>
        </w:rPr>
        <w:t>大于前一频率的</w:t>
      </w:r>
      <w:r w:rsidRPr="00211800">
        <w:rPr>
          <w:rFonts w:hAnsi="宋体" w:hint="eastAsia"/>
        </w:rPr>
        <w:t>1%</w:t>
      </w:r>
      <w:r>
        <w:rPr>
          <w:rFonts w:hAnsi="宋体" w:hint="eastAsia"/>
        </w:rPr>
        <w:t>，</w:t>
      </w:r>
      <w:r w:rsidRPr="00211800">
        <w:rPr>
          <w:rFonts w:hAnsi="宋体" w:hint="eastAsia"/>
        </w:rPr>
        <w:t>每个频率点上</w:t>
      </w:r>
      <w:r>
        <w:rPr>
          <w:rFonts w:hAnsi="宋体" w:hint="eastAsia"/>
        </w:rPr>
        <w:t>的</w:t>
      </w:r>
      <w:r w:rsidRPr="0089203A">
        <w:rPr>
          <w:rFonts w:hAnsi="宋体"/>
        </w:rPr>
        <w:t>驻留时间应不</w:t>
      </w:r>
      <w:r>
        <w:rPr>
          <w:rFonts w:hAnsi="宋体" w:hint="eastAsia"/>
        </w:rPr>
        <w:t>小于测量仪表误差</w:t>
      </w:r>
      <w:r w:rsidRPr="0089203A">
        <w:rPr>
          <w:rFonts w:hAnsi="宋体"/>
        </w:rPr>
        <w:t>所需</w:t>
      </w:r>
      <w:r>
        <w:rPr>
          <w:rFonts w:hAnsi="宋体" w:hint="eastAsia"/>
        </w:rPr>
        <w:t>的</w:t>
      </w:r>
      <w:r w:rsidRPr="0089203A">
        <w:rPr>
          <w:rFonts w:hAnsi="宋体"/>
        </w:rPr>
        <w:t>时间</w:t>
      </w:r>
      <w:r>
        <w:rPr>
          <w:rFonts w:hAnsi="宋体" w:hint="eastAsia"/>
        </w:rPr>
        <w:t>，且无论如何不应小于</w:t>
      </w:r>
      <w:r>
        <w:rPr>
          <w:rFonts w:hAnsi="宋体" w:hint="eastAsia"/>
        </w:rPr>
        <w:t>3s</w:t>
      </w:r>
      <w:r>
        <w:rPr>
          <w:rFonts w:hAnsi="宋体" w:hint="eastAsia"/>
        </w:rPr>
        <w:t>。</w:t>
      </w:r>
      <w:r w:rsidRPr="008E418A">
        <w:rPr>
          <w:rFonts w:hAnsi="宋体" w:hint="eastAsia"/>
        </w:rPr>
        <w:t>当需要时，可以暂停扫描</w:t>
      </w:r>
      <w:r>
        <w:rPr>
          <w:rFonts w:hAnsi="宋体" w:hint="eastAsia"/>
        </w:rPr>
        <w:t>并在某个频率点上进行试验</w:t>
      </w:r>
      <w:r w:rsidRPr="008E418A">
        <w:rPr>
          <w:rFonts w:hAnsi="宋体" w:hint="eastAsia"/>
        </w:rPr>
        <w:t>。</w:t>
      </w:r>
    </w:p>
    <w:p w:rsidR="00513142" w:rsidRDefault="00513142" w:rsidP="00513142">
      <w:pPr>
        <w:pStyle w:val="aff3"/>
        <w:ind w:leftChars="742" w:left="1558" w:firstLineChars="0" w:firstLine="0"/>
        <w:rPr>
          <w:rFonts w:hAnsi="宋体"/>
        </w:rPr>
      </w:pPr>
      <w:r>
        <w:rPr>
          <w:rFonts w:hAnsi="宋体" w:hint="eastAsia"/>
        </w:rPr>
        <w:t>试验时，</w:t>
      </w:r>
      <w:r>
        <w:rPr>
          <w:rFonts w:hAnsi="宋体"/>
        </w:rPr>
        <w:t>电压</w:t>
      </w:r>
      <w:r>
        <w:rPr>
          <w:rFonts w:hAnsi="宋体" w:hint="eastAsia"/>
        </w:rPr>
        <w:t>电路施加标称</w:t>
      </w:r>
      <w:r w:rsidRPr="00AD230C">
        <w:rPr>
          <w:rFonts w:hAnsi="宋体"/>
        </w:rPr>
        <w:t>电压，</w:t>
      </w:r>
      <w:r w:rsidRPr="00A3341F">
        <w:rPr>
          <w:rFonts w:hAnsi="宋体"/>
        </w:rPr>
        <w:t>电流</w:t>
      </w:r>
      <w:r>
        <w:rPr>
          <w:rFonts w:hAnsi="宋体" w:hint="eastAsia"/>
        </w:rPr>
        <w:t>电路通电流，</w:t>
      </w:r>
      <w:r w:rsidRPr="00E92226">
        <w:rPr>
          <w:rFonts w:hAnsi="宋体"/>
        </w:rPr>
        <w:t>仪表的误差</w:t>
      </w:r>
      <w:r>
        <w:rPr>
          <w:rFonts w:hAnsi="宋体" w:hint="eastAsia"/>
        </w:rPr>
        <w:t>偏移</w:t>
      </w:r>
      <w:r w:rsidRPr="00E92226">
        <w:rPr>
          <w:rFonts w:hAnsi="宋体"/>
        </w:rPr>
        <w:t>应通过射频电磁场条件下的误差与</w:t>
      </w:r>
      <w:r>
        <w:rPr>
          <w:rFonts w:hAnsi="宋体" w:hint="eastAsia"/>
        </w:rPr>
        <w:t>固有</w:t>
      </w:r>
      <w:r w:rsidRPr="00E92226">
        <w:rPr>
          <w:rFonts w:hAnsi="宋体"/>
        </w:rPr>
        <w:t>误差进行比较的方法记录下来。试验过程中，每个频率点仪表误差</w:t>
      </w:r>
      <w:r>
        <w:rPr>
          <w:rFonts w:hAnsi="宋体" w:hint="eastAsia"/>
        </w:rPr>
        <w:t>偏移均</w:t>
      </w:r>
      <w:r w:rsidRPr="00E92226">
        <w:rPr>
          <w:rFonts w:hAnsi="宋体"/>
        </w:rPr>
        <w:t>应</w:t>
      </w:r>
      <w:r>
        <w:rPr>
          <w:rFonts w:hAnsi="宋体" w:hint="eastAsia"/>
        </w:rPr>
        <w:t>满足</w:t>
      </w:r>
      <w:r w:rsidRPr="00E92226">
        <w:rPr>
          <w:rFonts w:hAnsi="宋体"/>
        </w:rPr>
        <w:t>表</w:t>
      </w:r>
      <w:r>
        <w:rPr>
          <w:rFonts w:hint="eastAsia"/>
        </w:rPr>
        <w:t>7</w:t>
      </w:r>
      <w:r>
        <w:rPr>
          <w:rFonts w:hint="eastAsia"/>
        </w:rPr>
        <w:t>的</w:t>
      </w:r>
      <w:r w:rsidRPr="00E92226">
        <w:rPr>
          <w:rFonts w:hAnsi="宋体"/>
        </w:rPr>
        <w:t>要求。</w:t>
      </w:r>
    </w:p>
    <w:p w:rsidR="00513142" w:rsidRPr="008E418A" w:rsidRDefault="00513142" w:rsidP="00513142">
      <w:pPr>
        <w:pStyle w:val="aff3"/>
        <w:ind w:leftChars="742" w:left="1558" w:firstLineChars="0" w:firstLine="0"/>
        <w:rPr>
          <w:rFonts w:hAnsi="宋体"/>
        </w:rPr>
      </w:pPr>
      <w:r>
        <w:rPr>
          <w:rFonts w:hAnsi="宋体" w:hint="eastAsia"/>
        </w:rPr>
        <w:t>除扫频试验外，应单独</w:t>
      </w:r>
      <w:r w:rsidRPr="008E418A">
        <w:rPr>
          <w:rFonts w:hAnsi="宋体" w:hint="eastAsia"/>
        </w:rPr>
        <w:t>在</w:t>
      </w:r>
      <w:r>
        <w:rPr>
          <w:rFonts w:hAnsi="宋体" w:hint="eastAsia"/>
        </w:rPr>
        <w:t>制造商</w:t>
      </w:r>
      <w:r w:rsidRPr="008E418A">
        <w:rPr>
          <w:rFonts w:hAnsi="宋体" w:hint="eastAsia"/>
        </w:rPr>
        <w:t>规定的</w:t>
      </w:r>
      <w:r>
        <w:rPr>
          <w:rFonts w:hAnsi="宋体" w:hint="eastAsia"/>
        </w:rPr>
        <w:t>时钟</w:t>
      </w:r>
      <w:r w:rsidRPr="008E418A">
        <w:rPr>
          <w:rFonts w:hAnsi="宋体" w:hint="eastAsia"/>
        </w:rPr>
        <w:t>频率</w:t>
      </w:r>
      <w:r>
        <w:rPr>
          <w:rFonts w:hAnsi="宋体" w:hint="eastAsia"/>
        </w:rPr>
        <w:t>点（当落在此频率范围内时）以及</w:t>
      </w:r>
      <w:r w:rsidRPr="008E418A">
        <w:rPr>
          <w:rFonts w:hAnsi="宋体" w:hint="eastAsia"/>
        </w:rPr>
        <w:t>任何</w:t>
      </w:r>
      <w:r>
        <w:rPr>
          <w:rFonts w:hAnsi="宋体" w:hint="eastAsia"/>
        </w:rPr>
        <w:t>其它</w:t>
      </w:r>
      <w:r w:rsidRPr="008E418A">
        <w:rPr>
          <w:rFonts w:hAnsi="宋体" w:hint="eastAsia"/>
        </w:rPr>
        <w:t>敏感频率点</w:t>
      </w:r>
      <w:r>
        <w:rPr>
          <w:rFonts w:hAnsi="宋体" w:hint="eastAsia"/>
        </w:rPr>
        <w:t>上</w:t>
      </w:r>
      <w:r w:rsidRPr="008E418A">
        <w:rPr>
          <w:rFonts w:hAnsi="宋体" w:hint="eastAsia"/>
        </w:rPr>
        <w:t>进行</w:t>
      </w:r>
      <w:r>
        <w:rPr>
          <w:rFonts w:hAnsi="宋体" w:hint="eastAsia"/>
        </w:rPr>
        <w:t>试验</w:t>
      </w:r>
      <w:r w:rsidRPr="008E418A">
        <w:rPr>
          <w:rFonts w:hAnsi="宋体" w:hint="eastAsia"/>
        </w:rPr>
        <w:t>。</w:t>
      </w:r>
    </w:p>
    <w:p w:rsidR="00513142" w:rsidRDefault="00513142" w:rsidP="00513142">
      <w:pPr>
        <w:pStyle w:val="aff3"/>
        <w:ind w:leftChars="742" w:left="1558" w:firstLineChars="0" w:firstLine="0"/>
        <w:rPr>
          <w:rFonts w:hAnsi="宋体"/>
          <w:sz w:val="21"/>
        </w:rPr>
      </w:pPr>
      <w:r w:rsidRPr="003656CA">
        <w:rPr>
          <w:rFonts w:hAnsi="宋体" w:hint="eastAsia"/>
          <w:sz w:val="21"/>
        </w:rPr>
        <w:t>注：通常敏感频率点出现在仪表的发射频率上。</w:t>
      </w:r>
    </w:p>
    <w:p w:rsidR="00513142" w:rsidRPr="005120D4" w:rsidRDefault="00513142" w:rsidP="00513142">
      <w:pPr>
        <w:pStyle w:val="aff3"/>
        <w:ind w:leftChars="742" w:left="1558" w:firstLineChars="0" w:firstLine="0"/>
        <w:rPr>
          <w:rFonts w:hAnsi="宋体"/>
          <w:color w:val="auto"/>
        </w:rPr>
      </w:pPr>
      <w:r w:rsidRPr="005120D4">
        <w:rPr>
          <w:rFonts w:hAnsi="宋体" w:hint="eastAsia"/>
          <w:color w:val="auto"/>
        </w:rPr>
        <w:t>应对仪表的各个面逐一进行试验，当仪表能以不同方向（如垂直或水平）放置使用时，所有面均应试验。</w:t>
      </w:r>
    </w:p>
    <w:p w:rsidR="00A50C03" w:rsidRPr="006C5274" w:rsidRDefault="00A50C03" w:rsidP="00754EAD">
      <w:pPr>
        <w:pStyle w:val="aff3"/>
        <w:tabs>
          <w:tab w:val="clear" w:pos="540"/>
          <w:tab w:val="left" w:pos="1560"/>
        </w:tabs>
        <w:ind w:left="1560" w:hangingChars="650" w:hanging="1560"/>
        <w:rPr>
          <w:rFonts w:hAnsi="宋体"/>
        </w:rPr>
      </w:pPr>
      <w:r w:rsidRPr="006C5274">
        <w:rPr>
          <w:rFonts w:hAnsi="宋体" w:hint="eastAsia"/>
        </w:rPr>
        <w:t>试验强度：</w:t>
      </w:r>
      <w:r>
        <w:rPr>
          <w:rFonts w:hAnsi="宋体" w:hint="eastAsia"/>
        </w:rPr>
        <w:tab/>
      </w:r>
      <w:r w:rsidRPr="00AD230C">
        <w:rPr>
          <w:rFonts w:hAnsi="宋体"/>
        </w:rPr>
        <w:t>未调制</w:t>
      </w:r>
      <w:r>
        <w:rPr>
          <w:rFonts w:hAnsi="宋体" w:hint="eastAsia"/>
        </w:rPr>
        <w:t>的</w:t>
      </w:r>
      <w:r w:rsidRPr="006C5274">
        <w:rPr>
          <w:rFonts w:hAnsi="宋体" w:hint="eastAsia"/>
        </w:rPr>
        <w:t>试验场强：</w:t>
      </w:r>
      <w:r w:rsidRPr="006C5274">
        <w:rPr>
          <w:rFonts w:hAnsi="宋体"/>
        </w:rPr>
        <w:t>10 V/m</w:t>
      </w:r>
      <w:r w:rsidRPr="006C5274">
        <w:rPr>
          <w:rFonts w:hAnsi="宋体" w:hint="eastAsia"/>
        </w:rPr>
        <w:t>，</w:t>
      </w:r>
      <w:r w:rsidRPr="008E418A">
        <w:rPr>
          <w:rFonts w:hAnsi="宋体" w:hint="eastAsia"/>
        </w:rPr>
        <w:t>用</w:t>
      </w:r>
      <w:r w:rsidRPr="008E418A">
        <w:rPr>
          <w:rFonts w:hAnsi="宋体" w:hint="eastAsia"/>
        </w:rPr>
        <w:t>1kHz</w:t>
      </w:r>
      <w:r w:rsidRPr="008E418A">
        <w:rPr>
          <w:rFonts w:hAnsi="宋体" w:hint="eastAsia"/>
        </w:rPr>
        <w:t>的正弦波对</w:t>
      </w:r>
      <w:r>
        <w:rPr>
          <w:rFonts w:hAnsi="宋体" w:hint="eastAsia"/>
        </w:rPr>
        <w:t>载波</w:t>
      </w:r>
      <w:r w:rsidRPr="008E418A">
        <w:rPr>
          <w:rFonts w:hAnsi="宋体" w:hint="eastAsia"/>
        </w:rPr>
        <w:t>进行</w:t>
      </w:r>
      <w:r w:rsidRPr="008E418A">
        <w:rPr>
          <w:rFonts w:hAnsi="宋体" w:hint="eastAsia"/>
        </w:rPr>
        <w:t>80%</w:t>
      </w:r>
      <w:r w:rsidRPr="008E418A">
        <w:rPr>
          <w:rFonts w:hAnsi="宋体" w:hint="eastAsia"/>
        </w:rPr>
        <w:t>的幅度调制。</w:t>
      </w:r>
    </w:p>
    <w:p w:rsidR="00A50C03" w:rsidRDefault="00A50C03" w:rsidP="00754EAD">
      <w:pPr>
        <w:pStyle w:val="aff3"/>
        <w:ind w:leftChars="742" w:left="1558" w:firstLineChars="0" w:firstLine="0"/>
      </w:pPr>
      <w:r w:rsidRPr="008435DB">
        <w:lastRenderedPageBreak/>
        <w:t>频率范围</w:t>
      </w:r>
      <w:r>
        <w:rPr>
          <w:rFonts w:hint="eastAsia"/>
        </w:rPr>
        <w:t>：（</w:t>
      </w:r>
      <w:r w:rsidRPr="008435DB">
        <w:t xml:space="preserve">80 </w:t>
      </w:r>
      <w:r w:rsidR="00FB0E72">
        <w:rPr>
          <w:rFonts w:hint="eastAsia"/>
        </w:rPr>
        <w:t>~</w:t>
      </w:r>
      <w:r w:rsidRPr="008435DB">
        <w:t xml:space="preserve"> 6000</w:t>
      </w:r>
      <w:r>
        <w:rPr>
          <w:rFonts w:hint="eastAsia"/>
        </w:rPr>
        <w:t>）</w:t>
      </w:r>
      <w:r w:rsidRPr="008435DB">
        <w:t>MHz</w:t>
      </w:r>
      <w:r>
        <w:rPr>
          <w:rFonts w:hint="eastAsia"/>
        </w:rPr>
        <w:t>。</w:t>
      </w:r>
    </w:p>
    <w:p w:rsidR="007063D0" w:rsidRDefault="007063D0" w:rsidP="00754EAD">
      <w:pPr>
        <w:pStyle w:val="aff3"/>
        <w:tabs>
          <w:tab w:val="clear" w:pos="540"/>
          <w:tab w:val="left" w:pos="1560"/>
        </w:tabs>
        <w:ind w:left="1560" w:hangingChars="650" w:hanging="1560"/>
        <w:rPr>
          <w:vertAlign w:val="subscript"/>
        </w:rPr>
      </w:pPr>
      <w:r>
        <w:rPr>
          <w:rFonts w:hAnsi="宋体" w:hint="eastAsia"/>
        </w:rPr>
        <w:t>误差</w:t>
      </w:r>
      <w:r w:rsidRPr="005E637E">
        <w:rPr>
          <w:rFonts w:hAnsi="宋体" w:hint="eastAsia"/>
        </w:rPr>
        <w:t>试验点</w:t>
      </w:r>
      <w:r w:rsidRPr="00E92226">
        <w:rPr>
          <w:rFonts w:hAnsi="宋体"/>
        </w:rPr>
        <w:t>：</w:t>
      </w:r>
      <w:r>
        <w:rPr>
          <w:rFonts w:hAnsi="宋体" w:hint="eastAsia"/>
        </w:rPr>
        <w:tab/>
      </w:r>
      <w:r w:rsidRPr="00D312AA">
        <w:t>sinφ=1</w:t>
      </w:r>
      <w:r>
        <w:rPr>
          <w:rFonts w:hint="eastAsia"/>
        </w:rPr>
        <w:t>，</w:t>
      </w:r>
      <w:r w:rsidRPr="0076463B">
        <w:rPr>
          <w:i/>
        </w:rPr>
        <w:t>I</w:t>
      </w:r>
      <w:r>
        <w:rPr>
          <w:rFonts w:hint="eastAsia"/>
          <w:vertAlign w:val="subscript"/>
        </w:rPr>
        <w:t>b</w:t>
      </w:r>
      <w:r w:rsidRPr="00EF43D6">
        <w:rPr>
          <w:rFonts w:hint="eastAsia"/>
        </w:rPr>
        <w:t>(</w:t>
      </w:r>
      <w:r w:rsidRPr="00EF43D6">
        <w:rPr>
          <w:rFonts w:hint="eastAsia"/>
          <w:i/>
        </w:rPr>
        <w:t>I</w:t>
      </w:r>
      <w:r w:rsidRPr="00EF43D6">
        <w:rPr>
          <w:rFonts w:hint="eastAsia"/>
          <w:vertAlign w:val="subscript"/>
        </w:rPr>
        <w:t>n</w:t>
      </w:r>
      <w:r w:rsidRPr="00EF43D6">
        <w:rPr>
          <w:rFonts w:hint="eastAsia"/>
        </w:rPr>
        <w:t>)</w:t>
      </w:r>
    </w:p>
    <w:p w:rsidR="00C11CBA" w:rsidRPr="00C20C54" w:rsidRDefault="00C11CBA" w:rsidP="00C11CBA">
      <w:pPr>
        <w:pStyle w:val="aff3"/>
        <w:tabs>
          <w:tab w:val="clear" w:pos="540"/>
          <w:tab w:val="left" w:pos="1560"/>
        </w:tabs>
        <w:ind w:left="1560" w:hangingChars="650" w:hanging="1560"/>
        <w:rPr>
          <w:rFonts w:hAnsi="宋体"/>
        </w:rPr>
      </w:pPr>
      <w:r w:rsidRPr="00C20C54">
        <w:rPr>
          <w:rFonts w:hAnsi="宋体" w:hint="eastAsia"/>
        </w:rPr>
        <w:t>验收准则：</w:t>
      </w:r>
      <w:r>
        <w:rPr>
          <w:rFonts w:hAnsi="宋体" w:hint="eastAsia"/>
        </w:rPr>
        <w:tab/>
      </w:r>
      <w:r w:rsidRPr="00C20C54">
        <w:rPr>
          <w:rFonts w:hAnsi="宋体"/>
        </w:rPr>
        <w:t>A</w:t>
      </w:r>
      <w:r w:rsidRPr="00C20C54">
        <w:rPr>
          <w:rFonts w:hAnsi="宋体" w:hint="eastAsia"/>
        </w:rPr>
        <w:t>。</w:t>
      </w:r>
    </w:p>
    <w:p w:rsidR="007063D0" w:rsidRPr="00C11CBA" w:rsidRDefault="007063D0" w:rsidP="00754EAD">
      <w:pPr>
        <w:pStyle w:val="aff3"/>
        <w:ind w:firstLine="480"/>
        <w:rPr>
          <w:rFonts w:hAnsi="宋体"/>
        </w:rPr>
      </w:pPr>
    </w:p>
    <w:p w:rsidR="00F61C87" w:rsidRPr="007063D0" w:rsidRDefault="00FF25D3" w:rsidP="00754EAD">
      <w:pPr>
        <w:pStyle w:val="aff3"/>
        <w:ind w:firstLineChars="0" w:firstLine="0"/>
        <w:jc w:val="center"/>
        <w:rPr>
          <w:rFonts w:hAnsi="宋体"/>
        </w:rPr>
      </w:pPr>
      <w:r>
        <w:rPr>
          <w:rFonts w:hAnsi="宋体"/>
        </w:rPr>
      </w:r>
      <w:r>
        <w:rPr>
          <w:rFonts w:hAnsi="宋体"/>
        </w:rPr>
        <w:pict>
          <v:group id="_x0000_s35736" editas="canvas" style="width:414pt;height:171.6pt;mso-position-horizontal-relative:char;mso-position-vertical-relative:line" coordorigin="1800,1831" coordsize="8280,3432">
            <o:lock v:ext="edit" aspectratio="t"/>
            <v:shape id="_x0000_s35737" type="#_x0000_t75" style="position:absolute;left:1800;top:1831;width:8280;height:3432" o:preferrelative="f">
              <v:fill o:detectmouseclick="t"/>
              <v:path o:extrusionok="t" o:connecttype="none"/>
              <o:lock v:ext="edit" text="t"/>
            </v:shape>
            <v:group id="_x0000_s35738" style="position:absolute;left:1936;top:1987;width:7937;height:3151" coordorigin="1936,1987" coordsize="7937,3151">
              <v:shape id="_x0000_s35739" type="#_x0000_t202" style="position:absolute;left:3780;top:4670;width:3780;height:468" stroked="f">
                <v:textbox style="mso-next-textbox:#_x0000_s35739">
                  <w:txbxContent>
                    <w:p w:rsidR="00342E53" w:rsidRPr="002E777F" w:rsidRDefault="00342E53" w:rsidP="007063D0">
                      <w:pPr>
                        <w:autoSpaceDE w:val="0"/>
                        <w:autoSpaceDN w:val="0"/>
                        <w:adjustRightInd w:val="0"/>
                        <w:jc w:val="center"/>
                        <w:rPr>
                          <w:rFonts w:ascii="宋体" w:hAnsi="宋体" w:cs="黑体"/>
                          <w:kern w:val="0"/>
                          <w:szCs w:val="21"/>
                        </w:rPr>
                      </w:pPr>
                      <w:r w:rsidRPr="009E1B3E">
                        <w:rPr>
                          <w:rFonts w:hAnsi="宋体"/>
                          <w:kern w:val="0"/>
                          <w:szCs w:val="21"/>
                        </w:rPr>
                        <w:t>图</w:t>
                      </w:r>
                      <w:r w:rsidR="009E1B3E" w:rsidRPr="009E1B3E">
                        <w:rPr>
                          <w:kern w:val="0"/>
                          <w:szCs w:val="21"/>
                        </w:rPr>
                        <w:t>1</w:t>
                      </w:r>
                      <w:r w:rsidRPr="009E1B3E">
                        <w:rPr>
                          <w:kern w:val="0"/>
                          <w:szCs w:val="21"/>
                        </w:rPr>
                        <w:t xml:space="preserve"> </w:t>
                      </w:r>
                      <w:r w:rsidRPr="002E777F">
                        <w:rPr>
                          <w:rFonts w:ascii="宋体" w:hAnsi="宋体" w:cs="黑体" w:hint="eastAsia"/>
                          <w:kern w:val="0"/>
                          <w:szCs w:val="21"/>
                        </w:rPr>
                        <w:t>射频电磁场抗扰度试验布置图</w:t>
                      </w:r>
                    </w:p>
                    <w:p w:rsidR="00342E53" w:rsidRPr="00E04C9C" w:rsidRDefault="00342E53" w:rsidP="007063D0"/>
                  </w:txbxContent>
                </v:textbox>
              </v:shape>
              <v:group id="_x0000_s35740" style="position:absolute;left:1936;top:1987;width:7937;height:2462" coordorigin="1936,1987" coordsize="7937,2462">
                <v:line id="_x0000_s35741" style="position:absolute" from="1936,4015" to="9873,4016" strokeweight="2.25pt"/>
                <v:shape id="_x0000_s35742" type="#_x0000_t202" style="position:absolute;left:4185;top:2240;width:1080;height:409" stroked="f">
                  <v:textbox style="mso-next-textbox:#_x0000_s35742">
                    <w:txbxContent>
                      <w:p w:rsidR="00342E53" w:rsidRPr="00B95B15" w:rsidRDefault="00342E53" w:rsidP="007063D0">
                        <w:pPr>
                          <w:jc w:val="center"/>
                          <w:rPr>
                            <w:sz w:val="18"/>
                            <w:szCs w:val="18"/>
                          </w:rPr>
                        </w:pPr>
                        <w:r w:rsidRPr="00B95B15">
                          <w:rPr>
                            <w:rFonts w:hint="eastAsia"/>
                            <w:sz w:val="18"/>
                            <w:szCs w:val="18"/>
                          </w:rPr>
                          <w:t>电波暗室</w:t>
                        </w:r>
                      </w:p>
                    </w:txbxContent>
                  </v:textbox>
                </v:shape>
                <v:line id="_x0000_s35743" style="position:absolute" from="5220,2455" to="5503,2456">
                  <v:stroke endarrow="block"/>
                </v:line>
                <v:group id="_x0000_s35744" style="position:absolute;left:2025;top:1987;width:7741;height:2462" coordorigin="2025,1987" coordsize="7741,2462">
                  <v:line id="_x0000_s35745" style="position:absolute" from="5445,4327" to="6239,4328"/>
                  <v:line id="_x0000_s35746" style="position:absolute" from="6255,4015" to="6256,4327"/>
                  <v:group id="_x0000_s35747" style="position:absolute;left:5505;top:1987;width:4261;height:2451" coordorigin="5325,1987" coordsize="4261,2451">
                    <v:group id="_x0000_s35748" style="position:absolute;left:6720;top:3688;width:1470;height:312" coordorigin="6720,3688" coordsize="1470,312">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35749" type="#_x0000_t8" style="position:absolute;left:6720;top:3688;width:360;height:312;rotation:180"/>
                      <v:shape id="_x0000_s35750" type="#_x0000_t8" style="position:absolute;left:7095;top:3688;width:360;height:312;rotation:180"/>
                      <v:shape id="_x0000_s35751" type="#_x0000_t8" style="position:absolute;left:7455;top:3688;width:360;height:312;rotation:180"/>
                      <v:shape id="_x0000_s35752" type="#_x0000_t8" style="position:absolute;left:7830;top:3688;width:360;height:312;rotation:180"/>
                    </v:group>
                    <v:line id="_x0000_s35753" style="position:absolute;flip:y" from="5340,1987" to="5341,4015"/>
                    <v:line id="_x0000_s35754" style="position:absolute" from="5325,1987" to="9577,1988"/>
                    <v:line id="_x0000_s35755" style="position:absolute" from="9585,1987" to="9586,4015"/>
                    <v:group id="_x0000_s35756" style="position:absolute;left:5355;top:2344;width:312;height:1458" coordorigin="5355,2344" coordsize="312,1458">
                      <v:shape id="_x0000_s35757" type="#_x0000_t8" style="position:absolute;left:5331;top:2725;width:360;height:312;rotation:270"/>
                      <v:shape id="_x0000_s35758" type="#_x0000_t8" style="position:absolute;left:5331;top:3466;width:360;height:312;rotation:270"/>
                      <v:shape id="_x0000_s35759" type="#_x0000_t8" style="position:absolute;left:5331;top:3100;width:360;height:312;rotation:270"/>
                      <v:shape id="_x0000_s35760" type="#_x0000_t8" style="position:absolute;left:5331;top:2368;width:360;height:312;rotation:270"/>
                    </v:group>
                    <v:group id="_x0000_s35761" style="position:absolute;left:6675;top:1987;width:1491;height:312" coordorigin="6675,1987" coordsize="1491,312">
                      <v:shape id="_x0000_s35762" type="#_x0000_t8" style="position:absolute;left:6675;top:1987;width:360;height:312"/>
                      <v:shape id="_x0000_s35763" type="#_x0000_t8" style="position:absolute;left:7035;top:1987;width:360;height:312"/>
                      <v:shape id="_x0000_s35764" type="#_x0000_t8" style="position:absolute;left:7425;top:1987;width:360;height:312"/>
                      <v:shape id="_x0000_s35765" type="#_x0000_t8" style="position:absolute;left:7806;top:1987;width:360;height:312"/>
                    </v:group>
                    <v:group id="_x0000_s35766" style="position:absolute;left:9270;top:2341;width:312;height:1470" coordorigin="9270,2341" coordsize="312,1470">
                      <v:shape id="_x0000_s35767" type="#_x0000_t8" style="position:absolute;left:9246;top:3475;width:360;height:312;rotation:90"/>
                      <v:shape id="_x0000_s35768" type="#_x0000_t8" style="position:absolute;left:9246;top:3100;width:360;height:312;rotation:90"/>
                      <v:shape id="_x0000_s35769" type="#_x0000_t8" style="position:absolute;left:9246;top:2740;width:360;height:312;rotation:90"/>
                      <v:shape id="_x0000_s35770" type="#_x0000_t8" style="position:absolute;left:9246;top:2365;width:360;height:312;rotation:90"/>
                    </v:group>
                    <v:group id="_x0000_s35771" style="position:absolute;left:5910;top:2224;width:732;height:1835" coordorigin="5910,2224" coordsize="732,1835">
                      <v:line id="_x0000_s35772" style="position:absolute;flip:y" from="6075,3169" to="6076,4059"/>
                      <v:group id="_x0000_s35773" style="position:absolute;left:6075;top:2983;width:567;height:329" coordorigin="6195,2983" coordsize="567,329">
                        <v:line id="_x0000_s35774" style="position:absolute;flip:y" from="6195,3155" to="6762,3156" strokeweight="1pt"/>
                        <v:line id="_x0000_s35775" style="position:absolute" from="6450,3013" to="6451,3285"/>
                        <v:line id="_x0000_s35776" style="position:absolute" from="6375,2983" to="6376,3312"/>
                        <v:line id="_x0000_s35777" style="position:absolute" from="6720,3124" to="6721,3181"/>
                        <v:line id="_x0000_s35778" style="position:absolute" from="6525,3043" to="6526,3270"/>
                        <v:line id="_x0000_s35779" style="position:absolute" from="6600,3058" to="6601,3262"/>
                        <v:line id="_x0000_s35780" style="position:absolute" from="6660,3073" to="6661,3243"/>
                      </v:group>
                      <v:shape id="_x0000_s35781" type="#_x0000_t202" style="position:absolute;left:5910;top:2224;width:720;height:624" stroked="f">
                        <v:textbox style="mso-next-textbox:#_x0000_s35781">
                          <w:txbxContent>
                            <w:p w:rsidR="00342E53" w:rsidRDefault="00342E53" w:rsidP="007063D0">
                              <w:pPr>
                                <w:spacing w:line="200" w:lineRule="exact"/>
                                <w:ind w:leftChars="-100" w:left="-210" w:rightChars="-100" w:right="-210"/>
                                <w:jc w:val="center"/>
                                <w:rPr>
                                  <w:sz w:val="18"/>
                                  <w:szCs w:val="18"/>
                                </w:rPr>
                              </w:pPr>
                              <w:r>
                                <w:rPr>
                                  <w:rFonts w:hint="eastAsia"/>
                                  <w:sz w:val="18"/>
                                  <w:szCs w:val="18"/>
                                </w:rPr>
                                <w:t>场发射</w:t>
                              </w:r>
                            </w:p>
                            <w:p w:rsidR="00342E53" w:rsidRPr="00CA158A" w:rsidRDefault="00342E53" w:rsidP="007063D0">
                              <w:pPr>
                                <w:spacing w:line="200" w:lineRule="exact"/>
                                <w:ind w:leftChars="-100" w:left="-210" w:rightChars="-100" w:right="-210"/>
                                <w:jc w:val="center"/>
                                <w:rPr>
                                  <w:sz w:val="18"/>
                                  <w:szCs w:val="18"/>
                                </w:rPr>
                              </w:pPr>
                              <w:r>
                                <w:rPr>
                                  <w:rFonts w:hint="eastAsia"/>
                                  <w:sz w:val="18"/>
                                  <w:szCs w:val="18"/>
                                </w:rPr>
                                <w:t>天线</w:t>
                              </w:r>
                            </w:p>
                          </w:txbxContent>
                        </v:textbox>
                      </v:shape>
                      <v:line id="_x0000_s35782" style="position:absolute" from="6300,2722" to="6301,2977">
                        <v:stroke endarrow="block"/>
                      </v:line>
                    </v:group>
                    <v:group id="_x0000_s35783" style="position:absolute;left:6645;top:2455;width:1621;height:1197" coordorigin="6645,2455" coordsize="1621,1197">
                      <v:shape id="_x0000_s35784" type="#_x0000_t202" style="position:absolute;left:7020;top:2923;width:900;height:468" filled="f" stroked="f">
                        <v:textbox style="mso-next-textbox:#_x0000_s35784" inset="0,0,0,0">
                          <w:txbxContent>
                            <w:p w:rsidR="00342E53" w:rsidRDefault="00342E53" w:rsidP="007063D0">
                              <w:pPr>
                                <w:spacing w:line="200" w:lineRule="exact"/>
                                <w:ind w:leftChars="-100" w:left="-210" w:rightChars="-100" w:right="-210"/>
                                <w:jc w:val="center"/>
                                <w:rPr>
                                  <w:sz w:val="18"/>
                                  <w:szCs w:val="18"/>
                                </w:rPr>
                              </w:pPr>
                              <w:r>
                                <w:rPr>
                                  <w:rFonts w:hint="eastAsia"/>
                                  <w:sz w:val="18"/>
                                  <w:szCs w:val="18"/>
                                </w:rPr>
                                <w:t>可选吸波</w:t>
                              </w:r>
                            </w:p>
                            <w:p w:rsidR="00342E53" w:rsidRPr="00CA158A" w:rsidRDefault="00342E53" w:rsidP="007063D0">
                              <w:pPr>
                                <w:spacing w:line="200" w:lineRule="exact"/>
                                <w:ind w:leftChars="-100" w:left="-210" w:rightChars="-100" w:right="-210"/>
                                <w:jc w:val="center"/>
                                <w:rPr>
                                  <w:sz w:val="18"/>
                                  <w:szCs w:val="18"/>
                                </w:rPr>
                              </w:pPr>
                              <w:r>
                                <w:rPr>
                                  <w:rFonts w:hint="eastAsia"/>
                                  <w:sz w:val="18"/>
                                  <w:szCs w:val="18"/>
                                </w:rPr>
                                <w:t>材料</w:t>
                              </w:r>
                            </w:p>
                          </w:txbxContent>
                        </v:textbox>
                      </v:shape>
                      <v:line id="_x0000_s35785" style="position:absolute" from="7470,3397" to="7471,3652">
                        <v:stroke endarrow="block"/>
                      </v:line>
                      <v:line id="_x0000_s35786" style="position:absolute" from="8265,2680" to="8266,3474">
                        <v:stroke dashstyle="dash"/>
                      </v:line>
                      <v:line id="_x0000_s35787" style="position:absolute" from="6645,2611" to="6646,3391"/>
                      <v:shape id="_x0000_s35788" type="#_x0000_t202" style="position:absolute;left:7140;top:2455;width:540;height:468" stroked="f">
                        <v:textbox style="mso-next-textbox:#_x0000_s35788">
                          <w:txbxContent>
                            <w:p w:rsidR="00342E53" w:rsidRPr="004C761A" w:rsidRDefault="00342E53" w:rsidP="007063D0">
                              <w:pPr>
                                <w:jc w:val="center"/>
                                <w:rPr>
                                  <w:sz w:val="18"/>
                                  <w:szCs w:val="18"/>
                                </w:rPr>
                              </w:pPr>
                              <w:smartTag w:uri="urn:schemas-microsoft-com:office:smarttags" w:element="chmetcnv">
                                <w:smartTagPr>
                                  <w:attr w:name="TCSC" w:val="0"/>
                                  <w:attr w:name="NumberType" w:val="1"/>
                                  <w:attr w:name="Negative" w:val="False"/>
                                  <w:attr w:name="HasSpace" w:val="False"/>
                                  <w:attr w:name="SourceValue" w:val="3"/>
                                  <w:attr w:name="UnitName" w:val="m"/>
                                </w:smartTagPr>
                                <w:r w:rsidRPr="004C761A">
                                  <w:rPr>
                                    <w:rFonts w:hint="eastAsia"/>
                                    <w:sz w:val="18"/>
                                    <w:szCs w:val="18"/>
                                  </w:rPr>
                                  <w:t>3m</w:t>
                                </w:r>
                              </w:smartTag>
                            </w:p>
                            <w:p w:rsidR="00342E53" w:rsidRDefault="00342E53" w:rsidP="007063D0"/>
                          </w:txbxContent>
                        </v:textbox>
                      </v:shape>
                      <v:line id="_x0000_s35789" style="position:absolute;flip:x" from="6645,2737" to="7185,2738">
                        <v:stroke endarrow="block"/>
                      </v:line>
                      <v:line id="_x0000_s35790" style="position:absolute" from="7710,2737" to="8250,2738">
                        <v:stroke endarrow="block"/>
                      </v:line>
                    </v:group>
                    <v:group id="_x0000_s35791" style="position:absolute;left:8265;top:3466;width:1020;height:972" coordorigin="8265,3466" coordsize="1020,972">
                      <v:shape id="_x0000_s35792" type="#_x0000_t202" style="position:absolute;left:8415;top:3523;width:709;height:409" filled="f" stroked="f">
                        <v:textbox style="mso-next-textbox:#_x0000_s35792">
                          <w:txbxContent>
                            <w:p w:rsidR="00342E53" w:rsidRPr="001425FA" w:rsidRDefault="00342E53" w:rsidP="007063D0">
                              <w:pPr>
                                <w:jc w:val="center"/>
                                <w:rPr>
                                  <w:sz w:val="18"/>
                                  <w:szCs w:val="18"/>
                                </w:rPr>
                              </w:pPr>
                              <w:smartTag w:uri="urn:schemas-microsoft-com:office:smarttags" w:element="chmetcnv">
                                <w:smartTagPr>
                                  <w:attr w:name="TCSC" w:val="0"/>
                                  <w:attr w:name="NumberType" w:val="1"/>
                                  <w:attr w:name="Negative" w:val="False"/>
                                  <w:attr w:name="HasSpace" w:val="False"/>
                                  <w:attr w:name="SourceValue" w:val=".8"/>
                                  <w:attr w:name="UnitName" w:val="m"/>
                                </w:smartTagPr>
                                <w:r w:rsidRPr="001425FA">
                                  <w:rPr>
                                    <w:rFonts w:hint="eastAsia"/>
                                    <w:sz w:val="18"/>
                                    <w:szCs w:val="18"/>
                                  </w:rPr>
                                  <w:t>0.8m</w:t>
                                </w:r>
                              </w:smartTag>
                            </w:p>
                          </w:txbxContent>
                        </v:textbox>
                      </v:shape>
                      <v:group id="_x0000_s35793" style="position:absolute;left:8265;top:3466;width:1020;height:972" coordorigin="8265,3466" coordsize="1020,972">
                        <v:line id="_x0000_s35794" style="position:absolute" from="8265,3486" to="9285,3487"/>
                        <v:line id="_x0000_s35795" style="position:absolute" from="8355,3502" to="8356,4438"/>
                        <v:line id="_x0000_s35796" style="position:absolute" from="9120,3502" to="9121,4012"/>
                        <v:line id="_x0000_s35797" style="position:absolute" from="8460,3502" to="8461,4012"/>
                        <v:line id="_x0000_s35798" style="position:absolute;flip:y" from="8775,3466" to="8776,3664">
                          <v:stroke endarrow="block"/>
                        </v:line>
                        <v:line id="_x0000_s35799" style="position:absolute" from="8775,3826" to="8776,4013">
                          <v:stroke endarrow="block"/>
                        </v:line>
                      </v:group>
                    </v:group>
                    <v:group id="_x0000_s35800" style="position:absolute;left:8265;top:2239;width:825;height:1239" coordorigin="8265,2239" coordsize="825,1239">
                      <v:line id="_x0000_s35801" style="position:absolute" from="8355,3421" to="8356,3478"/>
                      <v:group id="_x0000_s35802" style="position:absolute;left:8265;top:2239;width:825;height:1165" coordorigin="8265,2239" coordsize="825,1165">
                        <v:group id="_x0000_s35803" style="position:absolute;left:8265;top:3154;width:142;height:250" coordorigin="5040,2333" coordsize="142,250">
                          <v:line id="_x0000_s35804" style="position:absolute" from="5085,2516" to="5086,2573"/>
                          <v:line id="_x0000_s35805" style="position:absolute" from="5085,2582" to="5170,2583"/>
                          <v:line id="_x0000_s35806" style="position:absolute" from="5175,2516" to="5176,2573"/>
                          <v:line id="_x0000_s35807" style="position:absolute" from="5040,2513" to="5182,2514"/>
                          <v:line id="_x0000_s35808" style="position:absolute" from="5175,2345" to="5176,2501"/>
                          <v:line id="_x0000_s35809" style="position:absolute" from="5040,2345" to="5041,2501"/>
                          <v:line id="_x0000_s35810" style="position:absolute" from="5040,2333" to="5182,2334"/>
                        </v:group>
                        <v:shape id="_x0000_s35811" type="#_x0000_t202" style="position:absolute;left:8445;top:2239;width:630;height:312" filled="f" stroked="f">
                          <v:textbox style="mso-next-textbox:#_x0000_s35811" inset="0,0,0,0">
                            <w:txbxContent>
                              <w:p w:rsidR="00342E53" w:rsidRPr="00CA158A" w:rsidRDefault="00342E53" w:rsidP="007063D0">
                                <w:pPr>
                                  <w:spacing w:line="200" w:lineRule="exact"/>
                                  <w:ind w:leftChars="-100" w:left="-210" w:rightChars="-100" w:right="-210"/>
                                  <w:jc w:val="center"/>
                                  <w:rPr>
                                    <w:sz w:val="18"/>
                                    <w:szCs w:val="18"/>
                                  </w:rPr>
                                </w:pPr>
                                <w:r w:rsidRPr="00CA158A">
                                  <w:rPr>
                                    <w:rFonts w:hint="eastAsia"/>
                                    <w:sz w:val="18"/>
                                    <w:szCs w:val="18"/>
                                  </w:rPr>
                                  <w:t>均匀域</w:t>
                                </w:r>
                              </w:p>
                            </w:txbxContent>
                          </v:textbox>
                        </v:shape>
                        <v:line id="_x0000_s35812" style="position:absolute;flip:x" from="8370,2512" to="8685,2677">
                          <v:stroke endarrow="block"/>
                        </v:line>
                        <v:line id="_x0000_s35813" style="position:absolute;flip:x" from="8460,3079" to="8775,3244">
                          <v:stroke endarrow="block"/>
                        </v:line>
                        <v:shape id="_x0000_s35814" type="#_x0000_t202" style="position:absolute;left:8460;top:2767;width:630;height:312" filled="f" stroked="f">
                          <v:textbox style="mso-next-textbox:#_x0000_s35814" inset="0,0,0,0">
                            <w:txbxContent>
                              <w:p w:rsidR="00342E53" w:rsidRPr="00CA158A" w:rsidRDefault="00342E53" w:rsidP="007063D0">
                                <w:pPr>
                                  <w:spacing w:line="200" w:lineRule="exact"/>
                                  <w:ind w:leftChars="-100" w:left="-210" w:rightChars="-100" w:right="-210"/>
                                  <w:jc w:val="center"/>
                                  <w:rPr>
                                    <w:sz w:val="18"/>
                                    <w:szCs w:val="18"/>
                                  </w:rPr>
                                </w:pPr>
                                <w:r>
                                  <w:rPr>
                                    <w:rFonts w:hint="eastAsia"/>
                                    <w:sz w:val="18"/>
                                    <w:szCs w:val="18"/>
                                  </w:rPr>
                                  <w:t>电能表</w:t>
                                </w:r>
                              </w:p>
                            </w:txbxContent>
                          </v:textbox>
                        </v:shape>
                      </v:group>
                    </v:group>
                  </v:group>
                  <v:group id="_x0000_s35815" style="position:absolute;left:2025;top:3310;width:6510;height:1139" coordorigin="2025,3310" coordsize="6510,1139">
                    <v:shape id="_x0000_s35816" type="#_x0000_t202" style="position:absolute;left:3675;top:3310;width:720;height:468" filled="f">
                      <v:textbox style="mso-next-textbox:#_x0000_s35816" inset="0,0,0,0">
                        <w:txbxContent>
                          <w:p w:rsidR="00342E53" w:rsidRPr="00695CCB" w:rsidRDefault="00342E53" w:rsidP="007063D0">
                            <w:pPr>
                              <w:spacing w:line="200" w:lineRule="exact"/>
                              <w:ind w:leftChars="-100" w:left="-210" w:rightChars="-100" w:right="-210"/>
                              <w:jc w:val="center"/>
                              <w:rPr>
                                <w:sz w:val="18"/>
                                <w:szCs w:val="18"/>
                              </w:rPr>
                            </w:pPr>
                            <w:r w:rsidRPr="00695CCB">
                              <w:rPr>
                                <w:rFonts w:hint="eastAsia"/>
                                <w:sz w:val="18"/>
                                <w:szCs w:val="18"/>
                              </w:rPr>
                              <w:t>信号</w:t>
                            </w:r>
                          </w:p>
                          <w:p w:rsidR="00342E53" w:rsidRPr="00695CCB" w:rsidRDefault="00342E53" w:rsidP="007063D0">
                            <w:pPr>
                              <w:spacing w:line="200" w:lineRule="exact"/>
                              <w:ind w:leftChars="-100" w:left="-210" w:rightChars="-100" w:right="-210"/>
                              <w:jc w:val="center"/>
                              <w:rPr>
                                <w:sz w:val="18"/>
                                <w:szCs w:val="18"/>
                              </w:rPr>
                            </w:pPr>
                            <w:r w:rsidRPr="00695CCB">
                              <w:rPr>
                                <w:rFonts w:hint="eastAsia"/>
                                <w:sz w:val="18"/>
                                <w:szCs w:val="18"/>
                              </w:rPr>
                              <w:t>发生器</w:t>
                            </w:r>
                          </w:p>
                        </w:txbxContent>
                      </v:textbox>
                    </v:shape>
                    <v:shape id="_x0000_s35817" type="#_x0000_t202" style="position:absolute;left:4515;top:3310;width:720;height:468">
                      <v:textbox style="mso-next-textbox:#_x0000_s35817" inset="0,0,0,0">
                        <w:txbxContent>
                          <w:p w:rsidR="00342E53" w:rsidRDefault="00342E53" w:rsidP="007063D0">
                            <w:pPr>
                              <w:spacing w:line="200" w:lineRule="exact"/>
                              <w:ind w:leftChars="-100" w:left="-210" w:rightChars="-100" w:right="-210"/>
                              <w:jc w:val="center"/>
                              <w:rPr>
                                <w:sz w:val="18"/>
                                <w:szCs w:val="18"/>
                              </w:rPr>
                            </w:pPr>
                            <w:r w:rsidRPr="00695CCB">
                              <w:rPr>
                                <w:rFonts w:hint="eastAsia"/>
                                <w:sz w:val="18"/>
                                <w:szCs w:val="18"/>
                              </w:rPr>
                              <w:t>功率</w:t>
                            </w:r>
                          </w:p>
                          <w:p w:rsidR="00342E53" w:rsidRPr="00695CCB" w:rsidRDefault="00342E53" w:rsidP="007063D0">
                            <w:pPr>
                              <w:spacing w:line="200" w:lineRule="exact"/>
                              <w:ind w:leftChars="-100" w:left="-210" w:rightChars="-100" w:right="-210"/>
                              <w:jc w:val="center"/>
                              <w:rPr>
                                <w:sz w:val="18"/>
                                <w:szCs w:val="18"/>
                              </w:rPr>
                            </w:pPr>
                            <w:r w:rsidRPr="00695CCB">
                              <w:rPr>
                                <w:rFonts w:hint="eastAsia"/>
                                <w:sz w:val="18"/>
                                <w:szCs w:val="18"/>
                              </w:rPr>
                              <w:t>放大器</w:t>
                            </w:r>
                          </w:p>
                        </w:txbxContent>
                      </v:textbox>
                    </v:shape>
                    <v:line id="_x0000_s35818" style="position:absolute" from="4395,3547" to="4520,3548"/>
                    <v:line id="_x0000_s35819" style="position:absolute" from="5235,3547" to="5415,3548"/>
                    <v:line id="_x0000_s35820" style="position:absolute" from="5430,3547" to="5431,4327"/>
                    <v:shape id="_x0000_s35821" type="#_x0000_t202" style="position:absolute;left:2025;top:3310;width:720;height:468">
                      <v:textbox style="mso-next-textbox:#_x0000_s35821" inset="0,0,0,0">
                        <w:txbxContent>
                          <w:p w:rsidR="00342E53" w:rsidRDefault="00342E53" w:rsidP="007063D0">
                            <w:pPr>
                              <w:spacing w:line="200" w:lineRule="exact"/>
                              <w:ind w:leftChars="-100" w:left="-210" w:rightChars="-100" w:right="-210"/>
                              <w:jc w:val="center"/>
                              <w:rPr>
                                <w:sz w:val="18"/>
                                <w:szCs w:val="18"/>
                              </w:rPr>
                            </w:pPr>
                            <w:r w:rsidRPr="00255683">
                              <w:rPr>
                                <w:rFonts w:hint="eastAsia"/>
                                <w:sz w:val="18"/>
                                <w:szCs w:val="18"/>
                              </w:rPr>
                              <w:t>辅助</w:t>
                            </w:r>
                          </w:p>
                          <w:p w:rsidR="00342E53" w:rsidRPr="00255683" w:rsidRDefault="00342E53" w:rsidP="007063D0">
                            <w:pPr>
                              <w:spacing w:line="200" w:lineRule="exact"/>
                              <w:ind w:leftChars="-100" w:left="-210" w:rightChars="-100" w:right="-210"/>
                              <w:jc w:val="center"/>
                              <w:rPr>
                                <w:sz w:val="18"/>
                                <w:szCs w:val="18"/>
                              </w:rPr>
                            </w:pPr>
                            <w:r w:rsidRPr="00255683">
                              <w:rPr>
                                <w:rFonts w:hint="eastAsia"/>
                                <w:sz w:val="18"/>
                                <w:szCs w:val="18"/>
                              </w:rPr>
                              <w:t>设备</w:t>
                            </w:r>
                          </w:p>
                        </w:txbxContent>
                      </v:textbox>
                    </v:shape>
                    <v:line id="_x0000_s35822" style="position:absolute" from="3210,3769" to="3211,4449"/>
                    <v:line id="_x0000_s35823" style="position:absolute" from="3195,4438" to="8535,4439"/>
                    <v:shape id="_x0000_s35824" type="#_x0000_t202" style="position:absolute;left:2850;top:3310;width:720;height:468">
                      <v:textbox style="mso-next-textbox:#_x0000_s35824" inset="0,0,0,0">
                        <w:txbxContent>
                          <w:p w:rsidR="00342E53" w:rsidRDefault="00342E53" w:rsidP="007063D0">
                            <w:pPr>
                              <w:spacing w:line="200" w:lineRule="exact"/>
                              <w:ind w:leftChars="-100" w:left="-210" w:rightChars="-100" w:right="-210"/>
                              <w:jc w:val="center"/>
                              <w:rPr>
                                <w:sz w:val="18"/>
                                <w:szCs w:val="18"/>
                              </w:rPr>
                            </w:pPr>
                            <w:r>
                              <w:rPr>
                                <w:rFonts w:hint="eastAsia"/>
                                <w:sz w:val="18"/>
                                <w:szCs w:val="18"/>
                              </w:rPr>
                              <w:t>去耦</w:t>
                            </w:r>
                          </w:p>
                          <w:p w:rsidR="00342E53" w:rsidRPr="00255683" w:rsidRDefault="00342E53" w:rsidP="007063D0">
                            <w:pPr>
                              <w:spacing w:line="200" w:lineRule="exact"/>
                              <w:ind w:leftChars="-100" w:left="-210" w:rightChars="-100" w:right="-210"/>
                              <w:jc w:val="center"/>
                              <w:rPr>
                                <w:sz w:val="18"/>
                                <w:szCs w:val="18"/>
                              </w:rPr>
                            </w:pPr>
                            <w:r>
                              <w:rPr>
                                <w:rFonts w:hint="eastAsia"/>
                                <w:sz w:val="18"/>
                                <w:szCs w:val="18"/>
                              </w:rPr>
                              <w:t>网络</w:t>
                            </w:r>
                          </w:p>
                        </w:txbxContent>
                      </v:textbox>
                    </v:shape>
                    <v:line id="_x0000_s35825" style="position:absolute" from="2730,3562" to="2855,3563"/>
                  </v:group>
                </v:group>
              </v:group>
            </v:group>
            <w10:wrap type="none"/>
            <w10:anchorlock/>
          </v:group>
        </w:pict>
      </w:r>
    </w:p>
    <w:p w:rsidR="00F61C87" w:rsidRPr="00BC52BB" w:rsidRDefault="00D22322" w:rsidP="00754EAD">
      <w:pPr>
        <w:spacing w:line="300" w:lineRule="auto"/>
        <w:outlineLvl w:val="2"/>
        <w:rPr>
          <w:rFonts w:hAnsi="宋体"/>
          <w:sz w:val="24"/>
        </w:rPr>
      </w:pPr>
      <w:bookmarkStart w:id="121" w:name="_Toc491032442"/>
      <w:bookmarkStart w:id="122" w:name="_Toc508353901"/>
      <w:r w:rsidRPr="00BC52BB">
        <w:rPr>
          <w:rFonts w:hAnsi="宋体" w:hint="eastAsia"/>
          <w:sz w:val="24"/>
        </w:rPr>
        <w:t>9</w:t>
      </w:r>
      <w:r w:rsidR="00F61C87" w:rsidRPr="00BC52BB">
        <w:rPr>
          <w:rFonts w:hAnsi="宋体"/>
          <w:sz w:val="24"/>
        </w:rPr>
        <w:t>.</w:t>
      </w:r>
      <w:r w:rsidR="00F61C87" w:rsidRPr="00BC52BB">
        <w:rPr>
          <w:rFonts w:hAnsi="宋体" w:hint="eastAsia"/>
          <w:sz w:val="24"/>
        </w:rPr>
        <w:t>3</w:t>
      </w:r>
      <w:r w:rsidR="00F61C87" w:rsidRPr="00BC52BB">
        <w:rPr>
          <w:rFonts w:hAnsi="宋体"/>
          <w:sz w:val="24"/>
        </w:rPr>
        <w:t>.1</w:t>
      </w:r>
      <w:r w:rsidR="00A50C03" w:rsidRPr="00BC52BB">
        <w:rPr>
          <w:rFonts w:hAnsi="宋体" w:hint="eastAsia"/>
          <w:sz w:val="24"/>
        </w:rPr>
        <w:t>1</w:t>
      </w:r>
      <w:r w:rsidR="00F61C87" w:rsidRPr="00BC52BB">
        <w:rPr>
          <w:rFonts w:hAnsi="宋体"/>
          <w:sz w:val="24"/>
        </w:rPr>
        <w:t xml:space="preserve"> </w:t>
      </w:r>
      <w:r w:rsidR="00F61C87" w:rsidRPr="00BC52BB">
        <w:rPr>
          <w:rFonts w:hAnsi="宋体" w:hint="eastAsia"/>
          <w:sz w:val="24"/>
        </w:rPr>
        <w:t xml:space="preserve"> </w:t>
      </w:r>
      <w:r w:rsidR="00F61C87" w:rsidRPr="00BC52BB">
        <w:rPr>
          <w:rFonts w:hAnsi="宋体"/>
          <w:sz w:val="24"/>
        </w:rPr>
        <w:t>射频场感应的传导骚扰</w:t>
      </w:r>
      <w:bookmarkEnd w:id="121"/>
      <w:bookmarkEnd w:id="122"/>
    </w:p>
    <w:p w:rsidR="007063D0" w:rsidRPr="006C5274" w:rsidRDefault="007063D0" w:rsidP="00754EAD">
      <w:pPr>
        <w:pStyle w:val="aff3"/>
        <w:tabs>
          <w:tab w:val="clear" w:pos="540"/>
          <w:tab w:val="left" w:pos="1560"/>
        </w:tabs>
        <w:ind w:left="1560" w:hangingChars="650" w:hanging="1560"/>
        <w:rPr>
          <w:rFonts w:hAnsi="宋体"/>
        </w:rPr>
      </w:pPr>
      <w:bookmarkStart w:id="123" w:name="_Toc491032445"/>
      <w:r w:rsidRPr="00E92226">
        <w:rPr>
          <w:rFonts w:hAnsi="宋体"/>
        </w:rPr>
        <w:t>适用标准：</w:t>
      </w:r>
      <w:r>
        <w:rPr>
          <w:rFonts w:hAnsi="宋体" w:hint="eastAsia"/>
        </w:rPr>
        <w:tab/>
      </w:r>
      <w:r w:rsidR="00C11CBA" w:rsidRPr="004F7CBC">
        <w:t>GB/T 17626.6</w:t>
      </w:r>
    </w:p>
    <w:p w:rsidR="007063D0" w:rsidRDefault="007063D0" w:rsidP="00754EAD">
      <w:pPr>
        <w:pStyle w:val="aff3"/>
        <w:tabs>
          <w:tab w:val="clear" w:pos="540"/>
          <w:tab w:val="left" w:pos="1560"/>
        </w:tabs>
        <w:ind w:left="1560" w:hangingChars="650" w:hanging="1560"/>
        <w:rPr>
          <w:rFonts w:hAnsi="宋体"/>
        </w:rPr>
      </w:pPr>
      <w:r w:rsidRPr="00E92226">
        <w:rPr>
          <w:rFonts w:hAnsi="宋体"/>
        </w:rPr>
        <w:t>试验目的：</w:t>
      </w:r>
      <w:r>
        <w:rPr>
          <w:rFonts w:hAnsi="宋体" w:hint="eastAsia"/>
        </w:rPr>
        <w:tab/>
      </w:r>
      <w:r w:rsidR="00A50C03" w:rsidRPr="00E92226">
        <w:rPr>
          <w:rFonts w:hAnsi="宋体"/>
        </w:rPr>
        <w:t>验证</w:t>
      </w:r>
      <w:r w:rsidR="00A50C03">
        <w:rPr>
          <w:rFonts w:hAnsi="宋体" w:hint="eastAsia"/>
        </w:rPr>
        <w:t>由</w:t>
      </w:r>
      <w:r w:rsidR="00A50C03" w:rsidRPr="00E92226">
        <w:rPr>
          <w:rFonts w:hAnsi="宋体"/>
        </w:rPr>
        <w:t>射频场感应的传导骚扰</w:t>
      </w:r>
      <w:r w:rsidR="00A50C03">
        <w:rPr>
          <w:rFonts w:hAnsi="宋体" w:hint="eastAsia"/>
        </w:rPr>
        <w:t>引起</w:t>
      </w:r>
      <w:r w:rsidR="00A50C03" w:rsidRPr="00E92226">
        <w:rPr>
          <w:rFonts w:hAnsi="宋体"/>
        </w:rPr>
        <w:t>的误差</w:t>
      </w:r>
      <w:r w:rsidR="00A50C03">
        <w:rPr>
          <w:rFonts w:hAnsi="宋体" w:hint="eastAsia"/>
        </w:rPr>
        <w:t>偏移</w:t>
      </w:r>
      <w:r w:rsidR="00A50C03" w:rsidRPr="00E92226">
        <w:rPr>
          <w:rFonts w:hAnsi="宋体"/>
        </w:rPr>
        <w:t>满足表</w:t>
      </w:r>
      <w:r w:rsidR="00A50C03">
        <w:rPr>
          <w:rFonts w:hAnsi="宋体" w:hint="eastAsia"/>
        </w:rPr>
        <w:t>7</w:t>
      </w:r>
      <w:r w:rsidR="00A50C03" w:rsidRPr="006C5274">
        <w:rPr>
          <w:rFonts w:hAnsi="宋体" w:hint="eastAsia"/>
        </w:rPr>
        <w:t>中相应的</w:t>
      </w:r>
      <w:r w:rsidR="00A50C03" w:rsidRPr="00E92226">
        <w:rPr>
          <w:rFonts w:hAnsi="宋体"/>
        </w:rPr>
        <w:t>要求</w:t>
      </w:r>
      <w:r w:rsidR="00A50C03">
        <w:rPr>
          <w:rFonts w:hAnsi="宋体" w:hint="eastAsia"/>
        </w:rPr>
        <w:t>。</w:t>
      </w:r>
      <w:r w:rsidR="00A50C03" w:rsidRPr="00E92226">
        <w:rPr>
          <w:rFonts w:hAnsi="宋体"/>
        </w:rPr>
        <w:t>不带电子装置的机电式仪表不需要进行</w:t>
      </w:r>
      <w:r w:rsidR="00A50C03">
        <w:rPr>
          <w:rFonts w:hAnsi="宋体" w:hint="eastAsia"/>
        </w:rPr>
        <w:t>本试验</w:t>
      </w:r>
      <w:r w:rsidR="00A50C03" w:rsidRPr="00E92226">
        <w:rPr>
          <w:rFonts w:hAnsi="宋体"/>
        </w:rPr>
        <w:t>，这些仪表被认为是不受射频场感应的传导骚扰</w:t>
      </w:r>
      <w:r w:rsidR="00A50C03">
        <w:rPr>
          <w:rFonts w:hAnsi="宋体" w:hint="eastAsia"/>
        </w:rPr>
        <w:t>影响</w:t>
      </w:r>
      <w:r w:rsidR="00A50C03" w:rsidRPr="00E92226">
        <w:rPr>
          <w:rFonts w:hAnsi="宋体"/>
        </w:rPr>
        <w:t>的。</w:t>
      </w:r>
    </w:p>
    <w:p w:rsidR="00A50C03" w:rsidRDefault="00A50C03" w:rsidP="00754EAD">
      <w:pPr>
        <w:pStyle w:val="aff3"/>
        <w:tabs>
          <w:tab w:val="clear" w:pos="540"/>
          <w:tab w:val="left" w:pos="1560"/>
        </w:tabs>
        <w:ind w:left="1560" w:hangingChars="650" w:hanging="1560"/>
        <w:rPr>
          <w:rFonts w:hAnsi="宋体"/>
        </w:rPr>
      </w:pPr>
      <w:r w:rsidRPr="00E92226">
        <w:rPr>
          <w:rFonts w:hAnsi="宋体"/>
        </w:rPr>
        <w:t>试验</w:t>
      </w:r>
      <w:r>
        <w:rPr>
          <w:rFonts w:hAnsi="宋体" w:hint="eastAsia"/>
        </w:rPr>
        <w:t>程序：</w:t>
      </w:r>
      <w:r>
        <w:rPr>
          <w:rFonts w:hAnsi="宋体" w:hint="eastAsia"/>
        </w:rPr>
        <w:tab/>
      </w:r>
      <w:r w:rsidRPr="001F249A">
        <w:rPr>
          <w:rFonts w:hAnsi="宋体" w:hint="eastAsia"/>
        </w:rPr>
        <w:t>仪表作为台式设备试验，</w:t>
      </w:r>
      <w:r>
        <w:rPr>
          <w:rFonts w:hAnsi="宋体" w:hint="eastAsia"/>
        </w:rPr>
        <w:t>试验布置见图</w:t>
      </w:r>
      <w:r w:rsidR="009E1B3E">
        <w:rPr>
          <w:rFonts w:hAnsi="宋体" w:hint="eastAsia"/>
        </w:rPr>
        <w:t>2</w:t>
      </w:r>
      <w:r>
        <w:rPr>
          <w:rFonts w:hAnsi="宋体" w:hint="eastAsia"/>
        </w:rPr>
        <w:t>。</w:t>
      </w:r>
    </w:p>
    <w:p w:rsidR="00DC12D6" w:rsidRPr="00A7547E" w:rsidRDefault="00DC12D6" w:rsidP="00754EAD">
      <w:pPr>
        <w:pStyle w:val="aff3"/>
        <w:ind w:leftChars="742" w:left="1558" w:firstLineChars="0" w:firstLine="0"/>
        <w:rPr>
          <w:rFonts w:hAnsi="宋体"/>
          <w:color w:val="auto"/>
        </w:rPr>
      </w:pPr>
      <w:r w:rsidRPr="00A7547E">
        <w:rPr>
          <w:rFonts w:hAnsi="宋体" w:hint="eastAsia"/>
          <w:color w:val="auto"/>
        </w:rPr>
        <w:t>试验应施加在电网电源端口、电流互感器端口、辅助电源端口、</w:t>
      </w:r>
      <w:r w:rsidRPr="00A7547E">
        <w:rPr>
          <w:rFonts w:hAnsi="宋体"/>
          <w:color w:val="auto"/>
        </w:rPr>
        <w:t>H</w:t>
      </w:r>
      <w:r w:rsidRPr="00A7547E">
        <w:rPr>
          <w:rFonts w:hAnsi="宋体" w:hint="eastAsia"/>
          <w:color w:val="auto"/>
        </w:rPr>
        <w:t>L</w:t>
      </w:r>
      <w:r w:rsidRPr="00A7547E">
        <w:rPr>
          <w:rFonts w:hAnsi="宋体"/>
          <w:color w:val="auto"/>
        </w:rPr>
        <w:t>V</w:t>
      </w:r>
      <w:r w:rsidRPr="00A7547E">
        <w:rPr>
          <w:rFonts w:hAnsi="宋体" w:hint="eastAsia"/>
          <w:color w:val="auto"/>
        </w:rPr>
        <w:t>信号端口和</w:t>
      </w:r>
      <w:r w:rsidRPr="00A7547E">
        <w:rPr>
          <w:rFonts w:hAnsi="宋体"/>
          <w:color w:val="auto"/>
        </w:rPr>
        <w:t>E</w:t>
      </w:r>
      <w:r w:rsidRPr="00A7547E">
        <w:rPr>
          <w:rFonts w:hAnsi="宋体" w:hint="eastAsia"/>
          <w:color w:val="auto"/>
        </w:rPr>
        <w:t>L</w:t>
      </w:r>
      <w:r w:rsidRPr="00A7547E">
        <w:rPr>
          <w:rFonts w:hAnsi="宋体"/>
          <w:color w:val="auto"/>
        </w:rPr>
        <w:t>V</w:t>
      </w:r>
      <w:r w:rsidRPr="00A7547E">
        <w:rPr>
          <w:rFonts w:hAnsi="宋体" w:hint="eastAsia"/>
          <w:color w:val="auto"/>
        </w:rPr>
        <w:t>信号端口的所有端子（作为信号组一起试验）</w:t>
      </w:r>
      <w:r w:rsidRPr="006D6490">
        <w:rPr>
          <w:rFonts w:hAnsi="宋体" w:hint="eastAsia"/>
          <w:color w:val="auto"/>
        </w:rPr>
        <w:t>。</w:t>
      </w:r>
    </w:p>
    <w:p w:rsidR="00C11CBA" w:rsidRPr="00993C3D" w:rsidRDefault="00C11CBA" w:rsidP="00C11CBA">
      <w:pPr>
        <w:pStyle w:val="aff3"/>
        <w:ind w:leftChars="742" w:left="1558" w:firstLineChars="0" w:firstLine="0"/>
        <w:rPr>
          <w:rFonts w:hAnsi="宋体"/>
        </w:rPr>
      </w:pPr>
      <w:r w:rsidRPr="0034246F">
        <w:rPr>
          <w:rFonts w:hAnsi="宋体" w:hint="eastAsia"/>
          <w:color w:val="auto"/>
        </w:rPr>
        <w:t>试验时，</w:t>
      </w:r>
      <w:r w:rsidRPr="0034246F">
        <w:rPr>
          <w:rFonts w:hAnsi="宋体"/>
          <w:color w:val="auto"/>
        </w:rPr>
        <w:t>电压</w:t>
      </w:r>
      <w:r w:rsidRPr="0034246F">
        <w:rPr>
          <w:rFonts w:hAnsi="宋体" w:hint="eastAsia"/>
          <w:color w:val="auto"/>
        </w:rPr>
        <w:t>电路施加标称</w:t>
      </w:r>
      <w:r w:rsidRPr="0034246F">
        <w:rPr>
          <w:rFonts w:hAnsi="宋体"/>
          <w:color w:val="auto"/>
        </w:rPr>
        <w:t>电压，电流</w:t>
      </w:r>
      <w:r w:rsidRPr="0034246F">
        <w:rPr>
          <w:rFonts w:hAnsi="宋体" w:hint="eastAsia"/>
          <w:color w:val="auto"/>
        </w:rPr>
        <w:t>电路通电流，</w:t>
      </w:r>
      <w:r w:rsidRPr="0034246F">
        <w:rPr>
          <w:rFonts w:hAnsi="宋体"/>
          <w:color w:val="auto"/>
        </w:rPr>
        <w:t>仪表的误差</w:t>
      </w:r>
      <w:r w:rsidRPr="0034246F">
        <w:rPr>
          <w:rFonts w:hAnsi="宋体" w:hint="eastAsia"/>
          <w:color w:val="auto"/>
        </w:rPr>
        <w:t>偏移</w:t>
      </w:r>
      <w:r w:rsidRPr="0034246F">
        <w:rPr>
          <w:rFonts w:hAnsi="宋体"/>
          <w:color w:val="auto"/>
        </w:rPr>
        <w:t>应通过</w:t>
      </w:r>
      <w:r w:rsidRPr="0034246F">
        <w:rPr>
          <w:rFonts w:hAnsi="宋体" w:hint="eastAsia"/>
          <w:color w:val="auto"/>
        </w:rPr>
        <w:t>监测</w:t>
      </w:r>
      <w:r w:rsidRPr="0034246F">
        <w:rPr>
          <w:rFonts w:ascii="Arial" w:hAnsi="Arial" w:cs="Arial"/>
          <w:color w:val="auto"/>
          <w:szCs w:val="21"/>
        </w:rPr>
        <w:t>每</w:t>
      </w:r>
      <w:r w:rsidRPr="0088599D">
        <w:rPr>
          <w:color w:val="auto"/>
          <w:szCs w:val="21"/>
        </w:rPr>
        <w:t>1%</w:t>
      </w:r>
      <w:r>
        <w:rPr>
          <w:rFonts w:ascii="Arial" w:hAnsi="Arial" w:cs="Arial" w:hint="eastAsia"/>
          <w:color w:val="auto"/>
          <w:szCs w:val="21"/>
        </w:rPr>
        <w:t>载波</w:t>
      </w:r>
      <w:r w:rsidRPr="0034246F">
        <w:rPr>
          <w:rFonts w:ascii="Arial" w:hAnsi="Arial" w:cs="Arial"/>
          <w:color w:val="auto"/>
          <w:szCs w:val="21"/>
        </w:rPr>
        <w:t>频率</w:t>
      </w:r>
      <w:r w:rsidRPr="0034246F">
        <w:rPr>
          <w:rFonts w:ascii="Arial" w:hAnsi="Arial" w:cs="Arial" w:hint="eastAsia"/>
          <w:color w:val="auto"/>
          <w:szCs w:val="21"/>
        </w:rPr>
        <w:t>的</w:t>
      </w:r>
      <w:r w:rsidRPr="0034246F">
        <w:rPr>
          <w:rFonts w:ascii="Arial" w:hAnsi="Arial" w:cs="Arial"/>
          <w:color w:val="auto"/>
          <w:szCs w:val="21"/>
        </w:rPr>
        <w:t>增量间隔</w:t>
      </w:r>
      <w:r w:rsidRPr="0034246F">
        <w:rPr>
          <w:rFonts w:hAnsi="宋体"/>
          <w:color w:val="auto"/>
        </w:rPr>
        <w:t>的误差</w:t>
      </w:r>
      <w:r w:rsidRPr="0034246F">
        <w:rPr>
          <w:rFonts w:hAnsi="宋体" w:hint="eastAsia"/>
          <w:color w:val="auto"/>
        </w:rPr>
        <w:t>，并</w:t>
      </w:r>
      <w:r w:rsidRPr="0034246F">
        <w:rPr>
          <w:rFonts w:hAnsi="宋体"/>
          <w:color w:val="auto"/>
        </w:rPr>
        <w:t>与</w:t>
      </w:r>
      <w:r w:rsidRPr="0034246F">
        <w:rPr>
          <w:rFonts w:hAnsi="宋体" w:hint="eastAsia"/>
          <w:color w:val="auto"/>
        </w:rPr>
        <w:t>固有</w:t>
      </w:r>
      <w:r w:rsidRPr="0034246F">
        <w:rPr>
          <w:rFonts w:hAnsi="宋体"/>
          <w:color w:val="auto"/>
        </w:rPr>
        <w:t>误差进行比较的方法记录下来</w:t>
      </w:r>
      <w:r w:rsidRPr="0034246F">
        <w:rPr>
          <w:rFonts w:hAnsi="宋体" w:hint="eastAsia"/>
          <w:color w:val="auto"/>
        </w:rPr>
        <w:t>。</w:t>
      </w:r>
      <w:r w:rsidRPr="00E92226">
        <w:rPr>
          <w:rFonts w:hAnsi="宋体"/>
        </w:rPr>
        <w:t>试验过程中，每个频率点仪表误差</w:t>
      </w:r>
      <w:r>
        <w:rPr>
          <w:rFonts w:hAnsi="宋体" w:hint="eastAsia"/>
        </w:rPr>
        <w:t>偏移均</w:t>
      </w:r>
      <w:r w:rsidRPr="00E92226">
        <w:rPr>
          <w:rFonts w:hAnsi="宋体"/>
        </w:rPr>
        <w:t>应</w:t>
      </w:r>
      <w:r>
        <w:rPr>
          <w:rFonts w:hAnsi="宋体" w:hint="eastAsia"/>
        </w:rPr>
        <w:t>满足</w:t>
      </w:r>
      <w:r w:rsidRPr="00E92226">
        <w:rPr>
          <w:rFonts w:hAnsi="宋体"/>
        </w:rPr>
        <w:t>表</w:t>
      </w:r>
      <w:r>
        <w:rPr>
          <w:rFonts w:hAnsi="宋体" w:hint="eastAsia"/>
        </w:rPr>
        <w:t>7</w:t>
      </w:r>
      <w:r>
        <w:rPr>
          <w:rFonts w:hAnsi="宋体" w:hint="eastAsia"/>
        </w:rPr>
        <w:t>的</w:t>
      </w:r>
      <w:r w:rsidRPr="00E92226">
        <w:rPr>
          <w:rFonts w:hAnsi="宋体"/>
        </w:rPr>
        <w:t>要求。</w:t>
      </w:r>
    </w:p>
    <w:p w:rsidR="00A50C03" w:rsidRDefault="00A50C03" w:rsidP="00754EAD">
      <w:pPr>
        <w:pStyle w:val="aff3"/>
        <w:ind w:leftChars="742" w:left="1558" w:firstLineChars="0" w:firstLine="0"/>
        <w:rPr>
          <w:rFonts w:hAnsi="宋体"/>
        </w:rPr>
      </w:pPr>
      <w:r w:rsidRPr="00993C3D">
        <w:rPr>
          <w:rFonts w:hAnsi="宋体" w:hint="eastAsia"/>
        </w:rPr>
        <w:t>当仪表是</w:t>
      </w:r>
      <w:r>
        <w:rPr>
          <w:rFonts w:hAnsi="宋体" w:hint="eastAsia"/>
        </w:rPr>
        <w:t>多</w:t>
      </w:r>
      <w:r w:rsidRPr="00993C3D">
        <w:rPr>
          <w:rFonts w:hAnsi="宋体" w:hint="eastAsia"/>
        </w:rPr>
        <w:t>相仪表时，所有相线均应进行试验。</w:t>
      </w:r>
    </w:p>
    <w:p w:rsidR="00A50C03" w:rsidRDefault="00A50C03" w:rsidP="00754EAD">
      <w:pPr>
        <w:pStyle w:val="aff3"/>
        <w:tabs>
          <w:tab w:val="clear" w:pos="540"/>
          <w:tab w:val="left" w:pos="1560"/>
        </w:tabs>
        <w:ind w:left="1560" w:hangingChars="650" w:hanging="1560"/>
      </w:pPr>
      <w:r w:rsidRPr="0021282D">
        <w:rPr>
          <w:rFonts w:hAnsi="宋体" w:hint="eastAsia"/>
        </w:rPr>
        <w:t>试验强度：</w:t>
      </w:r>
      <w:r>
        <w:rPr>
          <w:rFonts w:hAnsi="宋体" w:hint="eastAsia"/>
        </w:rPr>
        <w:tab/>
      </w:r>
      <w:r w:rsidRPr="00E92226">
        <w:rPr>
          <w:rFonts w:hAnsi="宋体"/>
        </w:rPr>
        <w:t>电压水平</w:t>
      </w:r>
      <w:r w:rsidRPr="00E92226">
        <w:t>(50</w:t>
      </w:r>
      <w:r w:rsidR="00C11CBA">
        <w:rPr>
          <w:rFonts w:hint="eastAsia"/>
        </w:rPr>
        <w:t>Ω</w:t>
      </w:r>
      <w:r w:rsidRPr="00E92226">
        <w:t>)</w:t>
      </w:r>
      <w:r w:rsidRPr="00E92226">
        <w:rPr>
          <w:rFonts w:hAnsi="宋体"/>
        </w:rPr>
        <w:t>：</w:t>
      </w:r>
      <w:r w:rsidRPr="00E92226">
        <w:t>10 V (e.m.f.)</w:t>
      </w:r>
      <w:r>
        <w:rPr>
          <w:rFonts w:hint="eastAsia"/>
        </w:rPr>
        <w:t>，</w:t>
      </w:r>
      <w:r w:rsidRPr="008E418A">
        <w:rPr>
          <w:rFonts w:hAnsi="宋体" w:hint="eastAsia"/>
        </w:rPr>
        <w:t>用</w:t>
      </w:r>
      <w:r w:rsidRPr="008E418A">
        <w:rPr>
          <w:rFonts w:hAnsi="宋体" w:hint="eastAsia"/>
        </w:rPr>
        <w:t>1kHz</w:t>
      </w:r>
      <w:r w:rsidRPr="008E418A">
        <w:rPr>
          <w:rFonts w:hAnsi="宋体" w:hint="eastAsia"/>
        </w:rPr>
        <w:t>的正弦波对</w:t>
      </w:r>
      <w:r>
        <w:rPr>
          <w:rFonts w:hAnsi="宋体" w:hint="eastAsia"/>
        </w:rPr>
        <w:t>载波</w:t>
      </w:r>
      <w:r w:rsidRPr="008E418A">
        <w:rPr>
          <w:rFonts w:hAnsi="宋体" w:hint="eastAsia"/>
        </w:rPr>
        <w:t>进行</w:t>
      </w:r>
      <w:r w:rsidRPr="008E418A">
        <w:rPr>
          <w:rFonts w:hAnsi="宋体" w:hint="eastAsia"/>
        </w:rPr>
        <w:t>80%</w:t>
      </w:r>
      <w:r w:rsidRPr="008E418A">
        <w:rPr>
          <w:rFonts w:hAnsi="宋体" w:hint="eastAsia"/>
        </w:rPr>
        <w:t>的幅度调制。</w:t>
      </w:r>
    </w:p>
    <w:p w:rsidR="00A50C03" w:rsidRDefault="00A50C03" w:rsidP="00754EAD">
      <w:pPr>
        <w:pStyle w:val="aff3"/>
        <w:ind w:leftChars="742" w:left="1558" w:firstLineChars="0" w:firstLine="0"/>
      </w:pPr>
      <w:r w:rsidRPr="008435DB">
        <w:t>频率范围</w:t>
      </w:r>
      <w:r>
        <w:rPr>
          <w:rFonts w:hint="eastAsia"/>
        </w:rPr>
        <w:t>：</w:t>
      </w:r>
      <w:r>
        <w:rPr>
          <w:rFonts w:hAnsi="宋体" w:hint="eastAsia"/>
        </w:rPr>
        <w:t>（</w:t>
      </w:r>
      <w:r w:rsidRPr="00E92226">
        <w:t>0.15</w:t>
      </w:r>
      <w:r w:rsidR="00FB0E72">
        <w:rPr>
          <w:rFonts w:hint="eastAsia"/>
        </w:rPr>
        <w:t xml:space="preserve"> </w:t>
      </w:r>
      <w:r>
        <w:rPr>
          <w:rFonts w:hint="eastAsia"/>
        </w:rPr>
        <w:t>~</w:t>
      </w:r>
      <w:r w:rsidR="00FB0E72">
        <w:rPr>
          <w:rFonts w:hint="eastAsia"/>
        </w:rPr>
        <w:t xml:space="preserve"> </w:t>
      </w:r>
      <w:r w:rsidRPr="00E92226">
        <w:t>80</w:t>
      </w:r>
      <w:r>
        <w:rPr>
          <w:rFonts w:hint="eastAsia"/>
        </w:rPr>
        <w:t>）</w:t>
      </w:r>
      <w:r w:rsidRPr="00E92226">
        <w:t>MHz</w:t>
      </w:r>
      <w:r>
        <w:rPr>
          <w:rFonts w:hint="eastAsia"/>
        </w:rPr>
        <w:t>。</w:t>
      </w:r>
    </w:p>
    <w:p w:rsidR="007063D0" w:rsidRDefault="007063D0" w:rsidP="00754EAD">
      <w:pPr>
        <w:pStyle w:val="aff3"/>
        <w:tabs>
          <w:tab w:val="clear" w:pos="540"/>
          <w:tab w:val="left" w:pos="1560"/>
        </w:tabs>
        <w:ind w:left="1560" w:hangingChars="650" w:hanging="1560"/>
        <w:rPr>
          <w:rFonts w:hint="eastAsia"/>
        </w:rPr>
      </w:pPr>
      <w:r>
        <w:rPr>
          <w:rFonts w:hAnsi="宋体" w:hint="eastAsia"/>
        </w:rPr>
        <w:t>误差</w:t>
      </w:r>
      <w:r w:rsidRPr="005E637E">
        <w:rPr>
          <w:rFonts w:hAnsi="宋体" w:hint="eastAsia"/>
        </w:rPr>
        <w:t>试验点</w:t>
      </w:r>
      <w:r w:rsidRPr="00E92226">
        <w:rPr>
          <w:rFonts w:hAnsi="宋体"/>
        </w:rPr>
        <w:t>：</w:t>
      </w:r>
      <w:r>
        <w:rPr>
          <w:rFonts w:hAnsi="宋体" w:hint="eastAsia"/>
        </w:rPr>
        <w:tab/>
      </w:r>
      <w:r w:rsidRPr="00D312AA">
        <w:t>sinφ=1</w:t>
      </w:r>
      <w:r>
        <w:rPr>
          <w:rFonts w:hint="eastAsia"/>
        </w:rPr>
        <w:t>，</w:t>
      </w:r>
      <w:r w:rsidRPr="0076463B">
        <w:rPr>
          <w:i/>
        </w:rPr>
        <w:t>I</w:t>
      </w:r>
      <w:r>
        <w:rPr>
          <w:rFonts w:hint="eastAsia"/>
          <w:vertAlign w:val="subscript"/>
        </w:rPr>
        <w:t>b</w:t>
      </w:r>
      <w:r w:rsidRPr="00EF43D6">
        <w:rPr>
          <w:rFonts w:hint="eastAsia"/>
        </w:rPr>
        <w:t>(</w:t>
      </w:r>
      <w:r w:rsidRPr="00EF43D6">
        <w:rPr>
          <w:rFonts w:hint="eastAsia"/>
          <w:i/>
        </w:rPr>
        <w:t>I</w:t>
      </w:r>
      <w:r w:rsidRPr="00EF43D6">
        <w:rPr>
          <w:rFonts w:hint="eastAsia"/>
          <w:vertAlign w:val="subscript"/>
        </w:rPr>
        <w:t>n</w:t>
      </w:r>
      <w:r w:rsidRPr="00EF43D6">
        <w:rPr>
          <w:rFonts w:hint="eastAsia"/>
        </w:rPr>
        <w:t>)</w:t>
      </w:r>
    </w:p>
    <w:p w:rsidR="00C11CBA" w:rsidRPr="00C20C54" w:rsidRDefault="00C11CBA" w:rsidP="00C11CBA">
      <w:pPr>
        <w:pStyle w:val="aff3"/>
        <w:tabs>
          <w:tab w:val="clear" w:pos="540"/>
          <w:tab w:val="left" w:pos="1560"/>
        </w:tabs>
        <w:ind w:left="1560" w:hangingChars="650" w:hanging="1560"/>
        <w:rPr>
          <w:rFonts w:hAnsi="宋体"/>
        </w:rPr>
      </w:pPr>
      <w:r w:rsidRPr="00C20C54">
        <w:rPr>
          <w:rFonts w:hAnsi="宋体" w:hint="eastAsia"/>
        </w:rPr>
        <w:t>验收准则：</w:t>
      </w:r>
      <w:r>
        <w:rPr>
          <w:rFonts w:hAnsi="宋体" w:hint="eastAsia"/>
        </w:rPr>
        <w:tab/>
      </w:r>
      <w:r w:rsidRPr="00C20C54">
        <w:rPr>
          <w:rFonts w:hAnsi="宋体"/>
        </w:rPr>
        <w:t>A</w:t>
      </w:r>
      <w:r w:rsidRPr="00C20C54">
        <w:rPr>
          <w:rFonts w:hAnsi="宋体" w:hint="eastAsia"/>
        </w:rPr>
        <w:t>。</w:t>
      </w:r>
    </w:p>
    <w:p w:rsidR="00C11CBA" w:rsidRDefault="00C11CBA" w:rsidP="00754EAD">
      <w:pPr>
        <w:pStyle w:val="aff3"/>
        <w:tabs>
          <w:tab w:val="clear" w:pos="540"/>
          <w:tab w:val="left" w:pos="1560"/>
        </w:tabs>
        <w:ind w:left="1560" w:hangingChars="650" w:hanging="1560"/>
        <w:rPr>
          <w:vertAlign w:val="subscript"/>
        </w:rPr>
      </w:pPr>
    </w:p>
    <w:p w:rsidR="007063D0" w:rsidRDefault="00FF25D3" w:rsidP="00754EAD">
      <w:pPr>
        <w:spacing w:line="360" w:lineRule="auto"/>
        <w:jc w:val="center"/>
        <w:rPr>
          <w:color w:val="000000"/>
          <w:sz w:val="24"/>
        </w:rPr>
      </w:pPr>
      <w:r>
        <w:rPr>
          <w:color w:val="000000"/>
          <w:sz w:val="24"/>
        </w:rPr>
      </w:r>
      <w:r>
        <w:rPr>
          <w:color w:val="000000"/>
          <w:sz w:val="24"/>
        </w:rPr>
        <w:pict>
          <v:group id="_x0000_s35826" editas="canvas" style="width:396.85pt;height:154.05pt;mso-position-horizontal-relative:char;mso-position-vertical-relative:line" coordorigin="1800,1362" coordsize="7937,3081">
            <o:lock v:ext="edit" aspectratio="t"/>
            <v:shape id="_x0000_s35827" type="#_x0000_t75" style="position:absolute;left:1800;top:1362;width:7937;height:3081" o:preferrelative="f">
              <v:fill o:detectmouseclick="t"/>
              <v:path o:extrusionok="t" o:connecttype="none"/>
              <o:lock v:ext="edit" text="t"/>
            </v:shape>
            <v:line id="_x0000_s35828" style="position:absolute" from="6496,2766" to="6496,2766"/>
            <v:line id="_x0000_s35829" style="position:absolute" from="8115,3078" to="8115,3078">
              <v:stroke endarrow="block"/>
            </v:line>
            <v:shape id="_x0000_s35830" type="#_x0000_t202" style="position:absolute;left:3480;top:4170;width:4680;height:273" stroked="f">
              <v:textbox style="mso-next-textbox:#_x0000_s35830" inset="0,0,0,0">
                <w:txbxContent>
                  <w:p w:rsidR="00342E53" w:rsidRPr="00604EC2" w:rsidRDefault="00342E53" w:rsidP="007063D0">
                    <w:r w:rsidRPr="009E1B3E">
                      <w:rPr>
                        <w:rFonts w:hAnsi="宋体"/>
                        <w:kern w:val="0"/>
                        <w:szCs w:val="21"/>
                      </w:rPr>
                      <w:t>图</w:t>
                    </w:r>
                    <w:r w:rsidR="009E1B3E" w:rsidRPr="009E1B3E">
                      <w:rPr>
                        <w:kern w:val="0"/>
                        <w:szCs w:val="21"/>
                      </w:rPr>
                      <w:t>2</w:t>
                    </w:r>
                    <w:r w:rsidRPr="009E1B3E">
                      <w:rPr>
                        <w:kern w:val="0"/>
                        <w:szCs w:val="21"/>
                      </w:rPr>
                      <w:t xml:space="preserve">  </w:t>
                    </w:r>
                    <w:r w:rsidRPr="001E0440">
                      <w:rPr>
                        <w:rFonts w:ascii="宋体" w:hAnsi="宋体" w:cs="黑体" w:hint="eastAsia"/>
                        <w:kern w:val="0"/>
                        <w:szCs w:val="21"/>
                      </w:rPr>
                      <w:t>射频场感应的传导骚扰抗扰度试验布置图</w:t>
                    </w:r>
                  </w:p>
                  <w:p w:rsidR="00342E53" w:rsidRPr="003F4526" w:rsidRDefault="00342E53" w:rsidP="007063D0"/>
                </w:txbxContent>
              </v:textbox>
            </v:shape>
            <v:group id="_x0000_s35831" style="position:absolute;left:2115;top:3003;width:283;height:268" coordorigin="2085,3123" coordsize="283,268">
              <v:line id="_x0000_s35832" style="position:absolute" from="2085,3288" to="2368,3289"/>
              <v:line id="_x0000_s35833" style="position:absolute" from="2130,3339" to="2328,3340"/>
              <v:line id="_x0000_s35834" style="position:absolute" from="2160,3390" to="2273,3391"/>
              <v:line id="_x0000_s35835" style="position:absolute;flip:y" from="2220,3123" to="2221,3279">
                <v:stroke endarrow="oval" endarrowwidth="narrow" endarrowlength="short"/>
              </v:line>
            </v:group>
            <v:shape id="_x0000_s35836" type="#_x0000_t202" style="position:absolute;left:3060;top:3354;width:1231;height:357" filled="f" stroked="f">
              <v:textbox style="mso-next-textbox:#_x0000_s35836" inset="0,0,0,0">
                <w:txbxContent>
                  <w:p w:rsidR="00342E53" w:rsidRPr="009B5B7A" w:rsidRDefault="00342E53" w:rsidP="007063D0">
                    <w:pPr>
                      <w:spacing w:line="360" w:lineRule="auto"/>
                      <w:jc w:val="center"/>
                      <w:rPr>
                        <w:sz w:val="18"/>
                        <w:szCs w:val="18"/>
                      </w:rPr>
                    </w:pPr>
                    <w:r>
                      <w:rPr>
                        <w:rFonts w:hint="eastAsia"/>
                        <w:sz w:val="18"/>
                        <w:szCs w:val="18"/>
                      </w:rPr>
                      <w:t>接地参考平面</w:t>
                    </w:r>
                  </w:p>
                </w:txbxContent>
              </v:textbox>
            </v:shape>
            <v:shape id="_x0000_s35837" type="#_x0000_t202" style="position:absolute;left:5625;top:3510;width:1620;height:468" filled="f" stroked="f">
              <v:textbox style="mso-next-textbox:#_x0000_s35837" inset="0,0,0,0">
                <w:txbxContent>
                  <w:p w:rsidR="00342E53" w:rsidRPr="00F9267E" w:rsidRDefault="00342E53" w:rsidP="007063D0">
                    <w:pPr>
                      <w:spacing w:line="360" w:lineRule="auto"/>
                      <w:jc w:val="left"/>
                      <w:rPr>
                        <w:sz w:val="18"/>
                        <w:szCs w:val="18"/>
                      </w:rPr>
                    </w:pPr>
                    <w:r w:rsidRPr="00F9267E">
                      <w:rPr>
                        <w:rFonts w:hint="eastAsia"/>
                        <w:sz w:val="18"/>
                        <w:szCs w:val="18"/>
                      </w:rPr>
                      <w:t>按制造厂商规范接地</w:t>
                    </w:r>
                  </w:p>
                </w:txbxContent>
              </v:textbox>
            </v:shape>
            <v:line id="_x0000_s35838" style="position:absolute;flip:y" from="3645,3102" to="3646,3414">
              <v:stroke endarrow="block"/>
            </v:line>
            <v:line id="_x0000_s35839" style="position:absolute" from="1845,3006" to="9737,3007" strokeweight="1.75pt"/>
            <v:shape id="_x0000_s51200" type="#_x0000_t202" style="position:absolute;left:3990;top:2382;width:1305;height:624" filled="f">
              <v:textbox style="mso-next-textbox:#_x0000_s51200" inset="0,1.3mm,0,1.3mm">
                <w:txbxContent>
                  <w:p w:rsidR="00342E53" w:rsidRPr="00EB4A1E" w:rsidRDefault="00342E53" w:rsidP="007063D0">
                    <w:pPr>
                      <w:spacing w:line="360" w:lineRule="auto"/>
                      <w:jc w:val="center"/>
                      <w:rPr>
                        <w:sz w:val="18"/>
                        <w:szCs w:val="18"/>
                      </w:rPr>
                    </w:pPr>
                    <w:r>
                      <w:rPr>
                        <w:rFonts w:hint="eastAsia"/>
                        <w:sz w:val="18"/>
                        <w:szCs w:val="18"/>
                      </w:rPr>
                      <w:t>耦合网络</w:t>
                    </w:r>
                  </w:p>
                  <w:p w:rsidR="00342E53" w:rsidRPr="005B7FE8" w:rsidRDefault="00342E53" w:rsidP="007063D0">
                    <w:pPr>
                      <w:rPr>
                        <w:szCs w:val="18"/>
                      </w:rPr>
                    </w:pPr>
                  </w:p>
                </w:txbxContent>
              </v:textbox>
            </v:shape>
            <v:shape id="_x0000_s51201" type="#_x0000_t202" style="position:absolute;left:2010;top:2378;width:1440;height:623">
              <v:textbox style="mso-next-textbox:#_x0000_s51201" inset="0,,0">
                <w:txbxContent>
                  <w:p w:rsidR="00342E53" w:rsidRPr="00EB4A1E" w:rsidRDefault="00342E53" w:rsidP="007063D0">
                    <w:pPr>
                      <w:spacing w:line="360" w:lineRule="auto"/>
                      <w:jc w:val="center"/>
                      <w:rPr>
                        <w:sz w:val="18"/>
                        <w:szCs w:val="18"/>
                      </w:rPr>
                    </w:pPr>
                    <w:r>
                      <w:rPr>
                        <w:rFonts w:hint="eastAsia"/>
                        <w:sz w:val="18"/>
                        <w:szCs w:val="18"/>
                      </w:rPr>
                      <w:t>射频</w:t>
                    </w:r>
                    <w:r w:rsidRPr="00DB5E20">
                      <w:rPr>
                        <w:rFonts w:hint="eastAsia"/>
                        <w:sz w:val="18"/>
                        <w:szCs w:val="18"/>
                      </w:rPr>
                      <w:t>信号发生器</w:t>
                    </w:r>
                  </w:p>
                </w:txbxContent>
              </v:textbox>
            </v:shape>
            <v:line id="_x0000_s51202" style="position:absolute" from="3450,2714" to="4006,2715"/>
            <v:group id="_x0000_s51203" style="position:absolute;left:6766;top:2865;width:2010;height:699" coordorigin="6766,2865" coordsize="2010,699">
              <v:shape id="_x0000_s51204" type="#_x0000_t202" style="position:absolute;left:7335;top:3359;width:900;height:205" stroked="f">
                <v:textbox style="mso-next-textbox:#_x0000_s51204" inset="0,0,0,0">
                  <w:txbxContent>
                    <w:p w:rsidR="00342E53" w:rsidRPr="00DB5E20" w:rsidRDefault="00342E53" w:rsidP="007063D0">
                      <w:pPr>
                        <w:spacing w:line="200" w:lineRule="exact"/>
                        <w:ind w:leftChars="-100" w:left="-210" w:rightChars="-100" w:right="-210"/>
                        <w:jc w:val="center"/>
                        <w:rPr>
                          <w:sz w:val="18"/>
                          <w:szCs w:val="18"/>
                        </w:rPr>
                      </w:pPr>
                      <w:smartTag w:uri="urn:schemas-microsoft-com:office:smarttags" w:element="chmetcnv">
                        <w:smartTagPr>
                          <w:attr w:name="UnitName" w:val="m"/>
                          <w:attr w:name="SourceValue" w:val=".1"/>
                          <w:attr w:name="HasSpace" w:val="False"/>
                          <w:attr w:name="Negative" w:val="False"/>
                          <w:attr w:name="NumberType" w:val="1"/>
                          <w:attr w:name="TCSC" w:val="0"/>
                        </w:smartTagPr>
                        <w:r w:rsidRPr="00DB5E20">
                          <w:rPr>
                            <w:rFonts w:hint="eastAsia"/>
                            <w:sz w:val="18"/>
                            <w:szCs w:val="18"/>
                          </w:rPr>
                          <w:t>0.1m</w:t>
                        </w:r>
                      </w:smartTag>
                      <w:r w:rsidRPr="00DB5E20">
                        <w:rPr>
                          <w:rFonts w:hint="eastAsia"/>
                          <w:sz w:val="18"/>
                          <w:szCs w:val="18"/>
                        </w:rPr>
                        <w:t>支架</w:t>
                      </w:r>
                    </w:p>
                  </w:txbxContent>
                </v:textbox>
              </v:shape>
              <v:line id="_x0000_s51205" style="position:absolute;flip:x y" from="6766,2872" to="7170,3333">
                <v:stroke endarrow="block"/>
              </v:line>
              <v:line id="_x0000_s51206" style="position:absolute;flip:y" from="8415,2865" to="8776,3333">
                <v:stroke endarrow="block"/>
              </v:line>
            </v:group>
            <v:line id="_x0000_s51207" style="position:absolute" from="5310,2694" to="6245,2695"/>
            <v:shape id="_x0000_s51208" style="position:absolute;left:5836;top:2740;width:434;height:255;mso-wrap-style:square;mso-wrap-distance-left:9pt;mso-wrap-distance-top:0;mso-wrap-distance-right:9pt;mso-wrap-distance-bottom:0;mso-position-horizontal:absolute;mso-position-horizontal-relative:text;mso-position-vertical:absolute;mso-position-vertical-relative:text;v-text-anchor:top" coordsize="435,255" path="m435,hdc335,5,235,6,135,15,12,26,60,195,,255e" filled="f">
              <v:path arrowok="t"/>
            </v:shape>
            <v:shape id="_x0000_s51209" type="#_x0000_t202" style="position:absolute;left:6105;top:2844;width:1079;height:159" fillcolor="#969696">
              <v:fill opacity="39322f"/>
              <v:textbox style="mso-next-textbox:#_x0000_s51209">
                <w:txbxContent>
                  <w:p w:rsidR="00342E53" w:rsidRDefault="00342E53" w:rsidP="007063D0"/>
                </w:txbxContent>
              </v:textbox>
            </v:shape>
            <v:shape id="_x0000_s51210" type="#_x0000_t202" style="position:absolute;left:6270;top:2395;width:722;height:440">
              <v:textbox style="mso-next-textbox:#_x0000_s51210">
                <w:txbxContent>
                  <w:p w:rsidR="00342E53" w:rsidRPr="00F9267E" w:rsidRDefault="00342E53" w:rsidP="007063D0">
                    <w:pPr>
                      <w:spacing w:line="240" w:lineRule="atLeast"/>
                      <w:ind w:leftChars="-100" w:left="-210" w:rightChars="-100" w:right="-210"/>
                      <w:jc w:val="center"/>
                      <w:rPr>
                        <w:sz w:val="18"/>
                        <w:szCs w:val="18"/>
                      </w:rPr>
                    </w:pPr>
                    <w:r w:rsidRPr="00F9267E">
                      <w:rPr>
                        <w:rFonts w:hint="eastAsia"/>
                        <w:sz w:val="18"/>
                        <w:szCs w:val="18"/>
                      </w:rPr>
                      <w:t xml:space="preserve"> </w:t>
                    </w:r>
                    <w:r w:rsidRPr="00F9267E">
                      <w:rPr>
                        <w:rFonts w:hint="eastAsia"/>
                        <w:sz w:val="18"/>
                        <w:szCs w:val="18"/>
                      </w:rPr>
                      <w:t>电能表</w:t>
                    </w:r>
                  </w:p>
                </w:txbxContent>
              </v:textbox>
            </v:shape>
            <v:line id="_x0000_s51211" style="position:absolute;flip:y" from="5955,2805" to="5957,3585">
              <v:stroke endarrow="block"/>
            </v:line>
            <v:shape id="_x0000_s51212" type="#_x0000_t202" style="position:absolute;left:8580;top:2412;width:900;height:423" filled="f">
              <v:textbox style="mso-next-textbox:#_x0000_s51212" inset="0,1.3mm,0,0">
                <w:txbxContent>
                  <w:p w:rsidR="00342E53" w:rsidRDefault="00342E53" w:rsidP="007063D0">
                    <w:pPr>
                      <w:spacing w:line="200" w:lineRule="exact"/>
                      <w:ind w:leftChars="-100" w:left="-210" w:rightChars="-100" w:right="-210"/>
                      <w:jc w:val="center"/>
                      <w:rPr>
                        <w:sz w:val="18"/>
                        <w:szCs w:val="18"/>
                      </w:rPr>
                    </w:pPr>
                    <w:r w:rsidRPr="00DB5E20">
                      <w:rPr>
                        <w:rFonts w:hint="eastAsia"/>
                        <w:sz w:val="18"/>
                        <w:szCs w:val="18"/>
                      </w:rPr>
                      <w:t>辅助设备</w:t>
                    </w:r>
                  </w:p>
                </w:txbxContent>
              </v:textbox>
            </v:shape>
            <v:line id="_x0000_s51213" style="position:absolute" from="6990,2709" to="7330,2710"/>
            <v:shape id="_x0000_s51214" type="#_x0000_t202" style="position:absolute;left:8490;top:2850;width:1079;height:159" fillcolor="#969696">
              <v:fill opacity="39322f"/>
              <v:textbox style="mso-next-textbox:#_x0000_s51214">
                <w:txbxContent>
                  <w:p w:rsidR="00342E53" w:rsidRDefault="00342E53" w:rsidP="007063D0"/>
                </w:txbxContent>
              </v:textbox>
            </v:shape>
            <v:shape id="_x0000_s51215" type="#_x0000_t202" style="position:absolute;left:7335;top:2375;width:947;height:624" filled="f">
              <v:textbox style="mso-next-textbox:#_x0000_s51215" inset="0,,0">
                <w:txbxContent>
                  <w:p w:rsidR="00342E53" w:rsidRPr="00EB4A1E" w:rsidRDefault="00342E53" w:rsidP="007063D0">
                    <w:pPr>
                      <w:spacing w:line="360" w:lineRule="auto"/>
                      <w:jc w:val="center"/>
                      <w:rPr>
                        <w:sz w:val="18"/>
                        <w:szCs w:val="18"/>
                      </w:rPr>
                    </w:pPr>
                    <w:r>
                      <w:rPr>
                        <w:rFonts w:hint="eastAsia"/>
                        <w:sz w:val="18"/>
                        <w:szCs w:val="18"/>
                      </w:rPr>
                      <w:t>去耦网络</w:t>
                    </w:r>
                  </w:p>
                  <w:p w:rsidR="00342E53" w:rsidRPr="005B7FE8" w:rsidRDefault="00342E53" w:rsidP="007063D0">
                    <w:pPr>
                      <w:rPr>
                        <w:szCs w:val="18"/>
                      </w:rPr>
                    </w:pPr>
                  </w:p>
                </w:txbxContent>
              </v:textbox>
            </v:shape>
            <v:line id="_x0000_s51216" style="position:absolute" from="8280,2706" to="8575,2707"/>
            <v:group id="_x0000_s51217" style="position:absolute;left:4650;top:1518;width:4351;height:877" coordorigin="4650,1518" coordsize="4351,877">
              <v:shape id="_x0000_s51218" type="#_x0000_t202" style="position:absolute;left:7335;top:1518;width:947;height:624" filled="f">
                <v:textbox style="mso-next-textbox:#_x0000_s51218" inset="0,,0">
                  <w:txbxContent>
                    <w:p w:rsidR="00342E53" w:rsidRPr="00EB4A1E" w:rsidRDefault="00342E53" w:rsidP="007063D0">
                      <w:pPr>
                        <w:spacing w:line="360" w:lineRule="auto"/>
                        <w:jc w:val="center"/>
                        <w:rPr>
                          <w:sz w:val="18"/>
                          <w:szCs w:val="18"/>
                        </w:rPr>
                      </w:pPr>
                      <w:r>
                        <w:rPr>
                          <w:rFonts w:hint="eastAsia"/>
                          <w:sz w:val="18"/>
                          <w:szCs w:val="18"/>
                        </w:rPr>
                        <w:t>去耦网络</w:t>
                      </w:r>
                    </w:p>
                    <w:p w:rsidR="00342E53" w:rsidRPr="005B7FE8" w:rsidRDefault="00342E53" w:rsidP="007063D0">
                      <w:pPr>
                        <w:rPr>
                          <w:szCs w:val="18"/>
                        </w:rPr>
                      </w:pPr>
                    </w:p>
                  </w:txbxContent>
                </v:textbox>
              </v:shape>
              <v:line id="_x0000_s51219" style="position:absolute" from="8280,1830" to="9000,1832"/>
              <v:line id="_x0000_s51220" style="position:absolute" from="4650,1824" to="7350,1832"/>
              <v:line id="_x0000_s51221" style="position:absolute;rotation:90" from="8716,2111" to="9283,2113"/>
              <v:line id="_x0000_s51222" style="position:absolute;rotation:90" from="4367,2098" to="4934,2100"/>
            </v:group>
            <v:line id="_x0000_s51223" style="position:absolute" from="7095,2142" to="8512,2143" strokeweight="1.75pt"/>
            <v:group id="_x0000_s51224" style="position:absolute;left:8295;top:2142;width:283;height:268" coordorigin="2085,3123" coordsize="283,268">
              <v:line id="_x0000_s51225" style="position:absolute" from="2085,3288" to="2368,3289"/>
              <v:line id="_x0000_s51226" style="position:absolute" from="2130,3339" to="2328,3340"/>
              <v:line id="_x0000_s51227" style="position:absolute" from="2160,3390" to="2273,3391"/>
              <v:line id="_x0000_s51228" style="position:absolute;flip:y" from="2220,3123" to="2221,3279">
                <v:stroke endarrow="oval" endarrowwidth="narrow" endarrowlength="short"/>
              </v:line>
            </v:group>
            <w10:wrap type="none"/>
            <w10:anchorlock/>
          </v:group>
        </w:pict>
      </w:r>
    </w:p>
    <w:p w:rsidR="00A50C03" w:rsidRPr="00BC52BB" w:rsidRDefault="00A50C03" w:rsidP="00754EAD">
      <w:pPr>
        <w:spacing w:line="300" w:lineRule="auto"/>
        <w:outlineLvl w:val="2"/>
        <w:rPr>
          <w:rFonts w:hAnsi="宋体"/>
          <w:sz w:val="24"/>
        </w:rPr>
      </w:pPr>
      <w:bookmarkStart w:id="124" w:name="_Toc491032443"/>
      <w:bookmarkStart w:id="125" w:name="_Toc508353902"/>
      <w:r w:rsidRPr="00BC52BB">
        <w:rPr>
          <w:rFonts w:hAnsi="宋体" w:hint="eastAsia"/>
          <w:sz w:val="24"/>
        </w:rPr>
        <w:t>9</w:t>
      </w:r>
      <w:r w:rsidRPr="00BC52BB">
        <w:rPr>
          <w:rFonts w:hAnsi="宋体"/>
          <w:sz w:val="24"/>
        </w:rPr>
        <w:t>.</w:t>
      </w:r>
      <w:r w:rsidRPr="00BC52BB">
        <w:rPr>
          <w:rFonts w:hAnsi="宋体" w:hint="eastAsia"/>
          <w:sz w:val="24"/>
        </w:rPr>
        <w:t>3</w:t>
      </w:r>
      <w:r w:rsidRPr="00BC52BB">
        <w:rPr>
          <w:rFonts w:hAnsi="宋体"/>
          <w:sz w:val="24"/>
        </w:rPr>
        <w:t>.</w:t>
      </w:r>
      <w:r w:rsidRPr="00BC52BB">
        <w:rPr>
          <w:rFonts w:hAnsi="宋体" w:hint="eastAsia"/>
          <w:sz w:val="24"/>
        </w:rPr>
        <w:t>12</w:t>
      </w:r>
      <w:r w:rsidRPr="00BC52BB">
        <w:rPr>
          <w:rFonts w:hAnsi="宋体"/>
          <w:sz w:val="24"/>
        </w:rPr>
        <w:t xml:space="preserve">  </w:t>
      </w:r>
      <w:bookmarkEnd w:id="124"/>
      <w:r w:rsidRPr="00BC52BB">
        <w:rPr>
          <w:rFonts w:hAnsi="宋体" w:hint="eastAsia"/>
          <w:sz w:val="24"/>
        </w:rPr>
        <w:t>直流和偶次谐波</w:t>
      </w:r>
      <w:bookmarkEnd w:id="125"/>
    </w:p>
    <w:p w:rsidR="00A50C03" w:rsidRPr="0021282D" w:rsidRDefault="00A50C03" w:rsidP="00754EAD">
      <w:pPr>
        <w:pStyle w:val="aff3"/>
        <w:tabs>
          <w:tab w:val="clear" w:pos="540"/>
          <w:tab w:val="left" w:pos="1560"/>
        </w:tabs>
        <w:ind w:left="1560" w:hangingChars="650" w:hanging="1560"/>
        <w:rPr>
          <w:rFonts w:hAnsi="宋体"/>
        </w:rPr>
      </w:pPr>
      <w:r w:rsidRPr="00E92226">
        <w:rPr>
          <w:rFonts w:hAnsi="宋体"/>
        </w:rPr>
        <w:t>试验目的</w:t>
      </w:r>
      <w:r w:rsidRPr="0021282D">
        <w:rPr>
          <w:rFonts w:hAnsi="宋体"/>
        </w:rPr>
        <w:t>：</w:t>
      </w:r>
      <w:r>
        <w:rPr>
          <w:rFonts w:hAnsi="宋体" w:hint="eastAsia"/>
        </w:rPr>
        <w:tab/>
      </w:r>
      <w:r w:rsidRPr="00E92226">
        <w:rPr>
          <w:rFonts w:hAnsi="宋体"/>
        </w:rPr>
        <w:t>验证由交流电流</w:t>
      </w:r>
      <w:r>
        <w:rPr>
          <w:rFonts w:hAnsi="宋体" w:hint="eastAsia"/>
        </w:rPr>
        <w:t>电路</w:t>
      </w:r>
      <w:r w:rsidRPr="00E92226">
        <w:rPr>
          <w:rFonts w:hAnsi="宋体"/>
        </w:rPr>
        <w:t>中的直流</w:t>
      </w:r>
      <w:r>
        <w:rPr>
          <w:rFonts w:hAnsi="宋体" w:hint="eastAsia"/>
        </w:rPr>
        <w:t>和偶次谐波</w:t>
      </w:r>
      <w:r w:rsidRPr="00E92226">
        <w:rPr>
          <w:rFonts w:hAnsi="宋体"/>
        </w:rPr>
        <w:t>引起的的误差</w:t>
      </w:r>
      <w:r>
        <w:rPr>
          <w:rFonts w:hAnsi="宋体" w:hint="eastAsia"/>
        </w:rPr>
        <w:t>偏移</w:t>
      </w:r>
      <w:r w:rsidRPr="00E92226">
        <w:rPr>
          <w:rFonts w:hAnsi="宋体"/>
        </w:rPr>
        <w:t>满足</w:t>
      </w:r>
      <w:r>
        <w:rPr>
          <w:rFonts w:hAnsi="宋体"/>
        </w:rPr>
        <w:t>表</w:t>
      </w:r>
      <w:r>
        <w:rPr>
          <w:rFonts w:hAnsi="宋体"/>
        </w:rPr>
        <w:t>7</w:t>
      </w:r>
      <w:r w:rsidRPr="00E92226">
        <w:rPr>
          <w:rFonts w:hAnsi="宋体"/>
        </w:rPr>
        <w:t>中相应的要求。</w:t>
      </w:r>
      <w:r w:rsidRPr="0021282D">
        <w:rPr>
          <w:rFonts w:hAnsi="宋体" w:hint="eastAsia"/>
        </w:rPr>
        <w:t>本试验不适用于机电式仪表和</w:t>
      </w:r>
      <w:r w:rsidRPr="0021282D">
        <w:rPr>
          <w:rFonts w:hAnsi="宋体"/>
        </w:rPr>
        <w:t>经互感器接入的仪表。</w:t>
      </w:r>
      <w:r w:rsidRPr="0021282D">
        <w:rPr>
          <w:rFonts w:hAnsi="宋体"/>
        </w:rPr>
        <w:t xml:space="preserve"> </w:t>
      </w:r>
    </w:p>
    <w:p w:rsidR="00A50C03" w:rsidRDefault="00A50C03" w:rsidP="00754EAD">
      <w:pPr>
        <w:pStyle w:val="aff3"/>
        <w:tabs>
          <w:tab w:val="clear" w:pos="540"/>
          <w:tab w:val="left" w:pos="1560"/>
        </w:tabs>
        <w:ind w:left="1560" w:hangingChars="650" w:hanging="1560"/>
        <w:rPr>
          <w:rFonts w:hAnsi="宋体"/>
        </w:rPr>
      </w:pPr>
      <w:r w:rsidRPr="00E92226">
        <w:rPr>
          <w:rFonts w:hAnsi="宋体"/>
        </w:rPr>
        <w:t>试验</w:t>
      </w:r>
      <w:r>
        <w:rPr>
          <w:rFonts w:hAnsi="宋体" w:hint="eastAsia"/>
        </w:rPr>
        <w:t>程序</w:t>
      </w:r>
      <w:r w:rsidRPr="0021282D">
        <w:rPr>
          <w:rFonts w:hAnsi="宋体"/>
        </w:rPr>
        <w:t>：</w:t>
      </w:r>
      <w:r>
        <w:rPr>
          <w:rFonts w:hAnsi="宋体" w:hint="eastAsia"/>
        </w:rPr>
        <w:tab/>
      </w:r>
      <w:r w:rsidR="00DC12D6">
        <w:rPr>
          <w:rFonts w:hint="eastAsia"/>
        </w:rPr>
        <w:t>测量</w:t>
      </w:r>
      <w:r w:rsidR="00DC12D6" w:rsidRPr="00393A50">
        <w:rPr>
          <w:rFonts w:hint="eastAsia"/>
        </w:rPr>
        <w:t>电流</w:t>
      </w:r>
      <w:r w:rsidR="00DC12D6">
        <w:rPr>
          <w:rFonts w:hAnsi="宋体" w:hint="eastAsia"/>
        </w:rPr>
        <w:t>电路</w:t>
      </w:r>
      <w:r w:rsidR="00DC12D6" w:rsidRPr="00393A50">
        <w:rPr>
          <w:rFonts w:hint="eastAsia"/>
        </w:rPr>
        <w:t>通以</w:t>
      </w:r>
      <w:r w:rsidR="00DC12D6">
        <w:rPr>
          <w:rFonts w:hint="eastAsia"/>
        </w:rPr>
        <w:t>幅值为</w:t>
      </w:r>
      <w:r w:rsidR="00DC12D6" w:rsidRPr="00AA4497">
        <w:rPr>
          <w:rFonts w:hint="eastAsia"/>
          <w:i/>
        </w:rPr>
        <w:t>I</w:t>
      </w:r>
      <w:r w:rsidR="00DC12D6" w:rsidRPr="00AA4497">
        <w:rPr>
          <w:rFonts w:hint="eastAsia"/>
          <w:vertAlign w:val="subscript"/>
        </w:rPr>
        <w:t>max</w:t>
      </w:r>
      <w:r w:rsidR="00DC12D6" w:rsidRPr="00AA4497">
        <w:rPr>
          <w:rFonts w:hint="eastAsia"/>
        </w:rPr>
        <w:t>的</w:t>
      </w:r>
      <w:r w:rsidR="00DC12D6" w:rsidRPr="00393A50">
        <w:rPr>
          <w:rFonts w:hint="eastAsia"/>
        </w:rPr>
        <w:t>直流</w:t>
      </w:r>
      <w:r w:rsidR="00DC12D6">
        <w:rPr>
          <w:rFonts w:hint="eastAsia"/>
        </w:rPr>
        <w:t>和偶次谐波电流时的误差</w:t>
      </w:r>
      <w:r w:rsidR="00DC12D6">
        <w:rPr>
          <w:rFonts w:hAnsi="宋体" w:hint="eastAsia"/>
        </w:rPr>
        <w:t>，</w:t>
      </w:r>
      <w:r w:rsidR="00DC12D6" w:rsidRPr="00393A50">
        <w:rPr>
          <w:rFonts w:hint="eastAsia"/>
        </w:rPr>
        <w:t>与通以</w:t>
      </w:r>
      <w:r w:rsidR="00DC12D6">
        <w:rPr>
          <w:rFonts w:hint="eastAsia"/>
        </w:rPr>
        <w:t>有效值为</w:t>
      </w:r>
      <w:r w:rsidR="00DC12D6" w:rsidRPr="00AA4497">
        <w:rPr>
          <w:kern w:val="0"/>
          <w:position w:val="-12"/>
          <w:sz w:val="22"/>
          <w:szCs w:val="22"/>
        </w:rPr>
        <w:object w:dxaOrig="1060" w:dyaOrig="400">
          <v:shape id="_x0000_i1054" type="#_x0000_t75" style="width:53.1pt;height:18.9pt" o:ole="">
            <v:imagedata r:id="rId60" o:title=""/>
          </v:shape>
          <o:OLEObject Type="Embed" ProgID="Equation.3" ShapeID="_x0000_i1054" DrawAspect="Content" ObjectID="_1589720289" r:id="rId61"/>
        </w:object>
      </w:r>
      <w:r w:rsidR="00DC12D6" w:rsidRPr="00393A50">
        <w:rPr>
          <w:rFonts w:hint="eastAsia"/>
        </w:rPr>
        <w:t>的正弦波</w:t>
      </w:r>
      <w:r w:rsidR="00DC12D6">
        <w:rPr>
          <w:rFonts w:hint="eastAsia"/>
        </w:rPr>
        <w:t>电流时的固有</w:t>
      </w:r>
      <w:r w:rsidR="00DC12D6" w:rsidRPr="00393A50">
        <w:rPr>
          <w:rFonts w:hint="eastAsia"/>
        </w:rPr>
        <w:t>误差相比较</w:t>
      </w:r>
      <w:r w:rsidR="00DC12D6">
        <w:rPr>
          <w:rFonts w:hint="eastAsia"/>
        </w:rPr>
        <w:t>。</w:t>
      </w:r>
      <w:r>
        <w:rPr>
          <w:rFonts w:hAnsi="宋体" w:hint="eastAsia"/>
        </w:rPr>
        <w:t>试验波形和参考波形见图</w:t>
      </w:r>
      <w:r w:rsidR="009E1B3E">
        <w:rPr>
          <w:rFonts w:hAnsi="宋体" w:hint="eastAsia"/>
        </w:rPr>
        <w:t>3</w:t>
      </w:r>
      <w:r>
        <w:rPr>
          <w:rFonts w:hAnsi="宋体" w:hint="eastAsia"/>
        </w:rPr>
        <w:t>。</w:t>
      </w:r>
    </w:p>
    <w:p w:rsidR="00A50C03" w:rsidRPr="009E1B3E" w:rsidRDefault="00A50C03" w:rsidP="00754EAD">
      <w:pPr>
        <w:pStyle w:val="aff3"/>
        <w:ind w:leftChars="742" w:left="1558" w:firstLineChars="0" w:firstLine="0"/>
        <w:rPr>
          <w:rFonts w:hAnsi="宋体"/>
          <w:kern w:val="0"/>
          <w:sz w:val="21"/>
        </w:rPr>
      </w:pPr>
      <w:r w:rsidRPr="009E1B3E">
        <w:rPr>
          <w:rFonts w:hAnsi="宋体" w:hint="eastAsia"/>
          <w:kern w:val="0"/>
          <w:sz w:val="21"/>
        </w:rPr>
        <w:t>注</w:t>
      </w:r>
      <w:r w:rsidRPr="009E1B3E">
        <w:rPr>
          <w:rFonts w:hAnsi="宋体"/>
          <w:kern w:val="0"/>
          <w:sz w:val="21"/>
        </w:rPr>
        <w:t>1</w:t>
      </w:r>
      <w:r w:rsidRPr="009E1B3E">
        <w:rPr>
          <w:rFonts w:hAnsi="宋体" w:hint="eastAsia"/>
          <w:kern w:val="0"/>
          <w:sz w:val="21"/>
        </w:rPr>
        <w:t>：半波整流电路可如图</w:t>
      </w:r>
      <w:r w:rsidR="009E1B3E" w:rsidRPr="009E1B3E">
        <w:rPr>
          <w:rFonts w:hAnsi="宋体" w:hint="eastAsia"/>
          <w:kern w:val="0"/>
          <w:sz w:val="21"/>
        </w:rPr>
        <w:t>4</w:t>
      </w:r>
      <w:r w:rsidRPr="009E1B3E">
        <w:rPr>
          <w:rFonts w:hAnsi="宋体" w:hint="eastAsia"/>
          <w:kern w:val="0"/>
          <w:sz w:val="21"/>
        </w:rPr>
        <w:t>所示（图中表示的是电流电路，电压电路按正常方式连接。）该方法的测量不确</w:t>
      </w:r>
      <w:r w:rsidRPr="009E1B3E">
        <w:rPr>
          <w:rFonts w:hAnsi="宋体" w:hint="eastAsia"/>
          <w:color w:val="auto"/>
          <w:kern w:val="0"/>
          <w:sz w:val="21"/>
        </w:rPr>
        <w:t>定度主要取决于电流源的（半波）输出阻抗、标准表的电流回路阻抗、</w:t>
      </w:r>
      <w:r w:rsidRPr="009E1B3E">
        <w:rPr>
          <w:rFonts w:hAnsi="宋体" w:hint="eastAsia"/>
          <w:kern w:val="0"/>
          <w:sz w:val="21"/>
        </w:rPr>
        <w:t>以及两个电流分支可能的阻抗差异。</w:t>
      </w:r>
    </w:p>
    <w:p w:rsidR="00A50C03" w:rsidRPr="009E1B3E" w:rsidRDefault="00A50C03" w:rsidP="00754EAD">
      <w:pPr>
        <w:pStyle w:val="aff3"/>
        <w:ind w:leftChars="742" w:left="1558" w:firstLineChars="0" w:firstLine="0"/>
        <w:rPr>
          <w:rFonts w:hAnsi="宋体"/>
          <w:color w:val="auto"/>
          <w:kern w:val="0"/>
          <w:sz w:val="21"/>
        </w:rPr>
      </w:pPr>
      <w:r w:rsidRPr="009E1B3E">
        <w:rPr>
          <w:rFonts w:hAnsi="宋体" w:hint="eastAsia"/>
          <w:color w:val="auto"/>
          <w:kern w:val="0"/>
          <w:sz w:val="21"/>
        </w:rPr>
        <w:t>注</w:t>
      </w:r>
      <w:r w:rsidRPr="009E1B3E">
        <w:rPr>
          <w:rFonts w:hAnsi="宋体"/>
          <w:color w:val="auto"/>
          <w:kern w:val="0"/>
          <w:sz w:val="21"/>
        </w:rPr>
        <w:t>2</w:t>
      </w:r>
      <w:r w:rsidRPr="009E1B3E">
        <w:rPr>
          <w:rFonts w:hAnsi="宋体" w:hint="eastAsia"/>
          <w:color w:val="auto"/>
          <w:kern w:val="0"/>
          <w:sz w:val="21"/>
        </w:rPr>
        <w:t>：由于不确定度取决于绝对分支阻抗差而不是相对分支阻抗差</w:t>
      </w:r>
      <w:r w:rsidRPr="009E1B3E">
        <w:rPr>
          <w:rFonts w:hAnsi="宋体"/>
          <w:color w:val="auto"/>
          <w:kern w:val="0"/>
          <w:sz w:val="21"/>
        </w:rPr>
        <w:t>(</w:t>
      </w:r>
      <w:r w:rsidRPr="009E1B3E">
        <w:rPr>
          <w:rFonts w:hAnsi="宋体" w:hint="eastAsia"/>
          <w:color w:val="auto"/>
          <w:kern w:val="0"/>
          <w:sz w:val="21"/>
        </w:rPr>
        <w:t>如果无法保证平衡阻抗远大于源阻抗的话</w:t>
      </w:r>
      <w:r w:rsidRPr="009E1B3E">
        <w:rPr>
          <w:rFonts w:hAnsi="宋体"/>
          <w:color w:val="auto"/>
          <w:kern w:val="0"/>
          <w:sz w:val="21"/>
        </w:rPr>
        <w:t>)</w:t>
      </w:r>
      <w:r w:rsidRPr="009E1B3E">
        <w:rPr>
          <w:rFonts w:hAnsi="宋体" w:hint="eastAsia"/>
          <w:color w:val="auto"/>
          <w:kern w:val="0"/>
          <w:sz w:val="21"/>
        </w:rPr>
        <w:t>，所以不应简单的通过在每个分支引入额外的平衡电阻来解决问题。然而，可以通过监视源的直流分量来检查平衡条件。直流分量的大小不应超过交流电流有效值的</w:t>
      </w:r>
      <w:r w:rsidRPr="009E1B3E">
        <w:rPr>
          <w:rFonts w:hAnsi="宋体"/>
          <w:color w:val="auto"/>
          <w:kern w:val="0"/>
          <w:sz w:val="21"/>
        </w:rPr>
        <w:t>1 %</w:t>
      </w:r>
      <w:r w:rsidRPr="009E1B3E">
        <w:rPr>
          <w:rFonts w:hAnsi="宋体" w:hint="eastAsia"/>
          <w:color w:val="auto"/>
          <w:kern w:val="0"/>
          <w:sz w:val="21"/>
        </w:rPr>
        <w:t>。</w:t>
      </w:r>
    </w:p>
    <w:p w:rsidR="00A50C03" w:rsidRDefault="00A50C03" w:rsidP="00754EAD">
      <w:pPr>
        <w:pStyle w:val="aff3"/>
        <w:tabs>
          <w:tab w:val="clear" w:pos="540"/>
          <w:tab w:val="left" w:pos="1560"/>
        </w:tabs>
        <w:ind w:left="1560" w:hangingChars="650" w:hanging="1560"/>
      </w:pPr>
      <w:r w:rsidRPr="0021282D">
        <w:rPr>
          <w:rFonts w:hAnsi="宋体" w:hint="eastAsia"/>
        </w:rPr>
        <w:t>误差试验点：</w:t>
      </w:r>
      <w:r>
        <w:rPr>
          <w:rFonts w:hAnsi="宋体" w:hint="eastAsia"/>
        </w:rPr>
        <w:tab/>
      </w:r>
      <w:r w:rsidRPr="00D312AA">
        <w:t>sinφ=1</w:t>
      </w:r>
      <w:r>
        <w:rPr>
          <w:rFonts w:hint="eastAsia"/>
        </w:rPr>
        <w:t>，</w:t>
      </w:r>
      <w:r w:rsidRPr="00A24961">
        <w:rPr>
          <w:kern w:val="0"/>
          <w:position w:val="-12"/>
          <w:sz w:val="22"/>
          <w:szCs w:val="22"/>
        </w:rPr>
        <w:object w:dxaOrig="1100" w:dyaOrig="400">
          <v:shape id="_x0000_i1055" type="#_x0000_t75" style="width:57.6pt;height:18pt" o:ole="">
            <v:imagedata r:id="rId62" o:title=""/>
          </v:shape>
          <o:OLEObject Type="Embed" ProgID="Equation.DSMT4" ShapeID="_x0000_i1055" DrawAspect="Content" ObjectID="_1589720290" r:id="rId63"/>
        </w:object>
      </w:r>
      <w:r w:rsidRPr="00E92226">
        <w:t xml:space="preserve"> </w:t>
      </w:r>
    </w:p>
    <w:p w:rsidR="00C11CBA" w:rsidRPr="00C20C54" w:rsidRDefault="00C11CBA" w:rsidP="00C11CBA">
      <w:pPr>
        <w:pStyle w:val="aff3"/>
        <w:tabs>
          <w:tab w:val="clear" w:pos="540"/>
          <w:tab w:val="left" w:pos="1560"/>
        </w:tabs>
        <w:ind w:left="1560" w:hangingChars="650" w:hanging="1560"/>
        <w:rPr>
          <w:rFonts w:hAnsi="宋体"/>
        </w:rPr>
      </w:pPr>
      <w:r w:rsidRPr="00C20C54">
        <w:rPr>
          <w:rFonts w:hAnsi="宋体" w:hint="eastAsia"/>
        </w:rPr>
        <w:t>验收准则：</w:t>
      </w:r>
      <w:r>
        <w:rPr>
          <w:rFonts w:hAnsi="宋体" w:hint="eastAsia"/>
        </w:rPr>
        <w:tab/>
      </w:r>
      <w:r w:rsidRPr="00C20C54">
        <w:rPr>
          <w:rFonts w:hAnsi="宋体"/>
        </w:rPr>
        <w:t>A</w:t>
      </w:r>
      <w:r w:rsidRPr="00C20C54">
        <w:rPr>
          <w:rFonts w:hAnsi="宋体" w:hint="eastAsia"/>
        </w:rPr>
        <w:t>。</w:t>
      </w:r>
    </w:p>
    <w:p w:rsidR="00A50C03" w:rsidRPr="00987B29" w:rsidRDefault="00A50C03" w:rsidP="00754EAD">
      <w:pPr>
        <w:pStyle w:val="aff3"/>
        <w:ind w:firstLine="480"/>
      </w:pPr>
    </w:p>
    <w:p w:rsidR="00A50C03" w:rsidRPr="00E92226" w:rsidRDefault="00A50C03" w:rsidP="00754EAD">
      <w:pPr>
        <w:tabs>
          <w:tab w:val="left" w:pos="540"/>
        </w:tabs>
        <w:spacing w:line="360" w:lineRule="auto"/>
        <w:ind w:firstLineChars="200" w:firstLine="420"/>
        <w:jc w:val="center"/>
        <w:rPr>
          <w:color w:val="000000"/>
          <w:szCs w:val="21"/>
        </w:rPr>
      </w:pPr>
      <w:r w:rsidRPr="00E92226">
        <w:object w:dxaOrig="4815" w:dyaOrig="4584">
          <v:shape id="_x0000_i1056" type="#_x0000_t75" style="width:313.2pt;height:298.8pt" o:ole="">
            <v:imagedata r:id="rId64" o:title=""/>
          </v:shape>
          <o:OLEObject Type="Embed" ProgID="Visio.Drawing.11" ShapeID="_x0000_i1056" DrawAspect="Content" ObjectID="_1589720291" r:id="rId65"/>
        </w:object>
      </w:r>
    </w:p>
    <w:p w:rsidR="00A50C03" w:rsidRDefault="00A50C03" w:rsidP="00754EAD">
      <w:pPr>
        <w:tabs>
          <w:tab w:val="left" w:pos="540"/>
        </w:tabs>
        <w:spacing w:line="360" w:lineRule="auto"/>
        <w:ind w:firstLineChars="200" w:firstLine="420"/>
        <w:jc w:val="center"/>
        <w:rPr>
          <w:color w:val="000000"/>
          <w:szCs w:val="21"/>
        </w:rPr>
      </w:pPr>
      <w:r w:rsidRPr="00E92226">
        <w:rPr>
          <w:color w:val="000000"/>
          <w:szCs w:val="21"/>
        </w:rPr>
        <w:t>图</w:t>
      </w:r>
      <w:r w:rsidR="009E1B3E">
        <w:rPr>
          <w:rFonts w:hint="eastAsia"/>
          <w:color w:val="000000"/>
          <w:szCs w:val="21"/>
        </w:rPr>
        <w:t>3</w:t>
      </w:r>
      <w:r w:rsidRPr="00E92226">
        <w:rPr>
          <w:color w:val="000000"/>
          <w:szCs w:val="21"/>
        </w:rPr>
        <w:t xml:space="preserve">  </w:t>
      </w:r>
      <w:r w:rsidRPr="00E92226">
        <w:rPr>
          <w:color w:val="000000"/>
          <w:szCs w:val="21"/>
        </w:rPr>
        <w:t>直流和偶次谐波电流波形</w:t>
      </w:r>
    </w:p>
    <w:p w:rsidR="00A50C03" w:rsidRPr="00987B29" w:rsidRDefault="00A50C03" w:rsidP="00754EAD">
      <w:pPr>
        <w:pStyle w:val="aff3"/>
        <w:ind w:firstLine="480"/>
      </w:pPr>
    </w:p>
    <w:p w:rsidR="00A50C03" w:rsidRPr="00E92226" w:rsidRDefault="00A50C03" w:rsidP="00754EAD">
      <w:pPr>
        <w:tabs>
          <w:tab w:val="left" w:pos="540"/>
        </w:tabs>
        <w:spacing w:line="360" w:lineRule="auto"/>
        <w:ind w:firstLineChars="200" w:firstLine="420"/>
        <w:jc w:val="center"/>
        <w:rPr>
          <w:color w:val="000000"/>
          <w:sz w:val="24"/>
        </w:rPr>
      </w:pPr>
      <w:r w:rsidRPr="00E92226">
        <w:object w:dxaOrig="7614" w:dyaOrig="4656">
          <v:shape id="_x0000_i1057" type="#_x0000_t75" style="width:359.1pt;height:218.7pt" o:ole="">
            <v:imagedata r:id="rId66" o:title=""/>
          </v:shape>
          <o:OLEObject Type="Embed" ProgID="Visio.Drawing.11" ShapeID="_x0000_i1057" DrawAspect="Content" ObjectID="_1589720292" r:id="rId67"/>
        </w:object>
      </w:r>
    </w:p>
    <w:p w:rsidR="00A50C03" w:rsidRPr="00E92226" w:rsidRDefault="00A50C03" w:rsidP="00754EAD">
      <w:pPr>
        <w:tabs>
          <w:tab w:val="left" w:pos="540"/>
        </w:tabs>
        <w:spacing w:line="360" w:lineRule="auto"/>
        <w:ind w:firstLineChars="200" w:firstLine="420"/>
        <w:jc w:val="center"/>
        <w:rPr>
          <w:color w:val="000000"/>
          <w:szCs w:val="21"/>
        </w:rPr>
      </w:pPr>
      <w:r w:rsidRPr="00E92226">
        <w:rPr>
          <w:color w:val="000000"/>
          <w:szCs w:val="21"/>
        </w:rPr>
        <w:t>图</w:t>
      </w:r>
      <w:r w:rsidR="009E1B3E">
        <w:rPr>
          <w:rFonts w:hint="eastAsia"/>
          <w:color w:val="000000"/>
          <w:szCs w:val="21"/>
        </w:rPr>
        <w:t>4</w:t>
      </w:r>
      <w:r w:rsidRPr="00E92226">
        <w:rPr>
          <w:color w:val="000000"/>
          <w:szCs w:val="21"/>
        </w:rPr>
        <w:t xml:space="preserve">  </w:t>
      </w:r>
      <w:r w:rsidRPr="00E92226">
        <w:rPr>
          <w:color w:val="000000"/>
          <w:szCs w:val="21"/>
        </w:rPr>
        <w:t>直流和偶次谐波</w:t>
      </w:r>
      <w:r>
        <w:rPr>
          <w:rFonts w:hint="eastAsia"/>
          <w:color w:val="000000"/>
          <w:szCs w:val="21"/>
        </w:rPr>
        <w:t>试验示意图</w:t>
      </w:r>
      <w:r w:rsidRPr="00987B29">
        <w:rPr>
          <w:color w:val="000000"/>
          <w:szCs w:val="21"/>
        </w:rPr>
        <w:t>(</w:t>
      </w:r>
      <w:r w:rsidRPr="00987B29">
        <w:rPr>
          <w:rFonts w:hint="eastAsia"/>
          <w:color w:val="000000"/>
          <w:szCs w:val="21"/>
        </w:rPr>
        <w:t>只显示出了一相电流，电压按正常方式连接</w:t>
      </w:r>
      <w:r w:rsidRPr="00987B29">
        <w:rPr>
          <w:color w:val="000000"/>
          <w:szCs w:val="21"/>
        </w:rPr>
        <w:t>)</w:t>
      </w:r>
    </w:p>
    <w:p w:rsidR="00F61C87" w:rsidRPr="00BC52BB" w:rsidRDefault="00D22322" w:rsidP="00754EAD">
      <w:pPr>
        <w:spacing w:line="360" w:lineRule="auto"/>
        <w:outlineLvl w:val="1"/>
        <w:rPr>
          <w:rFonts w:hAnsi="宋体"/>
          <w:bCs/>
          <w:color w:val="000000"/>
          <w:sz w:val="24"/>
        </w:rPr>
      </w:pPr>
      <w:bookmarkStart w:id="126" w:name="_Toc508353903"/>
      <w:r w:rsidRPr="00BC52BB">
        <w:rPr>
          <w:rFonts w:hAnsi="宋体" w:hint="eastAsia"/>
          <w:bCs/>
          <w:color w:val="000000"/>
          <w:sz w:val="24"/>
        </w:rPr>
        <w:t>9</w:t>
      </w:r>
      <w:r w:rsidR="00F61C87" w:rsidRPr="00BC52BB">
        <w:rPr>
          <w:rFonts w:hAnsi="宋体" w:hint="eastAsia"/>
          <w:bCs/>
          <w:color w:val="000000"/>
          <w:sz w:val="24"/>
        </w:rPr>
        <w:t>.4</w:t>
      </w:r>
      <w:r w:rsidR="00F61C87" w:rsidRPr="00BC52BB">
        <w:rPr>
          <w:rFonts w:hAnsi="宋体"/>
          <w:bCs/>
          <w:color w:val="000000"/>
          <w:sz w:val="24"/>
        </w:rPr>
        <w:t xml:space="preserve">  </w:t>
      </w:r>
      <w:r w:rsidR="00F61C87" w:rsidRPr="00BC52BB">
        <w:rPr>
          <w:rFonts w:hAnsi="宋体"/>
          <w:bCs/>
          <w:color w:val="000000"/>
          <w:sz w:val="24"/>
        </w:rPr>
        <w:t>干扰试验</w:t>
      </w:r>
      <w:bookmarkEnd w:id="123"/>
      <w:bookmarkEnd w:id="126"/>
    </w:p>
    <w:p w:rsidR="00F61C87" w:rsidRPr="00BC52BB" w:rsidRDefault="00D22322" w:rsidP="00754EAD">
      <w:pPr>
        <w:spacing w:line="300" w:lineRule="auto"/>
        <w:outlineLvl w:val="2"/>
        <w:rPr>
          <w:rFonts w:hAnsi="宋体"/>
          <w:sz w:val="24"/>
        </w:rPr>
      </w:pPr>
      <w:bookmarkStart w:id="127" w:name="_Toc491032446"/>
      <w:bookmarkStart w:id="128" w:name="_Toc508353904"/>
      <w:r w:rsidRPr="00BC52BB">
        <w:rPr>
          <w:rFonts w:hAnsi="宋体" w:hint="eastAsia"/>
          <w:sz w:val="24"/>
        </w:rPr>
        <w:t>9</w:t>
      </w:r>
      <w:r w:rsidR="00F61C87" w:rsidRPr="00BC52BB">
        <w:rPr>
          <w:rFonts w:hAnsi="宋体"/>
          <w:sz w:val="24"/>
        </w:rPr>
        <w:t>.</w:t>
      </w:r>
      <w:r w:rsidR="00F61C87" w:rsidRPr="00BC52BB">
        <w:rPr>
          <w:rFonts w:hAnsi="宋体" w:hint="eastAsia"/>
          <w:sz w:val="24"/>
        </w:rPr>
        <w:t>4</w:t>
      </w:r>
      <w:r w:rsidR="00F61C87" w:rsidRPr="00BC52BB">
        <w:rPr>
          <w:rFonts w:hAnsi="宋体"/>
          <w:sz w:val="24"/>
        </w:rPr>
        <w:t xml:space="preserve">.1  </w:t>
      </w:r>
      <w:bookmarkEnd w:id="127"/>
      <w:bookmarkEnd w:id="128"/>
      <w:r w:rsidR="00C11CBA" w:rsidRPr="00BE0B80">
        <w:rPr>
          <w:sz w:val="24"/>
        </w:rPr>
        <w:t>干扰试验通用</w:t>
      </w:r>
      <w:r w:rsidR="00C11CBA">
        <w:rPr>
          <w:rFonts w:hint="eastAsia"/>
          <w:sz w:val="24"/>
        </w:rPr>
        <w:t>要求</w:t>
      </w:r>
    </w:p>
    <w:p w:rsidR="007063D0" w:rsidRDefault="00A50C03" w:rsidP="00754EAD">
      <w:pPr>
        <w:pStyle w:val="aff3"/>
        <w:ind w:firstLine="480"/>
        <w:rPr>
          <w:rFonts w:hAnsi="宋体"/>
        </w:rPr>
      </w:pPr>
      <w:r w:rsidRPr="00E92226">
        <w:rPr>
          <w:rFonts w:hAnsi="宋体"/>
        </w:rPr>
        <w:lastRenderedPageBreak/>
        <w:t>干扰试验是为了验证仪表是否满足表</w:t>
      </w:r>
      <w:r>
        <w:rPr>
          <w:rFonts w:hint="eastAsia"/>
        </w:rPr>
        <w:t>8</w:t>
      </w:r>
      <w:r>
        <w:rPr>
          <w:rFonts w:hAnsi="宋体"/>
        </w:rPr>
        <w:t>所规定的干扰影响</w:t>
      </w:r>
      <w:r>
        <w:rPr>
          <w:rFonts w:hAnsi="宋体" w:hint="eastAsia"/>
        </w:rPr>
        <w:t>要求</w:t>
      </w:r>
      <w:r>
        <w:rPr>
          <w:rFonts w:hAnsi="宋体"/>
        </w:rPr>
        <w:t>。每次只施加</w:t>
      </w:r>
      <w:r>
        <w:rPr>
          <w:rFonts w:hAnsi="宋体" w:hint="eastAsia"/>
        </w:rPr>
        <w:t>一种</w:t>
      </w:r>
      <w:r w:rsidRPr="00E92226">
        <w:rPr>
          <w:rFonts w:hAnsi="宋体"/>
        </w:rPr>
        <w:t>干扰，所有</w:t>
      </w:r>
      <w:r>
        <w:rPr>
          <w:rFonts w:hAnsi="宋体" w:hint="eastAsia"/>
        </w:rPr>
        <w:t>其它</w:t>
      </w:r>
      <w:r w:rsidRPr="00E92226">
        <w:rPr>
          <w:rFonts w:hAnsi="宋体"/>
        </w:rPr>
        <w:t>影响量须保持在参比条件下。仪表</w:t>
      </w:r>
      <w:r>
        <w:rPr>
          <w:rFonts w:hAnsi="宋体" w:hint="eastAsia"/>
        </w:rPr>
        <w:t>不应</w:t>
      </w:r>
      <w:r w:rsidRPr="00E92226">
        <w:rPr>
          <w:rFonts w:hAnsi="宋体"/>
        </w:rPr>
        <w:t>产生重大</w:t>
      </w:r>
      <w:r>
        <w:rPr>
          <w:rFonts w:hAnsi="宋体" w:hint="eastAsia"/>
        </w:rPr>
        <w:t>缺陷</w:t>
      </w:r>
      <w:r w:rsidRPr="00E92226">
        <w:rPr>
          <w:rFonts w:hAnsi="宋体"/>
        </w:rPr>
        <w:t>。</w:t>
      </w:r>
    </w:p>
    <w:p w:rsidR="007063D0" w:rsidRPr="00E92226" w:rsidRDefault="007063D0" w:rsidP="00754EAD">
      <w:pPr>
        <w:pStyle w:val="aff3"/>
        <w:ind w:firstLine="480"/>
      </w:pPr>
      <w:r w:rsidRPr="00E92226">
        <w:rPr>
          <w:rFonts w:hAnsi="宋体"/>
        </w:rPr>
        <w:t>除非另</w:t>
      </w:r>
      <w:r>
        <w:rPr>
          <w:rFonts w:hAnsi="宋体"/>
        </w:rPr>
        <w:t>有规定，</w:t>
      </w:r>
      <w:r>
        <w:rPr>
          <w:rFonts w:hAnsi="宋体" w:hint="eastAsia"/>
        </w:rPr>
        <w:t>每项</w:t>
      </w:r>
      <w:r w:rsidRPr="00E92226">
        <w:rPr>
          <w:rFonts w:hAnsi="宋体"/>
        </w:rPr>
        <w:t>试验应包括：</w:t>
      </w:r>
    </w:p>
    <w:p w:rsidR="007063D0" w:rsidRPr="00E92226" w:rsidRDefault="007063D0" w:rsidP="00754EAD">
      <w:pPr>
        <w:pStyle w:val="aff3"/>
        <w:tabs>
          <w:tab w:val="clear" w:pos="540"/>
          <w:tab w:val="left" w:pos="1701"/>
        </w:tabs>
        <w:ind w:firstLine="480"/>
      </w:pPr>
      <w:r w:rsidRPr="00E92226">
        <w:t>a)</w:t>
      </w:r>
      <w:r>
        <w:rPr>
          <w:rFonts w:hint="eastAsia"/>
        </w:rPr>
        <w:t xml:space="preserve"> </w:t>
      </w:r>
      <w:r>
        <w:rPr>
          <w:rFonts w:hAnsi="宋体" w:hint="eastAsia"/>
        </w:rPr>
        <w:t>寄存器</w:t>
      </w:r>
      <w:r w:rsidRPr="00E92226">
        <w:rPr>
          <w:rFonts w:hAnsi="宋体"/>
        </w:rPr>
        <w:t>的改变量或等量的测试输出不应超过条款</w:t>
      </w:r>
      <w:r w:rsidR="00BC52BB">
        <w:rPr>
          <w:rFonts w:hint="eastAsia"/>
        </w:rPr>
        <w:t>6.2.7.2</w:t>
      </w:r>
      <w:r w:rsidRPr="00E92226">
        <w:rPr>
          <w:rFonts w:hAnsi="宋体"/>
        </w:rPr>
        <w:t>中规定的</w:t>
      </w:r>
      <w:r>
        <w:rPr>
          <w:rFonts w:hAnsi="宋体" w:hint="eastAsia"/>
        </w:rPr>
        <w:t>临界改变值</w:t>
      </w:r>
      <w:r w:rsidRPr="00E92226">
        <w:rPr>
          <w:rFonts w:hAnsi="宋体"/>
        </w:rPr>
        <w:t>；</w:t>
      </w:r>
    </w:p>
    <w:p w:rsidR="007063D0" w:rsidRPr="00E92226" w:rsidRDefault="007063D0" w:rsidP="00754EAD">
      <w:pPr>
        <w:pStyle w:val="aff3"/>
        <w:ind w:firstLine="480"/>
      </w:pPr>
      <w:r w:rsidRPr="00E92226">
        <w:t>b)</w:t>
      </w:r>
      <w:r>
        <w:rPr>
          <w:rFonts w:hint="eastAsia"/>
        </w:rPr>
        <w:t xml:space="preserve"> </w:t>
      </w:r>
      <w:r w:rsidRPr="00E92226">
        <w:rPr>
          <w:rFonts w:hAnsi="宋体"/>
        </w:rPr>
        <w:t>通电检查，验证仪表</w:t>
      </w:r>
      <w:r>
        <w:rPr>
          <w:rFonts w:hAnsi="宋体" w:hint="eastAsia"/>
        </w:rPr>
        <w:t>寄存器</w:t>
      </w:r>
      <w:r w:rsidRPr="00E92226">
        <w:rPr>
          <w:rFonts w:hAnsi="宋体"/>
        </w:rPr>
        <w:t>在有电流情况下是否累积电量；</w:t>
      </w:r>
    </w:p>
    <w:p w:rsidR="007063D0" w:rsidRPr="00E92226" w:rsidRDefault="007063D0" w:rsidP="00754EAD">
      <w:pPr>
        <w:pStyle w:val="aff3"/>
        <w:ind w:firstLine="480"/>
      </w:pPr>
      <w:r w:rsidRPr="00E92226">
        <w:t>c)</w:t>
      </w:r>
      <w:r>
        <w:rPr>
          <w:rFonts w:hint="eastAsia"/>
        </w:rPr>
        <w:t xml:space="preserve"> </w:t>
      </w:r>
      <w:r w:rsidRPr="00E92226">
        <w:rPr>
          <w:rFonts w:hAnsi="宋体"/>
        </w:rPr>
        <w:t>检查仪表脉冲输出是否正常，如果存在费率</w:t>
      </w:r>
      <w:r>
        <w:rPr>
          <w:rFonts w:hAnsi="宋体" w:hint="eastAsia"/>
        </w:rPr>
        <w:t>切换输入端口</w:t>
      </w:r>
      <w:r w:rsidRPr="00E92226">
        <w:rPr>
          <w:rFonts w:hAnsi="宋体"/>
        </w:rPr>
        <w:t>，还需检查费率</w:t>
      </w:r>
      <w:r>
        <w:rPr>
          <w:rFonts w:hAnsi="宋体" w:hint="eastAsia"/>
        </w:rPr>
        <w:t>切换功能</w:t>
      </w:r>
      <w:r w:rsidRPr="00E92226">
        <w:rPr>
          <w:rFonts w:hAnsi="宋体"/>
        </w:rPr>
        <w:t>是否正常。</w:t>
      </w:r>
    </w:p>
    <w:p w:rsidR="007063D0" w:rsidRPr="00E92226" w:rsidRDefault="007063D0" w:rsidP="00754EAD">
      <w:pPr>
        <w:pStyle w:val="aff3"/>
        <w:ind w:firstLine="480"/>
      </w:pPr>
      <w:r w:rsidRPr="00E92226">
        <w:t>d)</w:t>
      </w:r>
      <w:r>
        <w:rPr>
          <w:rFonts w:hint="eastAsia"/>
        </w:rPr>
        <w:t xml:space="preserve"> </w:t>
      </w:r>
      <w:r>
        <w:rPr>
          <w:rFonts w:hAnsi="宋体"/>
        </w:rPr>
        <w:t>干扰试验结束后，测量仪表误差，确认其仍</w:t>
      </w:r>
      <w:r w:rsidRPr="00E92226">
        <w:rPr>
          <w:rFonts w:hAnsi="宋体"/>
        </w:rPr>
        <w:t>满足基本最大允许误差要求。</w:t>
      </w:r>
    </w:p>
    <w:p w:rsidR="007063D0" w:rsidRPr="00A87792" w:rsidRDefault="007063D0" w:rsidP="00754EAD">
      <w:pPr>
        <w:pStyle w:val="aff3"/>
        <w:ind w:firstLine="480"/>
        <w:rPr>
          <w:color w:val="auto"/>
        </w:rPr>
      </w:pPr>
      <w:r w:rsidRPr="00A87792">
        <w:rPr>
          <w:rFonts w:hAnsi="宋体"/>
          <w:color w:val="auto"/>
        </w:rPr>
        <w:t>在试验中允许功能暂时丧失，但在干扰停止后仪表能自行恢复。</w:t>
      </w:r>
    </w:p>
    <w:p w:rsidR="007063D0" w:rsidRDefault="007063D0" w:rsidP="00754EAD">
      <w:pPr>
        <w:pStyle w:val="aff3"/>
        <w:ind w:firstLine="480"/>
        <w:rPr>
          <w:rFonts w:hAnsi="宋体"/>
        </w:rPr>
      </w:pPr>
      <w:r w:rsidRPr="00E92226">
        <w:rPr>
          <w:rFonts w:hAnsi="宋体"/>
        </w:rPr>
        <w:t>核查基本最大允许误差的试验点如下：</w:t>
      </w:r>
    </w:p>
    <w:p w:rsidR="00F61C87" w:rsidRDefault="00302CE6" w:rsidP="00754EAD">
      <w:pPr>
        <w:pStyle w:val="aff3"/>
        <w:spacing w:line="0" w:lineRule="atLeast"/>
        <w:ind w:firstLine="480"/>
        <w:rPr>
          <w:i/>
          <w:vertAlign w:val="subscript"/>
        </w:rPr>
      </w:pPr>
      <w:r w:rsidRPr="00D312AA">
        <w:t>sinφ=1</w:t>
      </w:r>
      <w:r w:rsidRPr="00D312AA">
        <w:rPr>
          <w:position w:val="-4"/>
        </w:rPr>
        <w:t>，</w:t>
      </w:r>
      <w:r w:rsidRPr="0076463B">
        <w:rPr>
          <w:i/>
        </w:rPr>
        <w:t>I</w:t>
      </w:r>
      <w:r>
        <w:rPr>
          <w:rFonts w:hint="eastAsia"/>
          <w:vertAlign w:val="subscript"/>
        </w:rPr>
        <w:t>b</w:t>
      </w:r>
      <w:r w:rsidRPr="00EF43D6">
        <w:rPr>
          <w:rFonts w:hint="eastAsia"/>
        </w:rPr>
        <w:t>(</w:t>
      </w:r>
      <w:r w:rsidRPr="00EF43D6">
        <w:rPr>
          <w:rFonts w:hint="eastAsia"/>
          <w:i/>
        </w:rPr>
        <w:t>I</w:t>
      </w:r>
      <w:r w:rsidRPr="00EF43D6">
        <w:rPr>
          <w:rFonts w:hint="eastAsia"/>
          <w:vertAlign w:val="subscript"/>
        </w:rPr>
        <w:t>n</w:t>
      </w:r>
      <w:r w:rsidRPr="00EF43D6">
        <w:rPr>
          <w:rFonts w:hint="eastAsia"/>
        </w:rPr>
        <w:t>)</w:t>
      </w:r>
    </w:p>
    <w:p w:rsidR="00F61C87" w:rsidRPr="00BC52BB" w:rsidRDefault="00D22322" w:rsidP="00754EAD">
      <w:pPr>
        <w:spacing w:line="300" w:lineRule="auto"/>
        <w:outlineLvl w:val="2"/>
        <w:rPr>
          <w:rFonts w:hAnsi="宋体"/>
          <w:sz w:val="24"/>
        </w:rPr>
      </w:pPr>
      <w:bookmarkStart w:id="129" w:name="_Toc491032448"/>
      <w:bookmarkStart w:id="130" w:name="_Toc508353905"/>
      <w:r w:rsidRPr="00BC52BB">
        <w:rPr>
          <w:rFonts w:hAnsi="宋体" w:hint="eastAsia"/>
          <w:sz w:val="24"/>
        </w:rPr>
        <w:t>9</w:t>
      </w:r>
      <w:r w:rsidR="00F61C87" w:rsidRPr="00BC52BB">
        <w:rPr>
          <w:rFonts w:hAnsi="宋体"/>
          <w:sz w:val="24"/>
        </w:rPr>
        <w:t>.</w:t>
      </w:r>
      <w:r w:rsidR="00F61C87" w:rsidRPr="00BC52BB">
        <w:rPr>
          <w:rFonts w:hAnsi="宋体" w:hint="eastAsia"/>
          <w:sz w:val="24"/>
        </w:rPr>
        <w:t>4</w:t>
      </w:r>
      <w:r w:rsidR="00F61C87" w:rsidRPr="00BC52BB">
        <w:rPr>
          <w:rFonts w:hAnsi="宋体"/>
          <w:sz w:val="24"/>
        </w:rPr>
        <w:t>.</w:t>
      </w:r>
      <w:r w:rsidRPr="00BC52BB">
        <w:rPr>
          <w:rFonts w:hAnsi="宋体" w:hint="eastAsia"/>
          <w:sz w:val="24"/>
        </w:rPr>
        <w:t>2</w:t>
      </w:r>
      <w:r w:rsidR="00F61C87" w:rsidRPr="00BC52BB">
        <w:rPr>
          <w:rFonts w:hAnsi="宋体"/>
          <w:sz w:val="24"/>
        </w:rPr>
        <w:t xml:space="preserve">  </w:t>
      </w:r>
      <w:r w:rsidR="00F61C87" w:rsidRPr="00BC52BB">
        <w:rPr>
          <w:rFonts w:hAnsi="宋体"/>
          <w:sz w:val="24"/>
        </w:rPr>
        <w:t>静电放电</w:t>
      </w:r>
      <w:bookmarkEnd w:id="129"/>
      <w:bookmarkEnd w:id="130"/>
    </w:p>
    <w:p w:rsidR="0057051A" w:rsidRPr="00A50C03" w:rsidRDefault="0057051A" w:rsidP="00754EAD">
      <w:pPr>
        <w:pStyle w:val="aff3"/>
        <w:tabs>
          <w:tab w:val="clear" w:pos="540"/>
          <w:tab w:val="left" w:pos="1560"/>
        </w:tabs>
        <w:ind w:left="1560" w:hangingChars="650" w:hanging="1560"/>
        <w:rPr>
          <w:rFonts w:hAnsi="宋体"/>
          <w:color w:val="auto"/>
        </w:rPr>
      </w:pPr>
      <w:bookmarkStart w:id="131" w:name="_Toc491032449"/>
      <w:r w:rsidRPr="00E92226">
        <w:rPr>
          <w:rFonts w:hAnsi="宋体"/>
        </w:rPr>
        <w:t>适</w:t>
      </w:r>
      <w:r w:rsidRPr="00A50C03">
        <w:rPr>
          <w:rFonts w:hAnsi="宋体"/>
          <w:color w:val="auto"/>
        </w:rPr>
        <w:t>用标准：</w:t>
      </w:r>
      <w:r w:rsidRPr="00A50C03">
        <w:rPr>
          <w:rFonts w:hAnsi="宋体" w:hint="eastAsia"/>
          <w:color w:val="auto"/>
        </w:rPr>
        <w:tab/>
      </w:r>
      <w:r w:rsidRPr="00A50C03">
        <w:rPr>
          <w:rFonts w:hAnsi="宋体"/>
          <w:color w:val="auto"/>
        </w:rPr>
        <w:t>IEC 61000-4-</w:t>
      </w:r>
      <w:r w:rsidRPr="00A50C03">
        <w:rPr>
          <w:rFonts w:hAnsi="宋体" w:hint="eastAsia"/>
          <w:color w:val="auto"/>
        </w:rPr>
        <w:t>2</w:t>
      </w:r>
    </w:p>
    <w:p w:rsidR="0057051A" w:rsidRPr="008F6555" w:rsidRDefault="0057051A" w:rsidP="00754EAD">
      <w:pPr>
        <w:pStyle w:val="aff3"/>
        <w:tabs>
          <w:tab w:val="clear" w:pos="540"/>
          <w:tab w:val="left" w:pos="1560"/>
        </w:tabs>
        <w:ind w:left="1560" w:hangingChars="650" w:hanging="1560"/>
        <w:rPr>
          <w:rFonts w:hAnsi="宋体"/>
        </w:rPr>
      </w:pPr>
      <w:r w:rsidRPr="00E92226">
        <w:rPr>
          <w:rFonts w:hAnsi="宋体"/>
        </w:rPr>
        <w:t>试验目的：</w:t>
      </w:r>
      <w:r>
        <w:rPr>
          <w:rFonts w:hAnsi="宋体" w:hint="eastAsia"/>
        </w:rPr>
        <w:tab/>
      </w:r>
      <w:r w:rsidRPr="00E92226">
        <w:rPr>
          <w:rFonts w:hAnsi="宋体"/>
        </w:rPr>
        <w:t>验证仪表在直接和间接静电放电下条件下满足</w:t>
      </w:r>
      <w:r w:rsidR="00BC52BB">
        <w:rPr>
          <w:rFonts w:hAnsi="宋体" w:hint="eastAsia"/>
        </w:rPr>
        <w:t>6.2.7.2</w:t>
      </w:r>
      <w:r w:rsidRPr="00794A1E">
        <w:rPr>
          <w:rFonts w:hAnsi="宋体"/>
        </w:rPr>
        <w:t>条款和</w:t>
      </w:r>
      <w:r w:rsidR="002C5339">
        <w:rPr>
          <w:rFonts w:hAnsi="宋体"/>
        </w:rPr>
        <w:t>表</w:t>
      </w:r>
      <w:r w:rsidR="002C5339">
        <w:rPr>
          <w:rFonts w:hAnsi="宋体"/>
        </w:rPr>
        <w:t>8</w:t>
      </w:r>
      <w:r w:rsidRPr="00794A1E">
        <w:rPr>
          <w:rFonts w:hAnsi="宋体"/>
        </w:rPr>
        <w:t>要求</w:t>
      </w:r>
      <w:r>
        <w:rPr>
          <w:rFonts w:hAnsi="宋体" w:hint="eastAsia"/>
        </w:rPr>
        <w:t>。</w:t>
      </w:r>
      <w:r w:rsidR="00A50C03" w:rsidRPr="00E92226">
        <w:rPr>
          <w:rFonts w:hAnsi="宋体"/>
        </w:rPr>
        <w:t>不带电子装置的机电式仪表不需要进行</w:t>
      </w:r>
      <w:r w:rsidR="00A50C03">
        <w:rPr>
          <w:rFonts w:hAnsi="宋体" w:hint="eastAsia"/>
        </w:rPr>
        <w:t>本试验</w:t>
      </w:r>
      <w:r w:rsidR="00A50C03" w:rsidRPr="00E92226">
        <w:rPr>
          <w:rFonts w:hAnsi="宋体"/>
        </w:rPr>
        <w:t>，这些仪表被认为是不受静电放电干扰的。</w:t>
      </w:r>
    </w:p>
    <w:p w:rsidR="0057051A" w:rsidRDefault="0057051A" w:rsidP="00754EAD">
      <w:pPr>
        <w:pStyle w:val="aff3"/>
        <w:tabs>
          <w:tab w:val="clear" w:pos="540"/>
          <w:tab w:val="left" w:pos="1560"/>
        </w:tabs>
        <w:ind w:left="1560" w:hangingChars="650" w:hanging="1560"/>
        <w:rPr>
          <w:rFonts w:hAnsi="宋体"/>
        </w:rPr>
      </w:pPr>
      <w:r w:rsidRPr="00E92226">
        <w:rPr>
          <w:rFonts w:hAnsi="宋体"/>
        </w:rPr>
        <w:t>试验</w:t>
      </w:r>
      <w:r>
        <w:rPr>
          <w:rFonts w:hAnsi="宋体" w:hint="eastAsia"/>
        </w:rPr>
        <w:t>程序</w:t>
      </w:r>
      <w:r w:rsidRPr="00E92226">
        <w:rPr>
          <w:rFonts w:hAnsi="宋体"/>
        </w:rPr>
        <w:t>：</w:t>
      </w:r>
      <w:r>
        <w:rPr>
          <w:rFonts w:hAnsi="宋体" w:hint="eastAsia"/>
        </w:rPr>
        <w:tab/>
      </w:r>
      <w:r w:rsidRPr="001F249A">
        <w:rPr>
          <w:rFonts w:hAnsi="宋体" w:hint="eastAsia"/>
        </w:rPr>
        <w:t>仪表作为台式设备试验，</w:t>
      </w:r>
      <w:r>
        <w:rPr>
          <w:rFonts w:hAnsi="宋体" w:hint="eastAsia"/>
        </w:rPr>
        <w:t>试验布置见图</w:t>
      </w:r>
      <w:r w:rsidR="009E1B3E">
        <w:rPr>
          <w:rFonts w:hAnsi="宋体" w:hint="eastAsia"/>
        </w:rPr>
        <w:t>5</w:t>
      </w:r>
      <w:r>
        <w:rPr>
          <w:rFonts w:hAnsi="宋体" w:hint="eastAsia"/>
        </w:rPr>
        <w:t>。</w:t>
      </w:r>
    </w:p>
    <w:p w:rsidR="00A50C03" w:rsidRPr="008F6555" w:rsidRDefault="00A50C03" w:rsidP="00754EAD">
      <w:pPr>
        <w:pStyle w:val="aff3"/>
        <w:tabs>
          <w:tab w:val="clear" w:pos="540"/>
          <w:tab w:val="left" w:pos="1560"/>
        </w:tabs>
        <w:ind w:leftChars="742" w:left="1558" w:firstLineChars="0" w:firstLine="0"/>
        <w:rPr>
          <w:rFonts w:hAnsi="宋体"/>
        </w:rPr>
      </w:pPr>
      <w:r w:rsidRPr="008F6555">
        <w:rPr>
          <w:rFonts w:hAnsi="宋体"/>
        </w:rPr>
        <w:t>静电放电试验包括直接放电和间接放电两种方式</w:t>
      </w:r>
      <w:r w:rsidRPr="008F6555">
        <w:rPr>
          <w:rFonts w:hAnsi="宋体" w:hint="eastAsia"/>
        </w:rPr>
        <w:t>。</w:t>
      </w:r>
    </w:p>
    <w:p w:rsidR="00A50C03" w:rsidRPr="00247EFD" w:rsidRDefault="00A50C03" w:rsidP="00754EAD">
      <w:pPr>
        <w:pStyle w:val="aff3"/>
        <w:tabs>
          <w:tab w:val="clear" w:pos="540"/>
          <w:tab w:val="left" w:pos="1560"/>
        </w:tabs>
        <w:ind w:leftChars="742" w:left="1558" w:firstLineChars="0" w:firstLine="0"/>
        <w:rPr>
          <w:rFonts w:hAnsi="宋体"/>
        </w:rPr>
      </w:pPr>
      <w:r w:rsidRPr="002F186E">
        <w:rPr>
          <w:rFonts w:hAnsi="宋体" w:hint="eastAsia"/>
        </w:rPr>
        <w:t>直接放电</w:t>
      </w:r>
      <w:r>
        <w:rPr>
          <w:rFonts w:hAnsi="宋体" w:hint="eastAsia"/>
        </w:rPr>
        <w:t>：</w:t>
      </w:r>
      <w:r w:rsidRPr="002F186E">
        <w:rPr>
          <w:rFonts w:hAnsi="宋体"/>
        </w:rPr>
        <w:t>施加于</w:t>
      </w:r>
      <w:r>
        <w:rPr>
          <w:rFonts w:hAnsi="宋体"/>
        </w:rPr>
        <w:t>操作人员可能触及</w:t>
      </w:r>
      <w:r w:rsidRPr="002F186E">
        <w:rPr>
          <w:rFonts w:hAnsi="宋体"/>
        </w:rPr>
        <w:t>的仪表</w:t>
      </w:r>
      <w:r w:rsidRPr="002F186E">
        <w:rPr>
          <w:rFonts w:hAnsi="宋体" w:hint="eastAsia"/>
        </w:rPr>
        <w:t>部位</w:t>
      </w:r>
      <w:r w:rsidRPr="002F186E">
        <w:rPr>
          <w:rFonts w:hAnsi="宋体"/>
        </w:rPr>
        <w:t>，</w:t>
      </w:r>
      <w:r w:rsidRPr="002F186E">
        <w:rPr>
          <w:rFonts w:hAnsi="宋体" w:hint="eastAsia"/>
        </w:rPr>
        <w:t>在仪表</w:t>
      </w:r>
      <w:r w:rsidRPr="002F186E">
        <w:rPr>
          <w:rFonts w:hAnsi="宋体"/>
        </w:rPr>
        <w:t>金属</w:t>
      </w:r>
      <w:r w:rsidRPr="002F186E">
        <w:rPr>
          <w:rFonts w:hAnsi="宋体" w:hint="eastAsia"/>
        </w:rPr>
        <w:t>部位采用</w:t>
      </w:r>
      <w:r w:rsidRPr="002F186E">
        <w:rPr>
          <w:rFonts w:hAnsi="宋体"/>
        </w:rPr>
        <w:t>接触放电，</w:t>
      </w:r>
      <w:r>
        <w:rPr>
          <w:rFonts w:hAnsi="宋体" w:hint="eastAsia"/>
        </w:rPr>
        <w:t>非金属</w:t>
      </w:r>
      <w:r w:rsidRPr="002F186E">
        <w:rPr>
          <w:rFonts w:hAnsi="宋体" w:hint="eastAsia"/>
        </w:rPr>
        <w:t>部位采用</w:t>
      </w:r>
      <w:r w:rsidRPr="002F186E">
        <w:rPr>
          <w:rFonts w:hAnsi="宋体"/>
        </w:rPr>
        <w:t>空气放电。</w:t>
      </w:r>
    </w:p>
    <w:p w:rsidR="00A50C03" w:rsidRPr="00247EFD" w:rsidRDefault="00A50C03" w:rsidP="00754EAD">
      <w:pPr>
        <w:pStyle w:val="aff3"/>
        <w:tabs>
          <w:tab w:val="clear" w:pos="540"/>
          <w:tab w:val="left" w:pos="1560"/>
        </w:tabs>
        <w:ind w:leftChars="742" w:left="1558" w:firstLineChars="0" w:firstLine="0"/>
        <w:rPr>
          <w:rFonts w:hAnsi="宋体"/>
        </w:rPr>
      </w:pPr>
      <w:r w:rsidRPr="00247EFD">
        <w:rPr>
          <w:rFonts w:hAnsi="宋体" w:hint="eastAsia"/>
        </w:rPr>
        <w:t>间接放电</w:t>
      </w:r>
      <w:r>
        <w:rPr>
          <w:rFonts w:hAnsi="宋体" w:hint="eastAsia"/>
        </w:rPr>
        <w:t>：</w:t>
      </w:r>
      <w:r w:rsidRPr="00247EFD">
        <w:rPr>
          <w:rFonts w:hAnsi="宋体" w:hint="eastAsia"/>
        </w:rPr>
        <w:t>以接触方式施加在水平耦合板和垂直耦合板</w:t>
      </w:r>
      <w:r>
        <w:rPr>
          <w:rFonts w:hAnsi="宋体" w:hint="eastAsia"/>
        </w:rPr>
        <w:t>上，</w:t>
      </w:r>
      <w:r w:rsidRPr="008F6555">
        <w:rPr>
          <w:rFonts w:hAnsi="宋体" w:hint="eastAsia"/>
        </w:rPr>
        <w:t>放电电极的长轴应处于耦合板的平面，并与其前面的边缘垂直接触。应对仪表的所有面施加耦合放电。</w:t>
      </w:r>
    </w:p>
    <w:p w:rsidR="00A50C03" w:rsidRPr="00247EFD" w:rsidRDefault="00A50C03" w:rsidP="00754EAD">
      <w:pPr>
        <w:pStyle w:val="aff3"/>
        <w:tabs>
          <w:tab w:val="clear" w:pos="540"/>
          <w:tab w:val="left" w:pos="1560"/>
        </w:tabs>
        <w:ind w:leftChars="742" w:left="1558" w:firstLineChars="0" w:firstLine="0"/>
        <w:rPr>
          <w:rFonts w:hAnsi="宋体"/>
        </w:rPr>
      </w:pPr>
      <w:r w:rsidRPr="00247EFD">
        <w:rPr>
          <w:rFonts w:hAnsi="宋体" w:hint="eastAsia"/>
        </w:rPr>
        <w:t>放电次数：以最敏感极性放电</w:t>
      </w:r>
      <w:r w:rsidRPr="00247EFD">
        <w:rPr>
          <w:rFonts w:hAnsi="宋体"/>
        </w:rPr>
        <w:t>10</w:t>
      </w:r>
      <w:r w:rsidRPr="00247EFD">
        <w:rPr>
          <w:rFonts w:hAnsi="宋体" w:hint="eastAsia"/>
        </w:rPr>
        <w:t>次；如果敏感极性未知，则正负极性各</w:t>
      </w:r>
      <w:r w:rsidRPr="00247EFD">
        <w:rPr>
          <w:rFonts w:hAnsi="宋体" w:hint="eastAsia"/>
        </w:rPr>
        <w:t>10</w:t>
      </w:r>
      <w:r w:rsidRPr="00247EFD">
        <w:rPr>
          <w:rFonts w:hAnsi="宋体" w:hint="eastAsia"/>
        </w:rPr>
        <w:t>次；相邻放电之间至少间隔</w:t>
      </w:r>
      <w:r w:rsidRPr="00247EFD">
        <w:rPr>
          <w:rFonts w:hAnsi="宋体" w:hint="eastAsia"/>
        </w:rPr>
        <w:t>1 s</w:t>
      </w:r>
      <w:r w:rsidRPr="00247EFD">
        <w:rPr>
          <w:rFonts w:hAnsi="宋体" w:hint="eastAsia"/>
        </w:rPr>
        <w:t>。</w:t>
      </w:r>
    </w:p>
    <w:p w:rsidR="0057051A" w:rsidRPr="008F6555" w:rsidRDefault="00A50C03" w:rsidP="00C11CBA">
      <w:pPr>
        <w:pStyle w:val="aff3"/>
        <w:tabs>
          <w:tab w:val="clear" w:pos="540"/>
          <w:tab w:val="left" w:pos="1560"/>
        </w:tabs>
        <w:ind w:leftChars="742" w:left="1558" w:firstLineChars="0" w:firstLine="0"/>
        <w:rPr>
          <w:rFonts w:hAnsi="宋体"/>
        </w:rPr>
      </w:pPr>
      <w:r>
        <w:rPr>
          <w:rFonts w:hAnsi="宋体" w:hint="eastAsia"/>
        </w:rPr>
        <w:t>试验时，</w:t>
      </w:r>
      <w:r w:rsidRPr="004F3547">
        <w:rPr>
          <w:rFonts w:hAnsi="宋体"/>
        </w:rPr>
        <w:t>仪表</w:t>
      </w:r>
      <w:r>
        <w:rPr>
          <w:rFonts w:hAnsi="宋体" w:hint="eastAsia"/>
        </w:rPr>
        <w:t>处于</w:t>
      </w:r>
      <w:r w:rsidRPr="004F3547">
        <w:rPr>
          <w:rFonts w:hAnsi="宋体"/>
        </w:rPr>
        <w:t>工作状态，电压</w:t>
      </w:r>
      <w:r>
        <w:rPr>
          <w:rFonts w:hAnsi="宋体" w:hint="eastAsia"/>
        </w:rPr>
        <w:t>电路施加标称</w:t>
      </w:r>
      <w:r w:rsidRPr="004F3547">
        <w:rPr>
          <w:rFonts w:hAnsi="宋体"/>
        </w:rPr>
        <w:t>电压，电流</w:t>
      </w:r>
      <w:r>
        <w:rPr>
          <w:rFonts w:hAnsi="宋体" w:hint="eastAsia"/>
        </w:rPr>
        <w:t>电路和辅助电路</w:t>
      </w:r>
      <w:r>
        <w:rPr>
          <w:rFonts w:hAnsi="宋体"/>
        </w:rPr>
        <w:t>开路</w:t>
      </w:r>
      <w:r w:rsidRPr="004F3547">
        <w:rPr>
          <w:rFonts w:hAnsi="宋体"/>
        </w:rPr>
        <w:t>。</w:t>
      </w:r>
    </w:p>
    <w:p w:rsidR="0057051A" w:rsidRPr="008F6555" w:rsidRDefault="0057051A" w:rsidP="00754EAD">
      <w:pPr>
        <w:pStyle w:val="aff3"/>
        <w:tabs>
          <w:tab w:val="clear" w:pos="540"/>
          <w:tab w:val="left" w:pos="1560"/>
        </w:tabs>
        <w:ind w:left="1560" w:hangingChars="650" w:hanging="1560"/>
        <w:rPr>
          <w:rFonts w:hAnsi="宋体"/>
        </w:rPr>
      </w:pPr>
      <w:r w:rsidRPr="00E92226">
        <w:rPr>
          <w:rFonts w:hAnsi="宋体"/>
        </w:rPr>
        <w:t>试验强度：</w:t>
      </w:r>
      <w:r>
        <w:rPr>
          <w:rFonts w:hAnsi="宋体" w:hint="eastAsia"/>
        </w:rPr>
        <w:tab/>
      </w:r>
      <w:r w:rsidRPr="00E92226">
        <w:rPr>
          <w:rFonts w:hAnsi="宋体"/>
        </w:rPr>
        <w:t>接触放电</w:t>
      </w:r>
      <w:r>
        <w:rPr>
          <w:rFonts w:hAnsi="宋体" w:hint="eastAsia"/>
        </w:rPr>
        <w:t>：</w:t>
      </w:r>
      <w:r w:rsidRPr="008F6555">
        <w:rPr>
          <w:rFonts w:hAnsi="宋体"/>
        </w:rPr>
        <w:t>8 kV</w:t>
      </w:r>
    </w:p>
    <w:p w:rsidR="0057051A" w:rsidRDefault="0057051A" w:rsidP="00754EAD">
      <w:pPr>
        <w:pStyle w:val="aff3"/>
        <w:tabs>
          <w:tab w:val="clear" w:pos="540"/>
          <w:tab w:val="left" w:pos="1560"/>
        </w:tabs>
        <w:ind w:left="1560" w:hangingChars="650" w:hanging="1560"/>
        <w:rPr>
          <w:rFonts w:hAnsi="宋体"/>
        </w:rPr>
      </w:pPr>
      <w:r>
        <w:rPr>
          <w:rFonts w:hAnsi="宋体" w:hint="eastAsia"/>
        </w:rPr>
        <w:tab/>
      </w:r>
      <w:r w:rsidRPr="00E92226">
        <w:rPr>
          <w:rFonts w:hAnsi="宋体"/>
        </w:rPr>
        <w:t>空气放电</w:t>
      </w:r>
      <w:r>
        <w:rPr>
          <w:rFonts w:hAnsi="宋体" w:hint="eastAsia"/>
        </w:rPr>
        <w:t>：</w:t>
      </w:r>
      <w:r w:rsidRPr="004F3547">
        <w:rPr>
          <w:rFonts w:hAnsi="宋体"/>
        </w:rPr>
        <w:t>15 kV</w:t>
      </w:r>
    </w:p>
    <w:p w:rsidR="0057051A" w:rsidRDefault="0057051A" w:rsidP="00754EAD">
      <w:pPr>
        <w:pStyle w:val="aff3"/>
        <w:tabs>
          <w:tab w:val="clear" w:pos="540"/>
          <w:tab w:val="left" w:pos="1560"/>
        </w:tabs>
        <w:ind w:left="1560" w:hangingChars="650" w:hanging="1560"/>
        <w:rPr>
          <w:rFonts w:hAnsi="宋体" w:hint="eastAsia"/>
        </w:rPr>
      </w:pPr>
      <w:r>
        <w:rPr>
          <w:rFonts w:hAnsi="宋体" w:hint="eastAsia"/>
        </w:rPr>
        <w:tab/>
      </w:r>
      <w:r>
        <w:rPr>
          <w:rFonts w:hAnsi="宋体" w:hint="eastAsia"/>
        </w:rPr>
        <w:t>间接</w:t>
      </w:r>
      <w:r w:rsidRPr="00E92226">
        <w:rPr>
          <w:rFonts w:hAnsi="宋体"/>
        </w:rPr>
        <w:t>放电</w:t>
      </w:r>
      <w:r>
        <w:rPr>
          <w:rFonts w:hAnsi="宋体" w:hint="eastAsia"/>
        </w:rPr>
        <w:t>：</w:t>
      </w:r>
      <w:r>
        <w:rPr>
          <w:rFonts w:hAnsi="宋体" w:hint="eastAsia"/>
        </w:rPr>
        <w:t>8</w:t>
      </w:r>
      <w:r w:rsidRPr="004F3547">
        <w:rPr>
          <w:rFonts w:hAnsi="宋体"/>
        </w:rPr>
        <w:t xml:space="preserve"> kV</w:t>
      </w:r>
    </w:p>
    <w:p w:rsidR="00C11CBA" w:rsidRPr="00C20C54" w:rsidRDefault="00C11CBA" w:rsidP="00C11CBA">
      <w:pPr>
        <w:pStyle w:val="aff3"/>
        <w:tabs>
          <w:tab w:val="clear" w:pos="540"/>
          <w:tab w:val="left" w:pos="1560"/>
        </w:tabs>
        <w:ind w:left="1560" w:hangingChars="650" w:hanging="1560"/>
        <w:rPr>
          <w:rFonts w:hAnsi="宋体"/>
        </w:rPr>
      </w:pPr>
      <w:r w:rsidRPr="00C20C54">
        <w:rPr>
          <w:rFonts w:hAnsi="宋体" w:hint="eastAsia"/>
        </w:rPr>
        <w:t>验收准则：</w:t>
      </w:r>
      <w:r>
        <w:rPr>
          <w:rFonts w:hAnsi="宋体" w:hint="eastAsia"/>
        </w:rPr>
        <w:tab/>
      </w:r>
      <w:r w:rsidRPr="00D07CEC">
        <w:rPr>
          <w:rFonts w:hAnsi="宋体"/>
        </w:rPr>
        <w:t>B</w:t>
      </w:r>
      <w:r w:rsidRPr="00D07CEC">
        <w:rPr>
          <w:rFonts w:hAnsi="宋体" w:hint="eastAsia"/>
        </w:rPr>
        <w:t>，分别适用于每项试验。</w:t>
      </w:r>
    </w:p>
    <w:p w:rsidR="00C11CBA" w:rsidRPr="00C11CBA" w:rsidRDefault="00C11CBA" w:rsidP="00754EAD">
      <w:pPr>
        <w:pStyle w:val="aff3"/>
        <w:tabs>
          <w:tab w:val="clear" w:pos="540"/>
          <w:tab w:val="left" w:pos="1560"/>
        </w:tabs>
        <w:ind w:left="1560" w:hangingChars="650" w:hanging="1560"/>
        <w:rPr>
          <w:rFonts w:hAnsi="宋体"/>
        </w:rPr>
      </w:pPr>
    </w:p>
    <w:p w:rsidR="0057051A" w:rsidRDefault="00FF25D3" w:rsidP="00754EAD">
      <w:pPr>
        <w:spacing w:line="300" w:lineRule="auto"/>
        <w:jc w:val="center"/>
        <w:rPr>
          <w:color w:val="000000"/>
          <w:sz w:val="24"/>
        </w:rPr>
      </w:pPr>
      <w:r>
        <w:rPr>
          <w:color w:val="000000"/>
          <w:sz w:val="24"/>
        </w:rPr>
      </w:r>
      <w:r>
        <w:rPr>
          <w:color w:val="000000"/>
          <w:sz w:val="24"/>
        </w:rPr>
        <w:pict>
          <v:group id="_x0000_s51229" editas="canvas" style="width:414pt;height:241.8pt;mso-position-horizontal-relative:char;mso-position-vertical-relative:line" coordorigin="1800,1614" coordsize="8280,4836">
            <o:lock v:ext="edit" aspectratio="t"/>
            <v:shape id="_x0000_s51230" type="#_x0000_t75" style="position:absolute;left:1800;top:1614;width:8280;height:4836" o:preferrelative="f">
              <v:fill o:detectmouseclick="t"/>
              <v:path o:extrusionok="t" o:connecttype="none"/>
              <o:lock v:ext="edit" text="t"/>
            </v:shape>
            <v:group id="_x0000_s51231" style="position:absolute;left:1800;top:1911;width:7930;height:4479" coordorigin="1800,1911" coordsize="7930,4479">
              <v:group id="_x0000_s51232" style="position:absolute;left:1800;top:1911;width:7930;height:4479" coordorigin="1980,1911" coordsize="7930,4479">
                <v:shape id="_x0000_s51233" type="#_x0000_t202" style="position:absolute;left:3960;top:5982;width:3240;height:408" stroked="f">
                  <v:textbox style="mso-next-textbox:#_x0000_s51233">
                    <w:txbxContent>
                      <w:p w:rsidR="00342E53" w:rsidRPr="00CA4EAB" w:rsidRDefault="00342E53" w:rsidP="0057051A">
                        <w:pPr>
                          <w:autoSpaceDE w:val="0"/>
                          <w:autoSpaceDN w:val="0"/>
                          <w:adjustRightInd w:val="0"/>
                          <w:ind w:rightChars="-14" w:right="-29"/>
                          <w:jc w:val="center"/>
                          <w:rPr>
                            <w:rFonts w:asciiTheme="minorEastAsia" w:eastAsiaTheme="minorEastAsia" w:hAnsiTheme="minorEastAsia" w:cs="黑体"/>
                            <w:kern w:val="0"/>
                            <w:szCs w:val="21"/>
                          </w:rPr>
                        </w:pPr>
                        <w:r>
                          <w:rPr>
                            <w:rFonts w:ascii="宋体" w:hAnsi="宋体" w:cs="黑体" w:hint="eastAsia"/>
                            <w:kern w:val="0"/>
                            <w:szCs w:val="21"/>
                          </w:rPr>
                          <w:t>图</w:t>
                        </w:r>
                        <w:r w:rsidR="009E1B3E">
                          <w:rPr>
                            <w:rFonts w:ascii="宋体" w:hAnsi="宋体" w:cs="黑体" w:hint="eastAsia"/>
                            <w:kern w:val="0"/>
                            <w:szCs w:val="21"/>
                          </w:rPr>
                          <w:t xml:space="preserve">5 </w:t>
                        </w:r>
                        <w:r>
                          <w:rPr>
                            <w:rFonts w:ascii="宋体" w:hAnsi="宋体" w:cs="黑体" w:hint="eastAsia"/>
                            <w:kern w:val="0"/>
                            <w:szCs w:val="21"/>
                          </w:rPr>
                          <w:t xml:space="preserve"> </w:t>
                        </w:r>
                        <w:r w:rsidRPr="00EE5235">
                          <w:rPr>
                            <w:rFonts w:ascii="宋体" w:hAnsi="宋体" w:cs="黑体" w:hint="eastAsia"/>
                            <w:kern w:val="0"/>
                            <w:szCs w:val="21"/>
                          </w:rPr>
                          <w:t>静电放电抗扰度试验布置</w:t>
                        </w:r>
                        <w:r w:rsidRPr="00CA4EAB">
                          <w:rPr>
                            <w:rFonts w:asciiTheme="minorEastAsia" w:eastAsiaTheme="minorEastAsia" w:hAnsiTheme="minorEastAsia" w:cs="黑体" w:hint="eastAsia"/>
                            <w:kern w:val="0"/>
                            <w:szCs w:val="21"/>
                          </w:rPr>
                          <w:t>图</w:t>
                        </w:r>
                      </w:p>
                    </w:txbxContent>
                  </v:textbox>
                </v:shape>
                <v:group id="_x0000_s51234" style="position:absolute;left:1980;top:1911;width:7930;height:3916" coordorigin="1980,1911" coordsize="7930,3916">
                  <v:shape id="_x0000_s51235" type="#_x0000_t202" style="position:absolute;left:4485;top:4809;width:900;height:468" stroked="f">
                    <v:textbox style="mso-next-textbox:#_x0000_s51235">
                      <w:txbxContent>
                        <w:p w:rsidR="00342E53" w:rsidRPr="00AC1BD1" w:rsidRDefault="00342E53" w:rsidP="0057051A">
                          <w:pPr>
                            <w:spacing w:line="200" w:lineRule="exact"/>
                            <w:ind w:leftChars="-100" w:left="-210" w:rightChars="-100" w:right="-210"/>
                            <w:jc w:val="center"/>
                            <w:rPr>
                              <w:sz w:val="18"/>
                              <w:szCs w:val="18"/>
                            </w:rPr>
                          </w:pPr>
                          <w:r w:rsidRPr="00AC1BD1">
                            <w:rPr>
                              <w:rFonts w:hint="eastAsia"/>
                              <w:sz w:val="18"/>
                              <w:szCs w:val="18"/>
                            </w:rPr>
                            <w:t>电源电缆</w:t>
                          </w:r>
                        </w:p>
                      </w:txbxContent>
                    </v:textbox>
                  </v:shape>
                  <v:line id="_x0000_s51236" style="position:absolute" from="2700,5826" to="8199,5827"/>
                  <v:line id="_x0000_s51237" style="position:absolute" from="7560,4593" to="7561,5801">
                    <v:stroke startarrow="open" endarrow="open"/>
                  </v:line>
                  <v:shape id="_x0000_s51238" type="#_x0000_t202" style="position:absolute;left:7560;top:4890;width:360;height:624" filled="f" stroked="f">
                    <v:textbox style="layout-flow:vertical;mso-layout-flow-alt:bottom-to-top;mso-next-textbox:#_x0000_s51238" inset="0,0,0,0">
                      <w:txbxContent>
                        <w:p w:rsidR="00342E53" w:rsidRDefault="00342E53" w:rsidP="0057051A">
                          <w:smartTag w:uri="urn:schemas-microsoft-com:office:smarttags" w:element="chmetcnv">
                            <w:smartTagPr>
                              <w:attr w:name="TCSC" w:val="0"/>
                              <w:attr w:name="NumberType" w:val="1"/>
                              <w:attr w:name="Negative" w:val="False"/>
                              <w:attr w:name="HasSpace" w:val="True"/>
                              <w:attr w:name="SourceValue" w:val=".8"/>
                              <w:attr w:name="UnitName" w:val="m"/>
                            </w:smartTagPr>
                            <w:smartTag w:uri="urn:schemas-microsoft-com:office:smarttags" w:element="chmetcnv">
                              <w:smartTagPr>
                                <w:attr w:name="UnitName" w:val="m"/>
                                <w:attr w:name="SourceValue" w:val=".8"/>
                                <w:attr w:name="HasSpace" w:val="False"/>
                                <w:attr w:name="Negative" w:val="False"/>
                                <w:attr w:name="NumberType" w:val="1"/>
                                <w:attr w:name="TCSC" w:val="0"/>
                              </w:smartTagPr>
                              <w:r>
                                <w:rPr>
                                  <w:rFonts w:hint="eastAsia"/>
                                </w:rPr>
                                <w:t xml:space="preserve">0.8 </w:t>
                              </w:r>
                            </w:smartTag>
                            <w:r>
                              <w:rPr>
                                <w:rFonts w:hint="eastAsia"/>
                              </w:rPr>
                              <w:t>m</w:t>
                            </w:r>
                          </w:smartTag>
                        </w:p>
                      </w:txbxContent>
                    </v:textbox>
                  </v:shape>
                  <v:shape id="_x0000_s51239" type="#_x0000_t202" style="position:absolute;left:8430;top:5373;width:1440;height:393" stroked="f">
                    <v:textbox style="mso-next-textbox:#_x0000_s51239">
                      <w:txbxContent>
                        <w:p w:rsidR="00342E53" w:rsidRPr="00275DFC" w:rsidRDefault="00342E53" w:rsidP="0057051A">
                          <w:pPr>
                            <w:spacing w:line="200" w:lineRule="exact"/>
                            <w:ind w:leftChars="-100" w:left="-210" w:rightChars="-100" w:right="-210"/>
                            <w:jc w:val="center"/>
                            <w:rPr>
                              <w:sz w:val="18"/>
                              <w:szCs w:val="18"/>
                            </w:rPr>
                          </w:pPr>
                          <w:r>
                            <w:rPr>
                              <w:rFonts w:hint="eastAsia"/>
                              <w:sz w:val="18"/>
                              <w:szCs w:val="18"/>
                            </w:rPr>
                            <w:t>接地参考平面</w:t>
                          </w:r>
                        </w:p>
                      </w:txbxContent>
                    </v:textbox>
                  </v:shape>
                  <v:line id="_x0000_s51240" style="position:absolute;flip:y" from="8190,3642" to="9630,5826"/>
                  <v:line id="_x0000_s51241" style="position:absolute;flip:x" from="8160,5514" to="8520,5515">
                    <v:stroke endarrow="block"/>
                  </v:line>
                  <v:group id="_x0000_s51242" style="position:absolute;left:1980;top:1911;width:7930;height:3915" coordorigin="1980,1911" coordsize="7930,3915">
                    <v:group id="_x0000_s51243" style="position:absolute;left:1980;top:1911;width:5745;height:3915" coordorigin="1980,1911" coordsize="5745,3915">
                      <v:group id="_x0000_s51244" style="position:absolute;left:2685;top:3093;width:1485;height:1419" coordorigin="2685,3093" coordsize="1485,1419">
                        <v:shape id="_x0000_s51245" type="#_x0000_t202" style="position:absolute;left:2685;top:3093;width:540;height:468" filled="f" stroked="f">
                          <v:textbox style="mso-next-textbox:#_x0000_s51245">
                            <w:txbxContent>
                              <w:p w:rsidR="00342E53" w:rsidRPr="00890C2E" w:rsidRDefault="00342E53" w:rsidP="0057051A">
                                <w:pPr>
                                  <w:spacing w:line="200" w:lineRule="exact"/>
                                  <w:ind w:leftChars="-100" w:left="-210" w:rightChars="-100" w:right="-210"/>
                                  <w:jc w:val="center"/>
                                  <w:rPr>
                                    <w:sz w:val="18"/>
                                    <w:szCs w:val="18"/>
                                  </w:rPr>
                                </w:pPr>
                                <w:r w:rsidRPr="00890C2E">
                                  <w:rPr>
                                    <w:rFonts w:hint="eastAsia"/>
                                    <w:sz w:val="18"/>
                                    <w:szCs w:val="18"/>
                                  </w:rPr>
                                  <w:t>470</w:t>
                                </w:r>
                                <w:r>
                                  <w:rPr>
                                    <w:rFonts w:hint="eastAsia"/>
                                    <w:sz w:val="18"/>
                                    <w:szCs w:val="18"/>
                                  </w:rPr>
                                  <w:t>k</w:t>
                                </w:r>
                                <w:r w:rsidRPr="00890C2E">
                                  <w:rPr>
                                    <w:rFonts w:hint="eastAsia"/>
                                    <w:sz w:val="18"/>
                                    <w:szCs w:val="18"/>
                                  </w:rPr>
                                  <w:t>Ω</w:t>
                                </w:r>
                              </w:p>
                            </w:txbxContent>
                          </v:textbox>
                        </v:shape>
                        <v:line id="_x0000_s51246" style="position:absolute" from="3270,3375" to="4170,3531">
                          <v:stroke endarrow="block"/>
                        </v:line>
                        <v:line id="_x0000_s51247" style="position:absolute" from="3225,3561" to="4125,4341">
                          <v:stroke endarrow="block"/>
                        </v:line>
                        <v:line id="_x0000_s51248" style="position:absolute" from="3120,3561" to="3121,4071">
                          <v:stroke endarrow="block"/>
                        </v:line>
                        <v:line id="_x0000_s51249" style="position:absolute" from="2775,3420" to="2776,4512">
                          <v:stroke endarrow="block"/>
                        </v:line>
                      </v:group>
                      <v:group id="_x0000_s51250" style="position:absolute;left:2805;top:3153;width:1860;height:2673" coordorigin="2805,3153" coordsize="1860,2673">
                        <v:rect id="_x0000_s51251" style="position:absolute;left:4245;top:3429;width:113;height:227"/>
                        <v:rect id="_x0000_s51252" style="position:absolute;left:4170;top:4194;width:113;height:227"/>
                        <v:shape id="_x0000_s51253" style="position:absolute;left:4305;top:3153;width:360;height:255;mso-wrap-style:square;mso-wrap-distance-left:9pt;mso-wrap-distance-top:0;mso-wrap-distance-right:9pt;mso-wrap-distance-bottom:0;mso-position-horizontal:absolute;mso-position-horizontal-relative:text;mso-position-vertical:absolute;mso-position-vertical-relative:text;v-text-anchor:top" coordsize="360,255" path="m360,hdc315,30,276,86,225,105v-24,9,-50,10,-75,15c135,130,122,143,105,150v-19,8,-43,4,-60,15c30,175,23,194,15,210,8,224,,255,,255e" filled="f">
                          <v:stroke startarrow="oval" startarrowwidth="narrow" startarrowlength="short"/>
                          <v:path arrowok="t"/>
                        </v:shape>
                        <v:shape id="_x0000_s51254" style="position:absolute;left:4208;top:3648;width:82;height:555;mso-wrap-style:square;mso-wrap-distance-left:9pt;mso-wrap-distance-top:0;mso-wrap-distance-right:9pt;mso-wrap-distance-bottom:0;mso-position-horizontal:absolute;mso-position-horizontal-relative:text;mso-position-vertical:absolute;mso-position-vertical-relative:text;v-text-anchor:top" coordsize="82,555" path="m82,hdc72,135,80,230,22,345,,474,7,405,7,555e" filled="f">
                          <v:path arrowok="t"/>
                        </v:shape>
                        <v:rect id="_x0000_s51255" style="position:absolute;left:2805;top:4680;width:113;height:227"/>
                        <v:rect id="_x0000_s51256" style="position:absolute;left:3075;top:4185;width:227;height:113"/>
                        <v:shape id="_x0000_s51257" style="position:absolute;left:3315;top:4232;width:285;height:16;mso-wrap-style:square;mso-wrap-distance-left:9pt;mso-wrap-distance-top:0;mso-wrap-distance-right:9pt;mso-wrap-distance-bottom:0;mso-position-horizontal:absolute;mso-position-horizontal-relative:text;mso-position-vertical:absolute;mso-position-vertical-relative:text;v-text-anchor:top" coordsize="285,16" path="m285,16hdc20,,115,1,,1e" filled="f">
                          <v:stroke startarrow="oval" startarrowwidth="narrow" startarrowlength="short"/>
                          <v:path arrowok="t"/>
                        </v:shape>
                        <v:shape id="_x0000_s51258" style="position:absolute;left:2858;top:4248;width:217;height:420;mso-wrap-style:square;mso-wrap-distance-left:9pt;mso-wrap-distance-top:0;mso-wrap-distance-right:9pt;mso-wrap-distance-bottom:0;mso-position-horizontal:absolute;mso-position-horizontal-relative:text;mso-position-vertical:absolute;mso-position-vertical-relative:text;v-text-anchor:top" coordsize="217,420" path="m217,hdc100,39,82,121,37,225,28,246,10,263,7,285v-7,44,,90,,135e" filled="f">
                          <v:path arrowok="t"/>
                        </v:shape>
                        <v:shape id="_x0000_s51259" style="position:absolute;left:3960;top:4413;width:255;height:1413;mso-wrap-style:square;mso-wrap-distance-left:9pt;mso-wrap-distance-top:0;mso-wrap-distance-right:9pt;mso-wrap-distance-bottom:0;mso-position-horizontal:absolute;mso-position-horizontal-relative:text;mso-position-vertical:absolute;mso-position-vertical-relative:text;v-text-anchor:top" coordsize="107,420" path="m107,hdc94,165,98,209,17,330,,400,2,369,2,420e" filled="f">
                          <v:stroke endarrow="oval" endarrowwidth="narrow" endarrowlength="short"/>
                          <v:path arrowok="t"/>
                        </v:shape>
                        <v:shape id="_x0000_s51260" style="position:absolute;left:2865;top:4908;width:346;height:918;mso-wrap-style:square;mso-wrap-distance-left:9pt;mso-wrap-distance-top:0;mso-wrap-distance-right:9pt;mso-wrap-distance-bottom:0;mso-position-horizontal:absolute;mso-position-horizontal-relative:text;mso-position-vertical:absolute;mso-position-vertical-relative:text;v-text-anchor:top" coordsize="346,918" path="m,hdc5,150,7,328,23,436v6,42,16,33,23,62c149,918,231,904,346,904e" filled="f">
                          <v:stroke endarrow="oval" endarrowwidth="narrow" endarrowlength="short"/>
                          <v:path arrowok="t"/>
                        </v:shape>
                      </v:group>
                      <v:group id="_x0000_s51261" style="position:absolute;left:4675;top:2157;width:3050;height:2616" coordorigin="4675,2157" coordsize="3050,2616">
                        <v:shape id="_x0000_s51262" type="#_x0000_t202" style="position:absolute;left:7005;top:2157;width:720;height:468" filled="f" stroked="f">
                          <v:textbox style="mso-next-textbox:#_x0000_s51262">
                            <w:txbxContent>
                              <w:p w:rsidR="00342E53" w:rsidRPr="005D6BDD" w:rsidRDefault="00342E53" w:rsidP="0057051A">
                                <w:pPr>
                                  <w:spacing w:line="200" w:lineRule="exact"/>
                                  <w:ind w:leftChars="-100" w:left="-210" w:rightChars="-100" w:right="-210"/>
                                  <w:jc w:val="center"/>
                                  <w:rPr>
                                    <w:sz w:val="18"/>
                                    <w:szCs w:val="18"/>
                                  </w:rPr>
                                </w:pPr>
                                <w:r w:rsidRPr="005D6BDD">
                                  <w:rPr>
                                    <w:rFonts w:hint="eastAsia"/>
                                    <w:sz w:val="18"/>
                                    <w:szCs w:val="18"/>
                                  </w:rPr>
                                  <w:t>电能表</w:t>
                                </w:r>
                              </w:p>
                            </w:txbxContent>
                          </v:textbox>
                        </v:shape>
                        <v:line id="_x0000_s51263" style="position:absolute;flip:x" from="6645,2373" to="7005,2685">
                          <v:stroke endarrow="block"/>
                        </v:line>
                        <v:group id="_x0000_s51264" style="position:absolute;left:4675;top:2313;width:2115;height:2460" coordorigin="4675,2313" coordsize="2115,2460">
                          <v:line id="_x0000_s51265" style="position:absolute;flip:x" from="5745,2469" to="5887,2639"/>
                          <v:line id="_x0000_s51266" style="position:absolute;flip:x" from="6285,2469" to="6427,2639"/>
                          <v:line id="_x0000_s51267" style="position:absolute" from="5745,2640" to="6285,2641"/>
                          <v:line id="_x0000_s51268" style="position:absolute" from="5895,2460" to="6435,2461"/>
                          <v:group id="_x0000_s51269" style="position:absolute;left:4675;top:2313;width:2115;height:2460" coordorigin="4675,2313" coordsize="2115,2460">
                            <v:group id="_x0000_s51270" style="position:absolute;left:5010;top:2313;width:1780;height:1368" coordorigin="5100,2661" coordsize="1780,1368">
                              <v:line id="_x0000_s51271" style="position:absolute" from="6855,2670" to="6856,3112"/>
                              <v:group id="_x0000_s51272" style="position:absolute;left:5100;top:2661;width:1780;height:1368" coordorigin="5100,2661" coordsize="1780,1368">
                                <v:line id="_x0000_s51273" style="position:absolute" from="5940,2661" to="6840,2662"/>
                                <v:line id="_x0000_s51274" style="position:absolute;flip:x" from="6120,2676" to="6840,3456"/>
                                <v:line id="_x0000_s51275" style="position:absolute;flip:x" from="6030,3108" to="6880,4015"/>
                                <v:group id="_x0000_s51276" style="position:absolute;left:5100;top:2661;width:1027;height:1368" coordorigin="5100,2661" coordsize="1027,1368">
                                  <v:line id="_x0000_s51277" style="position:absolute;flip:x" from="5220,2661" to="5940,3441"/>
                                  <v:line id="_x0000_s51278" style="position:absolute" from="5220,3471" to="6120,3472"/>
                                  <v:line id="_x0000_s51279" style="position:absolute" from="5220,3732" to="6120,3733"/>
                                  <v:line id="_x0000_s51280" style="position:absolute" from="6000,3873" to="6001,4029"/>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51281" type="#_x0000_t23" style="position:absolute;left:5190;top:3888;width:113;height:113"/>
                                  <v:line id="_x0000_s51282" style="position:absolute" from="6120,3471" to="6121,3902"/>
                                  <v:line id="_x0000_s51283" style="position:absolute" from="5115,4026" to="6015,4027"/>
                                  <v:line id="_x0000_s51284" style="position:absolute;flip:x" from="5985,3732" to="6127,3874"/>
                                  <v:line id="_x0000_s51285" style="position:absolute;flip:x" from="5100,3732" to="5242,3874"/>
                                  <v:line id="_x0000_s51286" style="position:absolute" from="5115,3858" to="5116,4014"/>
                                  <v:line id="_x0000_s51287" style="position:absolute" from="5100,3867" to="6000,3868"/>
                                  <v:line id="_x0000_s51288" style="position:absolute" from="5220,3456" to="5221,3728"/>
                                  <v:shape id="_x0000_s51289" type="#_x0000_t23" style="position:absolute;left:5400;top:3888;width:113;height:113"/>
                                  <v:shape id="_x0000_s51290" type="#_x0000_t23" style="position:absolute;left:5610;top:3888;width:113;height:113"/>
                                  <v:shape id="_x0000_s51291" type="#_x0000_t23" style="position:absolute;left:5805;top:3888;width:113;height:113"/>
                                </v:group>
                              </v:group>
                            </v:group>
                            <v:shape id="_x0000_s51292" style="position:absolute;left:4675;top:3588;width:470;height:1185;mso-wrap-style:square;mso-wrap-distance-left:9pt;mso-wrap-distance-top:0;mso-wrap-distance-right:9pt;mso-wrap-distance-bottom:0;mso-position-horizontal:absolute;mso-position-horizontal-relative:text;mso-position-vertical:absolute;mso-position-vertical-relative:text;v-text-anchor:top" coordsize="470,1185" path="m470,hdc465,40,466,81,455,120v-5,17,-22,29,-30,45c395,225,365,285,335,345,298,419,267,496,230,570,157,715,81,853,20,1005,,1125,5,1065,5,1185e" filled="f">
                              <v:path arrowok="t"/>
                            </v:shape>
                            <v:shape id="_x0000_s51293" style="position:absolute;left:4885;top:3588;width:470;height:1185;mso-wrap-style:square;mso-wrap-distance-left:9pt;mso-wrap-distance-top:0;mso-wrap-distance-right:9pt;mso-wrap-distance-bottom:0;mso-position-horizontal:absolute;mso-position-horizontal-relative:text;mso-position-vertical:absolute;mso-position-vertical-relative:text;v-text-anchor:top" coordsize="470,1185" path="m470,hdc465,40,466,81,455,120v-5,17,-22,29,-30,45c395,225,365,285,335,345,298,419,267,496,230,570,157,715,81,853,20,1005,,1125,5,1065,5,1185e" filled="f">
                              <v:path arrowok="t"/>
                            </v:shape>
                            <v:shape id="_x0000_s51294" style="position:absolute;left:5095;top:3588;width:470;height:1185;mso-wrap-style:square;mso-wrap-distance-left:9pt;mso-wrap-distance-top:0;mso-wrap-distance-right:9pt;mso-wrap-distance-bottom:0;mso-position-horizontal:absolute;mso-position-horizontal-relative:text;mso-position-vertical:absolute;mso-position-vertical-relative:text;v-text-anchor:top" coordsize="470,1185" path="m470,hdc465,40,466,81,455,120v-5,17,-22,29,-30,45c395,225,365,285,335,345,298,419,267,496,230,570,157,715,81,853,20,1005,,1125,5,1065,5,1185e" filled="f">
                              <v:path arrowok="t"/>
                            </v:shape>
                            <v:shape id="_x0000_s51295" style="position:absolute;left:5305;top:3588;width:470;height:1185;mso-wrap-style:square;mso-wrap-distance-left:9pt;mso-wrap-distance-top:0;mso-wrap-distance-right:9pt;mso-wrap-distance-bottom:0;mso-position-horizontal:absolute;mso-position-horizontal-relative:text;mso-position-vertical:absolute;mso-position-vertical-relative:text;v-text-anchor:top" coordsize="470,1185" path="m470,hdc465,40,466,81,455,120v-5,17,-22,29,-30,45c395,225,365,285,335,345,298,419,267,496,230,570,157,715,81,853,20,1005,,1125,5,1065,5,1185e" filled="f">
                              <v:path arrowok="t"/>
                            </v:shape>
                          </v:group>
                        </v:group>
                      </v:group>
                      <v:group id="_x0000_s51296" style="position:absolute;left:1980;top:1911;width:3145;height:1635" coordorigin="1980,1911" coordsize="3145,1635">
                        <v:shape id="_x0000_s51297" type="#_x0000_t202" style="position:absolute;left:1980;top:1977;width:2145;height:624" filled="f" stroked="f">
                          <v:textbox style="mso-next-textbox:#_x0000_s51297">
                            <w:txbxContent>
                              <w:p w:rsidR="00342E53" w:rsidRDefault="00342E53" w:rsidP="0057051A">
                                <w:pPr>
                                  <w:spacing w:line="200" w:lineRule="exact"/>
                                  <w:ind w:leftChars="-100" w:left="-210" w:rightChars="-100" w:right="-210"/>
                                  <w:jc w:val="center"/>
                                  <w:rPr>
                                    <w:sz w:val="18"/>
                                    <w:szCs w:val="18"/>
                                  </w:rPr>
                                </w:pPr>
                                <w:smartTag w:uri="urn:schemas-microsoft-com:office:smarttags" w:element="chmetcnv">
                                  <w:smartTagPr>
                                    <w:attr w:name="TCSC" w:val="0"/>
                                    <w:attr w:name="NumberType" w:val="1"/>
                                    <w:attr w:name="Negative" w:val="False"/>
                                    <w:attr w:name="HasSpace" w:val="False"/>
                                    <w:attr w:name="SourceValue" w:val=".5"/>
                                    <w:attr w:name="UnitName" w:val="m"/>
                                  </w:smartTagPr>
                                  <w:r w:rsidRPr="006A7D81">
                                    <w:rPr>
                                      <w:rFonts w:hint="eastAsia"/>
                                      <w:sz w:val="18"/>
                                      <w:szCs w:val="18"/>
                                    </w:rPr>
                                    <w:t>0.5m</w:t>
                                  </w:r>
                                </w:smartTag>
                                <w:r w:rsidRPr="006A7D81">
                                  <w:rPr>
                                    <w:rFonts w:hint="eastAsia"/>
                                    <w:sz w:val="18"/>
                                    <w:szCs w:val="18"/>
                                  </w:rPr>
                                  <w:t>×</w:t>
                                </w:r>
                                <w:smartTag w:uri="urn:schemas-microsoft-com:office:smarttags" w:element="chmetcnv">
                                  <w:smartTagPr>
                                    <w:attr w:name="TCSC" w:val="0"/>
                                    <w:attr w:name="NumberType" w:val="1"/>
                                    <w:attr w:name="Negative" w:val="False"/>
                                    <w:attr w:name="HasSpace" w:val="False"/>
                                    <w:attr w:name="SourceValue" w:val=".5"/>
                                    <w:attr w:name="UnitName" w:val="m"/>
                                  </w:smartTagPr>
                                  <w:r w:rsidRPr="006A7D81">
                                    <w:rPr>
                                      <w:rFonts w:hint="eastAsia"/>
                                      <w:sz w:val="18"/>
                                      <w:szCs w:val="18"/>
                                    </w:rPr>
                                    <w:t>0.5m</w:t>
                                  </w:r>
                                </w:smartTag>
                                <w:r w:rsidRPr="006A7D81">
                                  <w:rPr>
                                    <w:rFonts w:hint="eastAsia"/>
                                    <w:sz w:val="18"/>
                                    <w:szCs w:val="18"/>
                                  </w:rPr>
                                  <w:t>的</w:t>
                                </w:r>
                                <w:r>
                                  <w:rPr>
                                    <w:rFonts w:hint="eastAsia"/>
                                    <w:sz w:val="18"/>
                                    <w:szCs w:val="18"/>
                                  </w:rPr>
                                  <w:t>垂直耦合</w:t>
                                </w:r>
                                <w:r w:rsidRPr="006A7D81">
                                  <w:rPr>
                                    <w:rFonts w:hint="eastAsia"/>
                                    <w:sz w:val="18"/>
                                    <w:szCs w:val="18"/>
                                  </w:rPr>
                                  <w:t>板</w:t>
                                </w:r>
                              </w:p>
                              <w:p w:rsidR="00342E53" w:rsidRPr="006A7D81" w:rsidRDefault="00342E53" w:rsidP="0057051A">
                                <w:pPr>
                                  <w:spacing w:line="200" w:lineRule="exact"/>
                                  <w:ind w:leftChars="-100" w:left="-210" w:rightChars="-100" w:right="-210"/>
                                  <w:jc w:val="center"/>
                                  <w:rPr>
                                    <w:sz w:val="18"/>
                                    <w:szCs w:val="18"/>
                                  </w:rPr>
                                </w:pPr>
                                <w:r w:rsidRPr="006A7D81">
                                  <w:rPr>
                                    <w:rFonts w:hint="eastAsia"/>
                                    <w:sz w:val="18"/>
                                    <w:szCs w:val="18"/>
                                  </w:rPr>
                                  <w:t>距离电能表</w:t>
                                </w:r>
                                <w:smartTag w:uri="urn:schemas-microsoft-com:office:smarttags" w:element="chmetcnv">
                                  <w:smartTagPr>
                                    <w:attr w:name="UnitName" w:val="m"/>
                                    <w:attr w:name="SourceValue" w:val=".1"/>
                                    <w:attr w:name="HasSpace" w:val="False"/>
                                    <w:attr w:name="Negative" w:val="False"/>
                                    <w:attr w:name="NumberType" w:val="1"/>
                                    <w:attr w:name="TCSC" w:val="0"/>
                                  </w:smartTagPr>
                                  <w:r w:rsidRPr="006A7D81">
                                    <w:rPr>
                                      <w:rFonts w:hint="eastAsia"/>
                                      <w:sz w:val="18"/>
                                      <w:szCs w:val="18"/>
                                    </w:rPr>
                                    <w:t>0.1m</w:t>
                                  </w:r>
                                </w:smartTag>
                              </w:p>
                            </w:txbxContent>
                          </v:textbox>
                        </v:shape>
                        <v:line id="_x0000_s51298" style="position:absolute" from="4215,2283" to="4575,2284">
                          <v:stroke endarrow="block"/>
                        </v:line>
                        <v:group id="_x0000_s51299" style="position:absolute;left:4570;top:1911;width:555;height:1635" coordorigin="4570,1911" coordsize="555,1635">
                          <v:line id="_x0000_s51300" style="position:absolute;flip:y" from="4570,1926" to="5125,2533"/>
                          <v:shape id="_x0000_s51301" style="position:absolute;left:4575;top:2898;width:546;height:636" coordsize="546,636" path="m,636l546,e" filled="f">
                            <v:path arrowok="t"/>
                          </v:shape>
                          <v:line id="_x0000_s51302" style="position:absolute;flip:y" from="4575,2535" to="4576,3546"/>
                          <v:line id="_x0000_s51303" style="position:absolute;flip:y" from="5115,1911" to="5116,2922"/>
                        </v:group>
                      </v:group>
                    </v:group>
                    <v:group id="_x0000_s51304" style="position:absolute;left:2160;top:2077;width:7750;height:3260" coordorigin="2160,2077" coordsize="7750,3260">
                      <v:group id="_x0000_s51305" style="position:absolute;left:3785;top:2238;width:4446;height:2124" coordorigin="3785,2238" coordsize="4446,2124">
                        <v:shape id="_x0000_s51306" type="#_x0000_t202" style="position:absolute;left:6900;top:3738;width:1260;height:624" filled="f" stroked="f">
                          <v:textbox style="mso-next-textbox:#_x0000_s51306" inset="0,0,0,0">
                            <w:txbxContent>
                              <w:p w:rsidR="00342E53" w:rsidRDefault="00342E53" w:rsidP="0057051A">
                                <w:pPr>
                                  <w:spacing w:line="200" w:lineRule="atLeast"/>
                                  <w:ind w:leftChars="-100" w:left="-210" w:rightChars="-100" w:right="-210"/>
                                  <w:jc w:val="center"/>
                                  <w:rPr>
                                    <w:sz w:val="18"/>
                                    <w:szCs w:val="18"/>
                                  </w:rPr>
                                </w:pPr>
                                <w:smartTag w:uri="urn:schemas-microsoft-com:office:smarttags" w:element="chmetcnv">
                                  <w:smartTagPr>
                                    <w:attr w:name="UnitName" w:val="mm"/>
                                    <w:attr w:name="SourceValue" w:val=".5"/>
                                    <w:attr w:name="HasSpace" w:val="False"/>
                                    <w:attr w:name="Negative" w:val="False"/>
                                    <w:attr w:name="NumberType" w:val="1"/>
                                    <w:attr w:name="TCSC" w:val="0"/>
                                  </w:smartTagPr>
                                  <w:r w:rsidRPr="00C46826">
                                    <w:rPr>
                                      <w:rFonts w:hint="eastAsia"/>
                                      <w:sz w:val="18"/>
                                      <w:szCs w:val="18"/>
                                    </w:rPr>
                                    <w:t>0.</w:t>
                                  </w:r>
                                  <w:r>
                                    <w:rPr>
                                      <w:rFonts w:hint="eastAsia"/>
                                      <w:sz w:val="18"/>
                                      <w:szCs w:val="18"/>
                                    </w:rPr>
                                    <w:t>5m</w:t>
                                  </w:r>
                                  <w:r w:rsidRPr="00C46826">
                                    <w:rPr>
                                      <w:rFonts w:hint="eastAsia"/>
                                      <w:sz w:val="18"/>
                                      <w:szCs w:val="18"/>
                                    </w:rPr>
                                    <w:t>m</w:t>
                                  </w:r>
                                </w:smartTag>
                                <w:r>
                                  <w:rPr>
                                    <w:rFonts w:hint="eastAsia"/>
                                    <w:sz w:val="18"/>
                                    <w:szCs w:val="18"/>
                                  </w:rPr>
                                  <w:t>厚</w:t>
                                </w:r>
                              </w:p>
                              <w:p w:rsidR="00342E53" w:rsidRPr="00C46826" w:rsidRDefault="00342E53" w:rsidP="0057051A">
                                <w:pPr>
                                  <w:spacing w:line="200" w:lineRule="atLeast"/>
                                  <w:ind w:leftChars="-100" w:left="-210" w:rightChars="-100" w:right="-210"/>
                                  <w:jc w:val="center"/>
                                  <w:rPr>
                                    <w:sz w:val="18"/>
                                    <w:szCs w:val="18"/>
                                  </w:rPr>
                                </w:pPr>
                                <w:r w:rsidRPr="00C46826">
                                  <w:rPr>
                                    <w:rFonts w:hint="eastAsia"/>
                                    <w:sz w:val="18"/>
                                    <w:szCs w:val="18"/>
                                  </w:rPr>
                                  <w:t>绝缘</w:t>
                                </w:r>
                                <w:r w:rsidRPr="00815304">
                                  <w:rPr>
                                    <w:sz w:val="18"/>
                                    <w:szCs w:val="18"/>
                                  </w:rPr>
                                  <w:t>衬垫</w:t>
                                </w:r>
                              </w:p>
                            </w:txbxContent>
                          </v:textbox>
                        </v:shape>
                        <v:group id="_x0000_s51307" style="position:absolute;left:3785;top:2238;width:4446;height:1816" coordorigin="3785,2238" coordsize="4446,1816">
                          <v:line id="_x0000_s51308" style="position:absolute;flip:x" from="6915,3621" to="7255,3622">
                            <v:stroke endarrow="block"/>
                          </v:line>
                          <v:line id="_x0000_s51309" style="position:absolute" from="5160,2238" to="8220,2239"/>
                          <v:line id="_x0000_s51310" style="position:absolute" from="3785,4053" to="6665,4054"/>
                          <v:line id="_x0000_s51311" style="position:absolute;flip:y" from="6660,2238" to="8231,4053"/>
                        </v:group>
                      </v:group>
                      <v:group id="_x0000_s51312" style="position:absolute;left:2160;top:2077;width:7750;height:3260" coordorigin="2160,2077" coordsize="7750,3260">
                        <v:shape id="_x0000_s51313" type="#_x0000_t202" style="position:absolute;left:5580;top:4890;width:1620;height:447" filled="f" stroked="f">
                          <v:textbox style="mso-next-textbox:#_x0000_s51313" inset="0,0,0,0">
                            <w:txbxContent>
                              <w:p w:rsidR="00342E53" w:rsidRDefault="00342E53" w:rsidP="0057051A">
                                <w:pPr>
                                  <w:spacing w:line="200" w:lineRule="exact"/>
                                  <w:ind w:leftChars="-100" w:left="-210" w:rightChars="-100" w:right="-210"/>
                                  <w:jc w:val="center"/>
                                  <w:rPr>
                                    <w:sz w:val="18"/>
                                    <w:szCs w:val="18"/>
                                  </w:rPr>
                                </w:pPr>
                                <w:r>
                                  <w:rPr>
                                    <w:rFonts w:hint="eastAsia"/>
                                    <w:sz w:val="18"/>
                                    <w:szCs w:val="18"/>
                                  </w:rPr>
                                  <w:t>水平耦合板</w:t>
                                </w:r>
                              </w:p>
                              <w:p w:rsidR="00342E53" w:rsidRPr="00275DFC" w:rsidRDefault="00342E53" w:rsidP="0057051A">
                                <w:pPr>
                                  <w:spacing w:line="200" w:lineRule="exact"/>
                                  <w:ind w:leftChars="-100" w:left="-210" w:rightChars="-100" w:right="-210"/>
                                  <w:jc w:val="center"/>
                                  <w:rPr>
                                    <w:sz w:val="18"/>
                                    <w:szCs w:val="18"/>
                                  </w:rPr>
                                </w:pPr>
                                <w:smartTag w:uri="urn:schemas-microsoft-com:office:smarttags" w:element="chmetcnv">
                                  <w:smartTagPr>
                                    <w:attr w:name="UnitName" w:val="m"/>
                                    <w:attr w:name="SourceValue" w:val="1.6"/>
                                    <w:attr w:name="HasSpace" w:val="False"/>
                                    <w:attr w:name="Negative" w:val="False"/>
                                    <w:attr w:name="NumberType" w:val="1"/>
                                    <w:attr w:name="TCSC" w:val="0"/>
                                  </w:smartTagPr>
                                  <w:r>
                                    <w:rPr>
                                      <w:rFonts w:hint="eastAsia"/>
                                      <w:sz w:val="18"/>
                                      <w:szCs w:val="18"/>
                                    </w:rPr>
                                    <w:t>1.6</w:t>
                                  </w:r>
                                  <w:r w:rsidRPr="006A7D81">
                                    <w:rPr>
                                      <w:rFonts w:hint="eastAsia"/>
                                      <w:sz w:val="18"/>
                                      <w:szCs w:val="18"/>
                                    </w:rPr>
                                    <w:t>m</w:t>
                                  </w:r>
                                </w:smartTag>
                                <w:r w:rsidRPr="006A7D81">
                                  <w:rPr>
                                    <w:rFonts w:hint="eastAsia"/>
                                    <w:sz w:val="18"/>
                                    <w:szCs w:val="18"/>
                                  </w:rPr>
                                  <w:t>×</w:t>
                                </w:r>
                                <w:smartTag w:uri="urn:schemas-microsoft-com:office:smarttags" w:element="chmetcnv">
                                  <w:smartTagPr>
                                    <w:attr w:name="UnitName" w:val="m"/>
                                    <w:attr w:name="SourceValue" w:val=".8"/>
                                    <w:attr w:name="HasSpace" w:val="False"/>
                                    <w:attr w:name="Negative" w:val="False"/>
                                    <w:attr w:name="NumberType" w:val="1"/>
                                    <w:attr w:name="TCSC" w:val="0"/>
                                  </w:smartTagPr>
                                  <w:r w:rsidRPr="006A7D81">
                                    <w:rPr>
                                      <w:rFonts w:hint="eastAsia"/>
                                      <w:sz w:val="18"/>
                                      <w:szCs w:val="18"/>
                                    </w:rPr>
                                    <w:t>0.</w:t>
                                  </w:r>
                                  <w:r>
                                    <w:rPr>
                                      <w:rFonts w:hint="eastAsia"/>
                                      <w:sz w:val="18"/>
                                      <w:szCs w:val="18"/>
                                    </w:rPr>
                                    <w:t>8</w:t>
                                  </w:r>
                                  <w:r w:rsidRPr="006A7D81">
                                    <w:rPr>
                                      <w:rFonts w:hint="eastAsia"/>
                                      <w:sz w:val="18"/>
                                      <w:szCs w:val="18"/>
                                    </w:rPr>
                                    <w:t>m</w:t>
                                  </w:r>
                                </w:smartTag>
                              </w:p>
                            </w:txbxContent>
                          </v:textbox>
                        </v:shape>
                        <v:line id="_x0000_s51314" style="position:absolute" from="4260,2077" to="9895,2078"/>
                        <v:line id="_x0000_s51315" style="position:absolute" from="2160,4578" to="8154,4579"/>
                        <v:line id="_x0000_s51316" style="position:absolute;flip:y" from="2175,2082" to="4261,4567"/>
                        <v:line id="_x0000_s51317" style="position:absolute;flip:y" from="8155,2082" to="9910,4572"/>
                        <v:line id="_x0000_s51318" style="position:absolute;flip:y" from="6480,4377" to="6481,4689">
                          <v:stroke endarrow="block"/>
                        </v:line>
                      </v:group>
                    </v:group>
                  </v:group>
                </v:group>
              </v:group>
              <v:group id="_x0000_s51319" style="position:absolute;left:2520;top:5826;width:283;height:268" coordorigin="2085,3123" coordsize="283,268">
                <v:line id="_x0000_s51320" style="position:absolute" from="2085,3288" to="2368,3289"/>
                <v:line id="_x0000_s51321" style="position:absolute" from="2130,3339" to="2328,3340"/>
                <v:line id="_x0000_s51322" style="position:absolute" from="2160,3390" to="2273,3391"/>
                <v:line id="_x0000_s51323" style="position:absolute;flip:y" from="2220,3123" to="2221,3279">
                  <v:stroke endarrow="oval" endarrowwidth="narrow" endarrowlength="short"/>
                </v:line>
              </v:group>
            </v:group>
            <w10:wrap type="none"/>
            <w10:anchorlock/>
          </v:group>
        </w:pict>
      </w:r>
    </w:p>
    <w:p w:rsidR="00F61C87" w:rsidRPr="00BC52BB" w:rsidRDefault="00D22322" w:rsidP="00754EAD">
      <w:pPr>
        <w:spacing w:line="300" w:lineRule="auto"/>
        <w:outlineLvl w:val="2"/>
        <w:rPr>
          <w:rFonts w:hAnsi="宋体"/>
          <w:sz w:val="24"/>
        </w:rPr>
      </w:pPr>
      <w:bookmarkStart w:id="132" w:name="_Toc508353906"/>
      <w:r w:rsidRPr="00BC52BB">
        <w:rPr>
          <w:rFonts w:hAnsi="宋体" w:hint="eastAsia"/>
          <w:sz w:val="24"/>
        </w:rPr>
        <w:t>9</w:t>
      </w:r>
      <w:r w:rsidR="00F61C87" w:rsidRPr="00BC52BB">
        <w:rPr>
          <w:rFonts w:hAnsi="宋体"/>
          <w:sz w:val="24"/>
        </w:rPr>
        <w:t>.</w:t>
      </w:r>
      <w:r w:rsidR="00F61C87" w:rsidRPr="00BC52BB">
        <w:rPr>
          <w:rFonts w:hAnsi="宋体" w:hint="eastAsia"/>
          <w:sz w:val="24"/>
        </w:rPr>
        <w:t>4</w:t>
      </w:r>
      <w:r w:rsidR="00F61C87" w:rsidRPr="00BC52BB">
        <w:rPr>
          <w:rFonts w:hAnsi="宋体"/>
          <w:sz w:val="24"/>
        </w:rPr>
        <w:t>.</w:t>
      </w:r>
      <w:r w:rsidRPr="00BC52BB">
        <w:rPr>
          <w:rFonts w:hAnsi="宋体" w:hint="eastAsia"/>
          <w:sz w:val="24"/>
        </w:rPr>
        <w:t>3</w:t>
      </w:r>
      <w:r w:rsidR="00F61C87" w:rsidRPr="00BC52BB">
        <w:rPr>
          <w:rFonts w:hAnsi="宋体"/>
          <w:sz w:val="24"/>
        </w:rPr>
        <w:t xml:space="preserve">  </w:t>
      </w:r>
      <w:r w:rsidR="00F61C87" w:rsidRPr="00BC52BB">
        <w:rPr>
          <w:rFonts w:hAnsi="宋体"/>
          <w:sz w:val="24"/>
        </w:rPr>
        <w:t>电快速瞬变脉冲群</w:t>
      </w:r>
      <w:bookmarkEnd w:id="131"/>
      <w:bookmarkEnd w:id="132"/>
    </w:p>
    <w:p w:rsidR="0057051A" w:rsidRPr="008F6555" w:rsidRDefault="0057051A" w:rsidP="00754EAD">
      <w:pPr>
        <w:pStyle w:val="aff3"/>
        <w:tabs>
          <w:tab w:val="clear" w:pos="540"/>
          <w:tab w:val="left" w:pos="1560"/>
        </w:tabs>
        <w:ind w:left="1560" w:hangingChars="650" w:hanging="1560"/>
        <w:rPr>
          <w:rFonts w:hAnsi="宋体"/>
          <w:color w:val="FF0000"/>
        </w:rPr>
      </w:pPr>
      <w:bookmarkStart w:id="133" w:name="_Toc491032450"/>
      <w:r w:rsidRPr="00E92226">
        <w:rPr>
          <w:rFonts w:hAnsi="宋体"/>
        </w:rPr>
        <w:t>适用标准：</w:t>
      </w:r>
      <w:r>
        <w:rPr>
          <w:rFonts w:hAnsi="宋体" w:hint="eastAsia"/>
        </w:rPr>
        <w:tab/>
      </w:r>
      <w:r w:rsidR="00A50C03" w:rsidRPr="00041AE5">
        <w:rPr>
          <w:rFonts w:hAnsi="宋体"/>
        </w:rPr>
        <w:t>IEC 61000-4-</w:t>
      </w:r>
      <w:r w:rsidR="00A50C03" w:rsidRPr="00041AE5">
        <w:rPr>
          <w:rFonts w:hAnsi="宋体" w:hint="eastAsia"/>
        </w:rPr>
        <w:t>4</w:t>
      </w:r>
    </w:p>
    <w:p w:rsidR="0057051A" w:rsidRPr="008F6555" w:rsidRDefault="0057051A" w:rsidP="00754EAD">
      <w:pPr>
        <w:pStyle w:val="aff3"/>
        <w:tabs>
          <w:tab w:val="clear" w:pos="540"/>
          <w:tab w:val="left" w:pos="1560"/>
        </w:tabs>
        <w:ind w:left="1560" w:hangingChars="650" w:hanging="1560"/>
        <w:rPr>
          <w:rFonts w:hAnsi="宋体"/>
        </w:rPr>
      </w:pPr>
      <w:r w:rsidRPr="00E92226">
        <w:rPr>
          <w:rFonts w:hAnsi="宋体"/>
        </w:rPr>
        <w:t>试验目的：</w:t>
      </w:r>
      <w:r>
        <w:rPr>
          <w:rFonts w:hAnsi="宋体" w:hint="eastAsia"/>
        </w:rPr>
        <w:tab/>
      </w:r>
      <w:r w:rsidR="00DC12D6" w:rsidRPr="00E92226">
        <w:rPr>
          <w:rFonts w:hAnsi="宋体"/>
        </w:rPr>
        <w:t>验证仪表在电快速瞬变脉冲群</w:t>
      </w:r>
      <w:r w:rsidR="00DC12D6">
        <w:rPr>
          <w:rFonts w:hAnsi="宋体" w:hint="eastAsia"/>
        </w:rPr>
        <w:t>干扰</w:t>
      </w:r>
      <w:r w:rsidR="00DC12D6" w:rsidRPr="008F6555">
        <w:rPr>
          <w:rFonts w:hAnsi="宋体"/>
        </w:rPr>
        <w:t>条</w:t>
      </w:r>
      <w:r w:rsidR="00DC12D6">
        <w:rPr>
          <w:rFonts w:hAnsi="宋体"/>
        </w:rPr>
        <w:t>件下</w:t>
      </w:r>
      <w:r w:rsidR="00A50C03" w:rsidRPr="00E92226">
        <w:rPr>
          <w:rFonts w:hAnsi="宋体"/>
        </w:rPr>
        <w:t>满足</w:t>
      </w:r>
      <w:r w:rsidR="00BC52BB">
        <w:rPr>
          <w:rFonts w:hAnsi="宋体" w:hint="eastAsia"/>
        </w:rPr>
        <w:t>6.2.7.2</w:t>
      </w:r>
      <w:r w:rsidR="00A50C03" w:rsidRPr="00E92226">
        <w:rPr>
          <w:rFonts w:hAnsi="宋体"/>
        </w:rPr>
        <w:t>条款和表</w:t>
      </w:r>
      <w:r w:rsidR="00A50C03">
        <w:rPr>
          <w:rFonts w:hAnsi="宋体" w:hint="eastAsia"/>
        </w:rPr>
        <w:t>8</w:t>
      </w:r>
      <w:r w:rsidR="00A50C03" w:rsidRPr="00E92226">
        <w:rPr>
          <w:rFonts w:hAnsi="宋体"/>
        </w:rPr>
        <w:t>要求</w:t>
      </w:r>
      <w:r w:rsidR="00A50C03">
        <w:rPr>
          <w:rFonts w:hAnsi="宋体" w:hint="eastAsia"/>
        </w:rPr>
        <w:t>。</w:t>
      </w:r>
      <w:r w:rsidR="00A50C03" w:rsidRPr="00E92226">
        <w:rPr>
          <w:rFonts w:hAnsi="宋体"/>
        </w:rPr>
        <w:t>不带电子装置的机电式仪表不需要进行</w:t>
      </w:r>
      <w:r w:rsidR="00A50C03">
        <w:rPr>
          <w:rFonts w:hAnsi="宋体" w:hint="eastAsia"/>
        </w:rPr>
        <w:t>本试验</w:t>
      </w:r>
      <w:r w:rsidR="00A50C03" w:rsidRPr="00E92226">
        <w:rPr>
          <w:rFonts w:hAnsi="宋体"/>
        </w:rPr>
        <w:t>，这些仪表被认为是不受电快速瞬变脉冲群干扰的。</w:t>
      </w:r>
    </w:p>
    <w:p w:rsidR="00A50C03" w:rsidRDefault="00A50C03" w:rsidP="00754EAD">
      <w:pPr>
        <w:pStyle w:val="aff3"/>
        <w:tabs>
          <w:tab w:val="clear" w:pos="540"/>
          <w:tab w:val="left" w:pos="1560"/>
        </w:tabs>
        <w:ind w:left="1560" w:hangingChars="650" w:hanging="1560"/>
        <w:rPr>
          <w:rFonts w:hAnsi="宋体"/>
        </w:rPr>
      </w:pPr>
      <w:r>
        <w:rPr>
          <w:rFonts w:hAnsi="宋体"/>
        </w:rPr>
        <w:t>试验</w:t>
      </w:r>
      <w:r>
        <w:rPr>
          <w:rFonts w:hAnsi="宋体" w:hint="eastAsia"/>
        </w:rPr>
        <w:t>程序</w:t>
      </w:r>
      <w:r w:rsidRPr="00E92226">
        <w:rPr>
          <w:rFonts w:hAnsi="宋体"/>
        </w:rPr>
        <w:t>：</w:t>
      </w:r>
      <w:r>
        <w:rPr>
          <w:rFonts w:hAnsi="宋体" w:hint="eastAsia"/>
        </w:rPr>
        <w:tab/>
      </w:r>
      <w:r w:rsidRPr="001F249A">
        <w:rPr>
          <w:rFonts w:hAnsi="宋体" w:hint="eastAsia"/>
        </w:rPr>
        <w:t>仪表作为台式设备试验，</w:t>
      </w:r>
      <w:r>
        <w:rPr>
          <w:rFonts w:hAnsi="宋体" w:hint="eastAsia"/>
        </w:rPr>
        <w:t>试验布置见图</w:t>
      </w:r>
      <w:r w:rsidR="009E1B3E">
        <w:rPr>
          <w:rFonts w:hAnsi="宋体" w:hint="eastAsia"/>
        </w:rPr>
        <w:t>6</w:t>
      </w:r>
      <w:r>
        <w:rPr>
          <w:rFonts w:hAnsi="宋体" w:hint="eastAsia"/>
        </w:rPr>
        <w:t>。</w:t>
      </w:r>
      <w:r w:rsidRPr="008F6555">
        <w:rPr>
          <w:rFonts w:hAnsi="宋体" w:hint="eastAsia"/>
        </w:rPr>
        <w:t>耦合器与被试仪表之间的电缆长度为</w:t>
      </w:r>
      <w:r w:rsidRPr="008F6555">
        <w:rPr>
          <w:rFonts w:hAnsi="宋体"/>
        </w:rPr>
        <w:t>1 m</w:t>
      </w:r>
      <w:r w:rsidRPr="008F6555">
        <w:rPr>
          <w:rFonts w:hAnsi="宋体" w:hint="eastAsia"/>
        </w:rPr>
        <w:t>。</w:t>
      </w:r>
    </w:p>
    <w:p w:rsidR="00A50C03" w:rsidRPr="00C47A0D" w:rsidRDefault="00A50C03" w:rsidP="00754EAD">
      <w:pPr>
        <w:pStyle w:val="aff3"/>
        <w:tabs>
          <w:tab w:val="clear" w:pos="540"/>
          <w:tab w:val="left" w:pos="1560"/>
        </w:tabs>
        <w:ind w:leftChars="742" w:left="1558" w:firstLineChars="0" w:firstLine="0"/>
        <w:rPr>
          <w:rFonts w:hAnsi="宋体"/>
        </w:rPr>
      </w:pPr>
      <w:r>
        <w:rPr>
          <w:rFonts w:hAnsi="宋体" w:hint="eastAsia"/>
        </w:rPr>
        <w:t>试验时，</w:t>
      </w:r>
      <w:r w:rsidRPr="004F3547">
        <w:rPr>
          <w:rFonts w:hAnsi="宋体"/>
        </w:rPr>
        <w:t>仪表</w:t>
      </w:r>
      <w:r>
        <w:rPr>
          <w:rFonts w:hAnsi="宋体" w:hint="eastAsia"/>
        </w:rPr>
        <w:t>处于</w:t>
      </w:r>
      <w:r w:rsidRPr="004F3547">
        <w:rPr>
          <w:rFonts w:hAnsi="宋体"/>
        </w:rPr>
        <w:t>工作状态，电压</w:t>
      </w:r>
      <w:r>
        <w:rPr>
          <w:rFonts w:hAnsi="宋体" w:hint="eastAsia"/>
        </w:rPr>
        <w:t>电路和辅助电路施加标称</w:t>
      </w:r>
      <w:r w:rsidRPr="004F3547">
        <w:rPr>
          <w:rFonts w:hAnsi="宋体"/>
        </w:rPr>
        <w:t>电压，电流</w:t>
      </w:r>
      <w:r>
        <w:rPr>
          <w:rFonts w:hAnsi="宋体" w:hint="eastAsia"/>
        </w:rPr>
        <w:t>电路通电流</w:t>
      </w:r>
      <w:r w:rsidRPr="004F3547">
        <w:rPr>
          <w:rFonts w:hAnsi="宋体"/>
        </w:rPr>
        <w:t>。</w:t>
      </w:r>
    </w:p>
    <w:p w:rsidR="00A50C03" w:rsidRPr="00C47A0D" w:rsidRDefault="0068714A" w:rsidP="00754EAD">
      <w:pPr>
        <w:pStyle w:val="aff3"/>
        <w:tabs>
          <w:tab w:val="clear" w:pos="540"/>
          <w:tab w:val="left" w:pos="1560"/>
        </w:tabs>
        <w:ind w:leftChars="742" w:left="1558" w:firstLineChars="0" w:firstLine="0"/>
        <w:rPr>
          <w:rFonts w:hAnsi="宋体"/>
        </w:rPr>
      </w:pPr>
      <w:r w:rsidRPr="00C47A0D">
        <w:rPr>
          <w:rFonts w:hAnsi="宋体" w:hint="eastAsia"/>
        </w:rPr>
        <w:t>试验电压以共模方式（线对地）作用于</w:t>
      </w:r>
      <w:r>
        <w:rPr>
          <w:rFonts w:hAnsi="宋体" w:hint="eastAsia"/>
        </w:rPr>
        <w:t>被试端口。</w:t>
      </w:r>
    </w:p>
    <w:p w:rsidR="0068714A" w:rsidRPr="00C47A0D" w:rsidRDefault="0068714A" w:rsidP="0068714A">
      <w:pPr>
        <w:pStyle w:val="aff3"/>
        <w:tabs>
          <w:tab w:val="clear" w:pos="540"/>
          <w:tab w:val="left" w:pos="1560"/>
        </w:tabs>
        <w:ind w:leftChars="742" w:left="1558" w:firstLineChars="0" w:firstLine="0"/>
        <w:rPr>
          <w:rFonts w:hAnsi="宋体"/>
        </w:rPr>
      </w:pPr>
      <w:r>
        <w:rPr>
          <w:rFonts w:hAnsi="宋体" w:hint="eastAsia"/>
        </w:rPr>
        <w:t>试验时，</w:t>
      </w:r>
      <w:r w:rsidRPr="004F3547">
        <w:rPr>
          <w:rFonts w:hAnsi="宋体"/>
        </w:rPr>
        <w:t>仪表</w:t>
      </w:r>
      <w:r>
        <w:rPr>
          <w:rFonts w:hAnsi="宋体" w:hint="eastAsia"/>
        </w:rPr>
        <w:t>处于</w:t>
      </w:r>
      <w:r w:rsidRPr="004F3547">
        <w:rPr>
          <w:rFonts w:hAnsi="宋体"/>
        </w:rPr>
        <w:t>工作状态，电压</w:t>
      </w:r>
      <w:r>
        <w:rPr>
          <w:rFonts w:hAnsi="宋体" w:hint="eastAsia"/>
        </w:rPr>
        <w:t>电路和辅助电源电路施加标称</w:t>
      </w:r>
      <w:r w:rsidRPr="004F3547">
        <w:rPr>
          <w:rFonts w:hAnsi="宋体"/>
        </w:rPr>
        <w:t>电压，电流</w:t>
      </w:r>
      <w:r>
        <w:rPr>
          <w:rFonts w:hAnsi="宋体" w:hint="eastAsia"/>
        </w:rPr>
        <w:t>电路通电流</w:t>
      </w:r>
      <w:r w:rsidRPr="004F3547">
        <w:rPr>
          <w:rFonts w:hAnsi="宋体"/>
        </w:rPr>
        <w:t>。</w:t>
      </w:r>
    </w:p>
    <w:p w:rsidR="00DC12D6" w:rsidRPr="00AB75D1" w:rsidRDefault="00DC12D6" w:rsidP="00754EAD">
      <w:pPr>
        <w:pStyle w:val="aff3"/>
        <w:tabs>
          <w:tab w:val="clear" w:pos="540"/>
          <w:tab w:val="left" w:pos="1560"/>
        </w:tabs>
        <w:ind w:left="1560" w:hangingChars="650" w:hanging="1560"/>
        <w:rPr>
          <w:rFonts w:hAnsi="宋体"/>
        </w:rPr>
      </w:pPr>
      <w:r w:rsidRPr="00AB75D1">
        <w:rPr>
          <w:rFonts w:hAnsi="宋体"/>
        </w:rPr>
        <w:t>试验强度：</w:t>
      </w:r>
      <w:r>
        <w:rPr>
          <w:rFonts w:hAnsi="宋体" w:hint="eastAsia"/>
        </w:rPr>
        <w:tab/>
      </w:r>
      <w:r w:rsidRPr="00441F17">
        <w:rPr>
          <w:rFonts w:hAnsi="宋体" w:hint="eastAsia"/>
        </w:rPr>
        <w:t>电网电源端口和电流互感器端口</w:t>
      </w:r>
      <w:r w:rsidRPr="00AB75D1">
        <w:rPr>
          <w:rFonts w:hAnsi="宋体"/>
        </w:rPr>
        <w:t>：</w:t>
      </w:r>
      <w:r w:rsidRPr="00AB75D1">
        <w:rPr>
          <w:rFonts w:hAnsi="宋体"/>
        </w:rPr>
        <w:t>4kV</w:t>
      </w:r>
      <w:r w:rsidRPr="00AB75D1">
        <w:rPr>
          <w:rFonts w:hAnsi="宋体"/>
        </w:rPr>
        <w:t>；</w:t>
      </w:r>
    </w:p>
    <w:p w:rsidR="00DC12D6" w:rsidRDefault="00DC12D6" w:rsidP="00754EAD">
      <w:pPr>
        <w:pStyle w:val="aff3"/>
        <w:tabs>
          <w:tab w:val="clear" w:pos="540"/>
          <w:tab w:val="left" w:pos="1560"/>
        </w:tabs>
        <w:ind w:left="1560" w:hangingChars="650" w:hanging="1560"/>
        <w:rPr>
          <w:rFonts w:hAnsi="宋体"/>
        </w:rPr>
      </w:pPr>
      <w:r>
        <w:rPr>
          <w:rFonts w:hAnsi="宋体" w:hint="eastAsia"/>
        </w:rPr>
        <w:tab/>
      </w:r>
      <w:r w:rsidRPr="00441F17">
        <w:rPr>
          <w:rFonts w:hAnsi="宋体"/>
        </w:rPr>
        <w:t>HLV</w:t>
      </w:r>
      <w:r w:rsidRPr="00441F17">
        <w:rPr>
          <w:rFonts w:hAnsi="宋体" w:hint="eastAsia"/>
        </w:rPr>
        <w:t>辅助电源端口</w:t>
      </w:r>
      <w:r w:rsidRPr="00AB75D1">
        <w:rPr>
          <w:rFonts w:hAnsi="宋体"/>
        </w:rPr>
        <w:t>：</w:t>
      </w:r>
      <w:r w:rsidRPr="00AB75D1">
        <w:rPr>
          <w:rFonts w:hAnsi="宋体"/>
        </w:rPr>
        <w:t>2kV</w:t>
      </w:r>
      <w:r w:rsidRPr="00AB75D1">
        <w:rPr>
          <w:rFonts w:hAnsi="宋体"/>
        </w:rPr>
        <w:t>；</w:t>
      </w:r>
    </w:p>
    <w:p w:rsidR="00DC12D6" w:rsidRPr="00A526CF" w:rsidRDefault="00DC12D6" w:rsidP="00754EAD">
      <w:pPr>
        <w:pStyle w:val="aff3"/>
        <w:tabs>
          <w:tab w:val="clear" w:pos="540"/>
          <w:tab w:val="left" w:pos="1560"/>
        </w:tabs>
        <w:ind w:left="1560" w:hangingChars="650" w:hanging="1560"/>
        <w:rPr>
          <w:rFonts w:hAnsi="宋体"/>
        </w:rPr>
      </w:pPr>
      <w:r>
        <w:rPr>
          <w:rFonts w:hAnsi="宋体" w:hint="eastAsia"/>
        </w:rPr>
        <w:tab/>
      </w:r>
      <w:r w:rsidRPr="00441F17">
        <w:rPr>
          <w:rFonts w:hAnsi="宋体"/>
        </w:rPr>
        <w:t>H</w:t>
      </w:r>
      <w:r w:rsidRPr="00441F17">
        <w:rPr>
          <w:rFonts w:hAnsi="宋体" w:hint="eastAsia"/>
        </w:rPr>
        <w:t>L</w:t>
      </w:r>
      <w:r w:rsidRPr="00441F17">
        <w:rPr>
          <w:rFonts w:hAnsi="宋体"/>
        </w:rPr>
        <w:t>V</w:t>
      </w:r>
      <w:r w:rsidRPr="00441F17">
        <w:rPr>
          <w:rFonts w:hAnsi="宋体" w:hint="eastAsia"/>
        </w:rPr>
        <w:t>信号端口</w:t>
      </w:r>
      <w:r>
        <w:rPr>
          <w:rFonts w:hAnsi="宋体" w:hint="eastAsia"/>
        </w:rPr>
        <w:t>：</w:t>
      </w:r>
      <w:r>
        <w:rPr>
          <w:rFonts w:hAnsi="宋体" w:hint="eastAsia"/>
        </w:rPr>
        <w:t>2kV</w:t>
      </w:r>
      <w:r>
        <w:rPr>
          <w:rFonts w:hAnsi="宋体" w:hint="eastAsia"/>
        </w:rPr>
        <w:t>，</w:t>
      </w:r>
      <w:r w:rsidRPr="00441F17">
        <w:rPr>
          <w:rFonts w:hAnsi="宋体" w:hint="eastAsia"/>
        </w:rPr>
        <w:t>所有端子作为一个信号组一起试验；</w:t>
      </w:r>
    </w:p>
    <w:p w:rsidR="00DC12D6" w:rsidRPr="00AB75D1" w:rsidRDefault="00DC12D6" w:rsidP="00754EAD">
      <w:pPr>
        <w:pStyle w:val="aff3"/>
        <w:tabs>
          <w:tab w:val="clear" w:pos="540"/>
          <w:tab w:val="left" w:pos="1560"/>
        </w:tabs>
        <w:ind w:left="1560" w:hangingChars="650" w:hanging="1560"/>
        <w:rPr>
          <w:rFonts w:hAnsi="宋体"/>
        </w:rPr>
      </w:pPr>
      <w:r>
        <w:rPr>
          <w:rFonts w:hAnsi="宋体" w:hint="eastAsia"/>
        </w:rPr>
        <w:tab/>
      </w:r>
      <w:r w:rsidRPr="00441F17">
        <w:rPr>
          <w:rFonts w:hAnsi="宋体"/>
        </w:rPr>
        <w:t>ELV</w:t>
      </w:r>
      <w:r w:rsidRPr="00441F17">
        <w:rPr>
          <w:rFonts w:hAnsi="宋体" w:hint="eastAsia"/>
        </w:rPr>
        <w:t>辅助电源端口和</w:t>
      </w:r>
      <w:r w:rsidRPr="00441F17">
        <w:rPr>
          <w:rFonts w:hAnsi="宋体" w:hint="eastAsia"/>
        </w:rPr>
        <w:t>E</w:t>
      </w:r>
      <w:r w:rsidRPr="00441F17">
        <w:rPr>
          <w:rFonts w:hAnsi="宋体"/>
        </w:rPr>
        <w:t>LV</w:t>
      </w:r>
      <w:r w:rsidRPr="00441F17">
        <w:rPr>
          <w:rFonts w:hAnsi="宋体" w:hint="eastAsia"/>
        </w:rPr>
        <w:t>信号端口</w:t>
      </w:r>
      <w:r>
        <w:rPr>
          <w:rFonts w:hAnsi="宋体" w:hint="eastAsia"/>
        </w:rPr>
        <w:t>：</w:t>
      </w:r>
      <w:r>
        <w:rPr>
          <w:rFonts w:hAnsi="宋体" w:hint="eastAsia"/>
        </w:rPr>
        <w:t>1kV</w:t>
      </w:r>
      <w:r>
        <w:rPr>
          <w:rFonts w:hAnsi="宋体" w:hint="eastAsia"/>
        </w:rPr>
        <w:t>，所有端子作为一个信号组一起试验。</w:t>
      </w:r>
    </w:p>
    <w:p w:rsidR="00DC12D6" w:rsidRDefault="00DC12D6" w:rsidP="00754EAD">
      <w:pPr>
        <w:pStyle w:val="aff3"/>
        <w:tabs>
          <w:tab w:val="clear" w:pos="540"/>
          <w:tab w:val="left" w:pos="1560"/>
        </w:tabs>
        <w:ind w:left="1560" w:hangingChars="650" w:hanging="1560"/>
        <w:rPr>
          <w:rFonts w:hAnsi="宋体"/>
        </w:rPr>
      </w:pPr>
      <w:r>
        <w:rPr>
          <w:rFonts w:hAnsi="宋体" w:hint="eastAsia"/>
        </w:rPr>
        <w:tab/>
      </w:r>
      <w:r w:rsidRPr="00AB75D1">
        <w:rPr>
          <w:rFonts w:hAnsi="宋体" w:hint="eastAsia"/>
        </w:rPr>
        <w:t>持续时间：每一极性</w:t>
      </w:r>
      <w:r w:rsidRPr="00AB75D1">
        <w:rPr>
          <w:rFonts w:hAnsi="宋体"/>
        </w:rPr>
        <w:t>60 s</w:t>
      </w:r>
      <w:r>
        <w:rPr>
          <w:rFonts w:hAnsi="宋体" w:hint="eastAsia"/>
        </w:rPr>
        <w:t>。</w:t>
      </w:r>
    </w:p>
    <w:p w:rsidR="00DC12D6" w:rsidRPr="00AB75D1" w:rsidRDefault="00DC12D6" w:rsidP="00754EAD">
      <w:pPr>
        <w:pStyle w:val="aff3"/>
        <w:tabs>
          <w:tab w:val="clear" w:pos="540"/>
          <w:tab w:val="left" w:pos="1560"/>
        </w:tabs>
        <w:ind w:left="1560" w:hangingChars="650" w:hanging="1560"/>
        <w:rPr>
          <w:rFonts w:hAnsi="宋体"/>
        </w:rPr>
      </w:pPr>
      <w:r>
        <w:rPr>
          <w:rFonts w:hAnsi="宋体" w:hint="eastAsia"/>
        </w:rPr>
        <w:tab/>
      </w:r>
      <w:r>
        <w:rPr>
          <w:rFonts w:hAnsi="宋体" w:hint="eastAsia"/>
        </w:rPr>
        <w:t>重复速率：</w:t>
      </w:r>
      <w:r>
        <w:rPr>
          <w:rFonts w:hAnsi="宋体" w:hint="eastAsia"/>
        </w:rPr>
        <w:t>5kHz</w:t>
      </w:r>
      <w:r>
        <w:rPr>
          <w:rFonts w:hAnsi="宋体" w:hint="eastAsia"/>
        </w:rPr>
        <w:t>。</w:t>
      </w:r>
    </w:p>
    <w:p w:rsidR="0057051A" w:rsidRDefault="0057051A" w:rsidP="00754EAD">
      <w:pPr>
        <w:pStyle w:val="aff3"/>
        <w:tabs>
          <w:tab w:val="clear" w:pos="540"/>
          <w:tab w:val="left" w:pos="1560"/>
        </w:tabs>
        <w:ind w:left="1560" w:hangingChars="650" w:hanging="1560"/>
        <w:rPr>
          <w:rFonts w:hint="eastAsia"/>
        </w:rPr>
      </w:pPr>
      <w:r>
        <w:rPr>
          <w:rFonts w:hAnsi="宋体" w:hint="eastAsia"/>
        </w:rPr>
        <w:t>误差</w:t>
      </w:r>
      <w:r w:rsidRPr="005B0A7A">
        <w:rPr>
          <w:rFonts w:hAnsi="宋体"/>
        </w:rPr>
        <w:t>试验</w:t>
      </w:r>
      <w:r w:rsidRPr="005B0A7A">
        <w:rPr>
          <w:rFonts w:hAnsi="宋体" w:hint="eastAsia"/>
        </w:rPr>
        <w:t>点</w:t>
      </w:r>
      <w:r w:rsidRPr="005B0A7A">
        <w:rPr>
          <w:rFonts w:hAnsi="宋体"/>
        </w:rPr>
        <w:t>：</w:t>
      </w:r>
      <w:r>
        <w:rPr>
          <w:rFonts w:hAnsi="宋体" w:hint="eastAsia"/>
        </w:rPr>
        <w:tab/>
      </w:r>
      <w:r w:rsidRPr="00D312AA">
        <w:t>sinφ=1</w:t>
      </w:r>
      <w:r>
        <w:rPr>
          <w:rFonts w:hint="eastAsia"/>
        </w:rPr>
        <w:t>，</w:t>
      </w:r>
      <w:r w:rsidRPr="0076463B">
        <w:rPr>
          <w:i/>
        </w:rPr>
        <w:t>I</w:t>
      </w:r>
      <w:r>
        <w:rPr>
          <w:rFonts w:hint="eastAsia"/>
          <w:vertAlign w:val="subscript"/>
        </w:rPr>
        <w:t>b</w:t>
      </w:r>
      <w:r w:rsidRPr="00EF43D6">
        <w:rPr>
          <w:rFonts w:hint="eastAsia"/>
        </w:rPr>
        <w:t>(</w:t>
      </w:r>
      <w:r w:rsidRPr="00EF43D6">
        <w:rPr>
          <w:rFonts w:hint="eastAsia"/>
          <w:i/>
        </w:rPr>
        <w:t>I</w:t>
      </w:r>
      <w:r w:rsidRPr="00EF43D6">
        <w:rPr>
          <w:rFonts w:hint="eastAsia"/>
          <w:vertAlign w:val="subscript"/>
        </w:rPr>
        <w:t>n</w:t>
      </w:r>
      <w:r w:rsidRPr="00EF43D6">
        <w:rPr>
          <w:rFonts w:hint="eastAsia"/>
        </w:rPr>
        <w:t>)</w:t>
      </w:r>
    </w:p>
    <w:p w:rsidR="0068714A" w:rsidRPr="005B0A7A" w:rsidRDefault="0068714A" w:rsidP="0068714A">
      <w:pPr>
        <w:pStyle w:val="aff3"/>
        <w:tabs>
          <w:tab w:val="clear" w:pos="540"/>
          <w:tab w:val="left" w:pos="1560"/>
        </w:tabs>
        <w:ind w:left="1560" w:hangingChars="650" w:hanging="1560"/>
        <w:rPr>
          <w:rFonts w:hAnsi="宋体"/>
        </w:rPr>
      </w:pPr>
      <w:r w:rsidRPr="00D07CEC">
        <w:rPr>
          <w:rFonts w:hAnsi="宋体" w:hint="eastAsia"/>
        </w:rPr>
        <w:t>验收准则：</w:t>
      </w:r>
      <w:r>
        <w:rPr>
          <w:rFonts w:hAnsi="宋体" w:hint="eastAsia"/>
        </w:rPr>
        <w:tab/>
      </w:r>
      <w:r w:rsidRPr="00D07CEC">
        <w:rPr>
          <w:rFonts w:hAnsi="宋体"/>
        </w:rPr>
        <w:t>A</w:t>
      </w:r>
      <w:r w:rsidRPr="00D07CEC">
        <w:rPr>
          <w:rFonts w:hAnsi="宋体" w:hint="eastAsia"/>
        </w:rPr>
        <w:t>，分别适用于每项试验；试验期间，指示显示器性能的暂时降低或失去是允</w:t>
      </w:r>
      <w:r w:rsidRPr="00D07CEC">
        <w:rPr>
          <w:rFonts w:hAnsi="宋体" w:hint="eastAsia"/>
        </w:rPr>
        <w:lastRenderedPageBreak/>
        <w:t>许的。</w:t>
      </w:r>
    </w:p>
    <w:p w:rsidR="0068714A" w:rsidRPr="0068714A" w:rsidRDefault="0068714A" w:rsidP="00754EAD">
      <w:pPr>
        <w:pStyle w:val="aff3"/>
        <w:tabs>
          <w:tab w:val="clear" w:pos="540"/>
          <w:tab w:val="left" w:pos="1560"/>
        </w:tabs>
        <w:ind w:left="1560" w:hangingChars="650" w:hanging="1560"/>
        <w:rPr>
          <w:vertAlign w:val="subscript"/>
        </w:rPr>
      </w:pPr>
    </w:p>
    <w:p w:rsidR="0057051A" w:rsidRPr="005B0A7A" w:rsidRDefault="0057051A" w:rsidP="00754EAD">
      <w:pPr>
        <w:spacing w:line="300" w:lineRule="auto"/>
        <w:ind w:firstLine="480"/>
        <w:rPr>
          <w:rFonts w:hAnsi="宋体"/>
          <w:color w:val="000000"/>
          <w:sz w:val="24"/>
        </w:rPr>
      </w:pPr>
    </w:p>
    <w:p w:rsidR="0057051A" w:rsidRDefault="00FF25D3" w:rsidP="00754EAD">
      <w:pPr>
        <w:spacing w:line="300" w:lineRule="auto"/>
        <w:jc w:val="center"/>
      </w:pPr>
      <w:r>
        <w:pict>
          <v:group id="_x0000_s51324" editas="canvas" style="width:395.95pt;height:136.9pt;mso-position-horizontal-relative:char;mso-position-vertical-relative:line" coordorigin="1800,1986" coordsize="7919,2738">
            <o:lock v:ext="edit" aspectratio="t"/>
            <v:shape id="_x0000_s51325" type="#_x0000_t75" style="position:absolute;left:1800;top:1986;width:7919;height:2738" o:preferrelative="f">
              <v:fill o:detectmouseclick="t"/>
              <v:path o:extrusionok="t" o:connecttype="none"/>
              <o:lock v:ext="edit" text="t"/>
            </v:shape>
            <v:group id="_x0000_s51326" style="position:absolute;left:1845;top:2375;width:7380;height:2068" coordorigin="1845,2375" coordsize="7380,2068">
              <v:line id="_x0000_s51327" style="position:absolute" from="6496,2766" to="6496,2766"/>
              <v:line id="_x0000_s51328" style="position:absolute" from="8115,3078" to="8115,3078">
                <v:stroke endarrow="block"/>
              </v:line>
              <v:shape id="_x0000_s51329" type="#_x0000_t202" style="position:absolute;left:3780;top:4131;width:3780;height:312" stroked="f">
                <v:textbox style="mso-next-textbox:#_x0000_s51329" inset="0,0,0,0">
                  <w:txbxContent>
                    <w:p w:rsidR="00342E53" w:rsidRPr="007C50E3" w:rsidRDefault="00342E53" w:rsidP="0057051A">
                      <w:pPr>
                        <w:autoSpaceDE w:val="0"/>
                        <w:autoSpaceDN w:val="0"/>
                        <w:adjustRightInd w:val="0"/>
                        <w:jc w:val="center"/>
                        <w:rPr>
                          <w:rFonts w:ascii="宋体" w:hAnsi="宋体" w:cs="黑体"/>
                          <w:kern w:val="0"/>
                          <w:szCs w:val="21"/>
                        </w:rPr>
                      </w:pPr>
                      <w:r w:rsidRPr="0068714A">
                        <w:rPr>
                          <w:rFonts w:hAnsi="宋体"/>
                          <w:kern w:val="0"/>
                          <w:szCs w:val="21"/>
                        </w:rPr>
                        <w:t>图</w:t>
                      </w:r>
                      <w:r w:rsidR="009E1B3E">
                        <w:rPr>
                          <w:rFonts w:hint="eastAsia"/>
                          <w:kern w:val="0"/>
                          <w:szCs w:val="21"/>
                        </w:rPr>
                        <w:t>6</w:t>
                      </w:r>
                      <w:r w:rsidRPr="0068714A">
                        <w:rPr>
                          <w:kern w:val="0"/>
                          <w:szCs w:val="21"/>
                        </w:rPr>
                        <w:t xml:space="preserve"> </w:t>
                      </w:r>
                      <w:r w:rsidRPr="007C50E3">
                        <w:rPr>
                          <w:rFonts w:ascii="宋体" w:hAnsi="宋体" w:cs="黑体" w:hint="eastAsia"/>
                          <w:kern w:val="0"/>
                          <w:szCs w:val="21"/>
                        </w:rPr>
                        <w:t>快速瞬变脉冲群试验布置图</w:t>
                      </w:r>
                    </w:p>
                    <w:p w:rsidR="00342E53" w:rsidRPr="00604EC2" w:rsidRDefault="00342E53" w:rsidP="0057051A"/>
                  </w:txbxContent>
                </v:textbox>
              </v:shape>
              <v:shape id="_x0000_s51330" type="#_x0000_t202" style="position:absolute;left:3060;top:3354;width:1231;height:357" filled="f" stroked="f">
                <v:textbox style="mso-next-textbox:#_x0000_s51330" inset="0,0,0,0">
                  <w:txbxContent>
                    <w:p w:rsidR="00342E53" w:rsidRPr="009B5B7A" w:rsidRDefault="00342E53" w:rsidP="0057051A">
                      <w:pPr>
                        <w:spacing w:line="360" w:lineRule="auto"/>
                        <w:jc w:val="center"/>
                        <w:rPr>
                          <w:sz w:val="18"/>
                          <w:szCs w:val="18"/>
                        </w:rPr>
                      </w:pPr>
                      <w:r>
                        <w:rPr>
                          <w:rFonts w:hint="eastAsia"/>
                          <w:sz w:val="18"/>
                          <w:szCs w:val="18"/>
                        </w:rPr>
                        <w:t>接地参考平面</w:t>
                      </w:r>
                    </w:p>
                  </w:txbxContent>
                </v:textbox>
              </v:shape>
              <v:shape id="_x0000_s51331" type="#_x0000_t202" style="position:absolute;left:5625;top:3510;width:1620;height:468" filled="f" stroked="f">
                <v:textbox style="mso-next-textbox:#_x0000_s51331" inset="0,0,0,0">
                  <w:txbxContent>
                    <w:p w:rsidR="00342E53" w:rsidRPr="00F9267E" w:rsidRDefault="00342E53" w:rsidP="0057051A">
                      <w:pPr>
                        <w:spacing w:line="360" w:lineRule="auto"/>
                        <w:jc w:val="left"/>
                        <w:rPr>
                          <w:sz w:val="18"/>
                          <w:szCs w:val="18"/>
                        </w:rPr>
                      </w:pPr>
                      <w:r w:rsidRPr="00F9267E">
                        <w:rPr>
                          <w:rFonts w:hint="eastAsia"/>
                          <w:sz w:val="18"/>
                          <w:szCs w:val="18"/>
                        </w:rPr>
                        <w:t>按制造厂商规范接地</w:t>
                      </w:r>
                    </w:p>
                  </w:txbxContent>
                </v:textbox>
              </v:shape>
              <v:shape id="_x0000_s51332" type="#_x0000_t202" style="position:absolute;left:4500;top:3312;width:914;height:312" filled="f" stroked="f">
                <v:textbox style="mso-next-textbox:#_x0000_s51332" inset="0,0,0,0">
                  <w:txbxContent>
                    <w:p w:rsidR="00342E53" w:rsidRPr="00EB4A1E" w:rsidRDefault="00342E53" w:rsidP="0057051A">
                      <w:pPr>
                        <w:ind w:firstLineChars="50" w:firstLine="90"/>
                        <w:jc w:val="right"/>
                        <w:rPr>
                          <w:sz w:val="18"/>
                          <w:szCs w:val="18"/>
                        </w:rPr>
                      </w:pPr>
                      <w:r>
                        <w:rPr>
                          <w:rFonts w:hint="eastAsia"/>
                          <w:sz w:val="18"/>
                          <w:szCs w:val="18"/>
                        </w:rPr>
                        <w:t>长度</w:t>
                      </w:r>
                      <w:r>
                        <w:rPr>
                          <w:rFonts w:hint="eastAsia"/>
                          <w:sz w:val="18"/>
                          <w:szCs w:val="18"/>
                        </w:rPr>
                        <w:t>1m</w:t>
                      </w:r>
                    </w:p>
                  </w:txbxContent>
                </v:textbox>
              </v:shape>
              <v:line id="_x0000_s51333" style="position:absolute" from="1845,3006" to="9225,3007" strokeweight="1.75pt"/>
              <v:shape id="_x0000_s51334" type="#_x0000_t202" style="position:absolute;left:3915;top:2382;width:945;height:624" filled="f">
                <v:textbox style="mso-next-textbox:#_x0000_s51334" inset="0,1.3mm,0,1.3mm">
                  <w:txbxContent>
                    <w:p w:rsidR="00342E53" w:rsidRPr="00EB4A1E" w:rsidRDefault="00342E53" w:rsidP="0057051A">
                      <w:pPr>
                        <w:spacing w:line="360" w:lineRule="auto"/>
                        <w:jc w:val="center"/>
                        <w:rPr>
                          <w:sz w:val="18"/>
                          <w:szCs w:val="18"/>
                        </w:rPr>
                      </w:pPr>
                      <w:r>
                        <w:rPr>
                          <w:rFonts w:hint="eastAsia"/>
                          <w:sz w:val="18"/>
                          <w:szCs w:val="18"/>
                        </w:rPr>
                        <w:t>耦合网络</w:t>
                      </w:r>
                    </w:p>
                    <w:p w:rsidR="00342E53" w:rsidRPr="005B7FE8" w:rsidRDefault="00342E53" w:rsidP="0057051A">
                      <w:pPr>
                        <w:rPr>
                          <w:szCs w:val="18"/>
                        </w:rPr>
                      </w:pPr>
                    </w:p>
                  </w:txbxContent>
                </v:textbox>
              </v:shape>
              <v:shape id="_x0000_s51335" type="#_x0000_t202" style="position:absolute;left:2010;top:2378;width:1440;height:623">
                <v:textbox style="mso-next-textbox:#_x0000_s51335">
                  <w:txbxContent>
                    <w:p w:rsidR="00342E53" w:rsidRPr="00EB4A1E" w:rsidRDefault="00342E53" w:rsidP="0057051A">
                      <w:pPr>
                        <w:spacing w:line="360" w:lineRule="auto"/>
                        <w:jc w:val="center"/>
                        <w:rPr>
                          <w:sz w:val="18"/>
                          <w:szCs w:val="18"/>
                        </w:rPr>
                      </w:pPr>
                      <w:r>
                        <w:rPr>
                          <w:rFonts w:hint="eastAsia"/>
                          <w:sz w:val="18"/>
                          <w:szCs w:val="18"/>
                        </w:rPr>
                        <w:t>脉冲群发生器</w:t>
                      </w:r>
                    </w:p>
                  </w:txbxContent>
                </v:textbox>
              </v:shape>
              <v:line id="_x0000_s51336" style="position:absolute" from="3465,2714" to="3907,2715"/>
              <v:shape id="_x0000_s51337" type="#_x0000_t202" style="position:absolute;left:6885;top:3359;width:900;height:205" stroked="f">
                <v:textbox style="mso-next-textbox:#_x0000_s51337" inset="0,0,0,0">
                  <w:txbxContent>
                    <w:p w:rsidR="00342E53" w:rsidRPr="00DB5E20" w:rsidRDefault="00342E53" w:rsidP="0057051A">
                      <w:pPr>
                        <w:spacing w:line="200" w:lineRule="exact"/>
                        <w:ind w:leftChars="-100" w:left="-210" w:rightChars="-100" w:right="-210"/>
                        <w:jc w:val="center"/>
                        <w:rPr>
                          <w:sz w:val="18"/>
                          <w:szCs w:val="18"/>
                        </w:rPr>
                      </w:pPr>
                      <w:smartTag w:uri="urn:schemas-microsoft-com:office:smarttags" w:element="chmetcnv">
                        <w:smartTagPr>
                          <w:attr w:name="UnitName" w:val="m"/>
                          <w:attr w:name="SourceValue" w:val=".1"/>
                          <w:attr w:name="HasSpace" w:val="False"/>
                          <w:attr w:name="Negative" w:val="False"/>
                          <w:attr w:name="NumberType" w:val="1"/>
                          <w:attr w:name="TCSC" w:val="0"/>
                        </w:smartTagPr>
                        <w:r w:rsidRPr="00DB5E20">
                          <w:rPr>
                            <w:rFonts w:hint="eastAsia"/>
                            <w:sz w:val="18"/>
                            <w:szCs w:val="18"/>
                          </w:rPr>
                          <w:t>0.1m</w:t>
                        </w:r>
                      </w:smartTag>
                      <w:r w:rsidRPr="00DB5E20">
                        <w:rPr>
                          <w:rFonts w:hint="eastAsia"/>
                          <w:sz w:val="18"/>
                          <w:szCs w:val="18"/>
                        </w:rPr>
                        <w:t>支架</w:t>
                      </w:r>
                    </w:p>
                  </w:txbxContent>
                </v:textbox>
              </v:shape>
              <v:line id="_x0000_s51338" style="position:absolute;flip:x y" from="6316,2872" to="6720,3333">
                <v:stroke endarrow="block"/>
              </v:line>
              <v:line id="_x0000_s51339" style="position:absolute;flip:y" from="7965,2865" to="8326,3333">
                <v:stroke endarrow="block"/>
              </v:line>
              <v:line id="_x0000_s51340" style="position:absolute" from="4860,2694" to="5795,2695"/>
              <v:shape id="_x0000_s51341" style="position:absolute;left:5386;top:2740;width:434;height:255;mso-wrap-style:square;mso-wrap-distance-left:9pt;mso-wrap-distance-top:0;mso-wrap-distance-right:9pt;mso-wrap-distance-bottom:0;mso-position-horizontal:absolute;mso-position-horizontal-relative:text;mso-position-vertical:absolute;mso-position-vertical-relative:text;v-text-anchor:top" coordsize="435,255" path="m435,hdc335,5,235,6,135,15,12,26,60,195,,255e" filled="f">
                <v:path arrowok="t"/>
              </v:shape>
              <v:shape id="_x0000_s51342" type="#_x0000_t202" style="position:absolute;left:5655;top:2844;width:1079;height:159" fillcolor="#969696">
                <v:fill opacity="39322f"/>
                <v:textbox style="mso-next-textbox:#_x0000_s51342">
                  <w:txbxContent>
                    <w:p w:rsidR="00342E53" w:rsidRDefault="00342E53" w:rsidP="0057051A"/>
                  </w:txbxContent>
                </v:textbox>
              </v:shape>
              <v:shape id="_x0000_s51343" type="#_x0000_t202" style="position:absolute;left:5820;top:2395;width:722;height:440">
                <v:textbox style="mso-next-textbox:#_x0000_s51343">
                  <w:txbxContent>
                    <w:p w:rsidR="00342E53" w:rsidRPr="00F9267E" w:rsidRDefault="00342E53" w:rsidP="0057051A">
                      <w:pPr>
                        <w:spacing w:line="240" w:lineRule="atLeast"/>
                        <w:ind w:leftChars="-100" w:left="-210" w:rightChars="-100" w:right="-210"/>
                        <w:jc w:val="center"/>
                        <w:rPr>
                          <w:sz w:val="18"/>
                          <w:szCs w:val="18"/>
                        </w:rPr>
                      </w:pPr>
                      <w:r w:rsidRPr="00F9267E">
                        <w:rPr>
                          <w:rFonts w:hint="eastAsia"/>
                          <w:sz w:val="18"/>
                          <w:szCs w:val="18"/>
                        </w:rPr>
                        <w:t xml:space="preserve"> </w:t>
                      </w:r>
                      <w:r w:rsidRPr="00F9267E">
                        <w:rPr>
                          <w:rFonts w:hint="eastAsia"/>
                          <w:sz w:val="18"/>
                          <w:szCs w:val="18"/>
                        </w:rPr>
                        <w:t>电能表</w:t>
                      </w:r>
                    </w:p>
                  </w:txbxContent>
                </v:textbox>
              </v:shape>
              <v:line id="_x0000_s51344" style="position:absolute;flip:y" from="5040,2760" to="5041,3228">
                <v:stroke endarrow="block"/>
              </v:line>
              <v:line id="_x0000_s51345" style="position:absolute;flip:y" from="3645,3102" to="3646,3414">
                <v:stroke endarrow="block"/>
              </v:line>
              <v:group id="_x0000_s51346" style="position:absolute;left:2115;top:3003;width:283;height:268" coordorigin="2085,3123" coordsize="283,268">
                <v:line id="_x0000_s51347" style="position:absolute" from="2085,3288" to="2368,3289"/>
                <v:line id="_x0000_s51348" style="position:absolute" from="2130,3339" to="2328,3340"/>
                <v:line id="_x0000_s51349" style="position:absolute" from="2160,3390" to="2273,3391"/>
                <v:line id="_x0000_s51350" style="position:absolute;flip:y" from="2220,3123" to="2221,3279">
                  <v:stroke endarrow="oval" endarrowwidth="narrow" endarrowlength="short"/>
                </v:line>
              </v:group>
              <v:group id="_x0000_s51351" style="position:absolute;left:6540;top:2375;width:2594;height:634" coordorigin="6540,2375" coordsize="2594,634">
                <v:shape id="_x0000_s51352" type="#_x0000_t202" style="position:absolute;left:8145;top:2412;width:900;height:423" filled="f">
                  <v:textbox style="mso-next-textbox:#_x0000_s51352" inset="0,1.3mm,0,0">
                    <w:txbxContent>
                      <w:p w:rsidR="00342E53" w:rsidRDefault="00342E53" w:rsidP="0057051A">
                        <w:pPr>
                          <w:spacing w:line="200" w:lineRule="exact"/>
                          <w:ind w:leftChars="-100" w:left="-210" w:rightChars="-100" w:right="-210"/>
                          <w:jc w:val="center"/>
                          <w:rPr>
                            <w:sz w:val="18"/>
                            <w:szCs w:val="18"/>
                          </w:rPr>
                        </w:pPr>
                        <w:r w:rsidRPr="00DB5E20">
                          <w:rPr>
                            <w:rFonts w:hint="eastAsia"/>
                            <w:sz w:val="18"/>
                            <w:szCs w:val="18"/>
                          </w:rPr>
                          <w:t>辅助设备</w:t>
                        </w:r>
                      </w:p>
                    </w:txbxContent>
                  </v:textbox>
                </v:shape>
                <v:line id="_x0000_s51353" style="position:absolute" from="6540,2709" to="6880,2710"/>
                <v:shape id="_x0000_s51354" type="#_x0000_t202" style="position:absolute;left:8055;top:2850;width:1079;height:159" fillcolor="#969696">
                  <v:fill opacity="39322f"/>
                  <v:textbox style="mso-next-textbox:#_x0000_s51354">
                    <w:txbxContent>
                      <w:p w:rsidR="00342E53" w:rsidRDefault="00342E53" w:rsidP="0057051A"/>
                    </w:txbxContent>
                  </v:textbox>
                </v:shape>
                <v:shape id="_x0000_s51355" type="#_x0000_t202" style="position:absolute;left:6885;top:2375;width:947;height:624" filled="f">
                  <v:textbox style="mso-next-textbox:#_x0000_s51355" inset="0,,0">
                    <w:txbxContent>
                      <w:p w:rsidR="00342E53" w:rsidRPr="00EB4A1E" w:rsidRDefault="00342E53" w:rsidP="0057051A">
                        <w:pPr>
                          <w:spacing w:line="360" w:lineRule="auto"/>
                          <w:jc w:val="center"/>
                          <w:rPr>
                            <w:sz w:val="18"/>
                            <w:szCs w:val="18"/>
                          </w:rPr>
                        </w:pPr>
                        <w:r>
                          <w:rPr>
                            <w:rFonts w:hint="eastAsia"/>
                            <w:sz w:val="18"/>
                            <w:szCs w:val="18"/>
                          </w:rPr>
                          <w:t>去耦网络</w:t>
                        </w:r>
                      </w:p>
                      <w:p w:rsidR="00342E53" w:rsidRPr="005B7FE8" w:rsidRDefault="00342E53" w:rsidP="0057051A">
                        <w:pPr>
                          <w:rPr>
                            <w:szCs w:val="18"/>
                          </w:rPr>
                        </w:pPr>
                      </w:p>
                    </w:txbxContent>
                  </v:textbox>
                </v:shape>
                <v:line id="_x0000_s51356" style="position:absolute" from="7830,2706" to="8125,2707"/>
              </v:group>
            </v:group>
            <w10:wrap type="none"/>
            <w10:anchorlock/>
          </v:group>
        </w:pict>
      </w:r>
    </w:p>
    <w:p w:rsidR="00F61C87" w:rsidRPr="00BC52BB" w:rsidRDefault="00D22322" w:rsidP="00754EAD">
      <w:pPr>
        <w:spacing w:line="300" w:lineRule="auto"/>
        <w:outlineLvl w:val="2"/>
        <w:rPr>
          <w:rFonts w:hAnsi="宋体"/>
          <w:sz w:val="24"/>
        </w:rPr>
      </w:pPr>
      <w:bookmarkStart w:id="134" w:name="_Toc508353907"/>
      <w:r w:rsidRPr="00BC52BB">
        <w:rPr>
          <w:rFonts w:hAnsi="宋体" w:hint="eastAsia"/>
          <w:sz w:val="24"/>
        </w:rPr>
        <w:t>9</w:t>
      </w:r>
      <w:r w:rsidR="00F61C87" w:rsidRPr="00BC52BB">
        <w:rPr>
          <w:rFonts w:hAnsi="宋体"/>
          <w:sz w:val="24"/>
        </w:rPr>
        <w:t>.</w:t>
      </w:r>
      <w:r w:rsidR="00F61C87" w:rsidRPr="00BC52BB">
        <w:rPr>
          <w:rFonts w:hAnsi="宋体" w:hint="eastAsia"/>
          <w:sz w:val="24"/>
        </w:rPr>
        <w:t>4</w:t>
      </w:r>
      <w:r w:rsidR="00F61C87" w:rsidRPr="00BC52BB">
        <w:rPr>
          <w:rFonts w:hAnsi="宋体"/>
          <w:sz w:val="24"/>
        </w:rPr>
        <w:t>.</w:t>
      </w:r>
      <w:r w:rsidRPr="00BC52BB">
        <w:rPr>
          <w:rFonts w:hAnsi="宋体" w:hint="eastAsia"/>
          <w:sz w:val="24"/>
        </w:rPr>
        <w:t>4</w:t>
      </w:r>
      <w:r w:rsidR="00F61C87" w:rsidRPr="00BC52BB">
        <w:rPr>
          <w:rFonts w:hAnsi="宋体"/>
          <w:sz w:val="24"/>
        </w:rPr>
        <w:t xml:space="preserve"> </w:t>
      </w:r>
      <w:r w:rsidR="00F61C87" w:rsidRPr="00BC52BB">
        <w:rPr>
          <w:rFonts w:hAnsi="宋体" w:hint="eastAsia"/>
          <w:sz w:val="24"/>
        </w:rPr>
        <w:t xml:space="preserve"> </w:t>
      </w:r>
      <w:r w:rsidR="00F61C87" w:rsidRPr="00BC52BB">
        <w:rPr>
          <w:rFonts w:hAnsi="宋体"/>
          <w:sz w:val="24"/>
        </w:rPr>
        <w:t>电压暂降和短时中断</w:t>
      </w:r>
      <w:bookmarkEnd w:id="133"/>
      <w:bookmarkEnd w:id="134"/>
    </w:p>
    <w:p w:rsidR="0057051A" w:rsidRPr="00F84CBB" w:rsidRDefault="0057051A" w:rsidP="00754EAD">
      <w:pPr>
        <w:pStyle w:val="aff3"/>
        <w:tabs>
          <w:tab w:val="clear" w:pos="540"/>
          <w:tab w:val="left" w:pos="1560"/>
        </w:tabs>
        <w:ind w:left="1560" w:hangingChars="650" w:hanging="1560"/>
        <w:rPr>
          <w:rFonts w:hAnsi="宋体"/>
        </w:rPr>
      </w:pPr>
      <w:bookmarkStart w:id="135" w:name="_Toc491032451"/>
      <w:r w:rsidRPr="00F84CBB">
        <w:rPr>
          <w:rFonts w:hAnsi="宋体" w:hint="eastAsia"/>
        </w:rPr>
        <w:t>适用标准：</w:t>
      </w:r>
      <w:r>
        <w:rPr>
          <w:rFonts w:hAnsi="宋体" w:hint="eastAsia"/>
        </w:rPr>
        <w:tab/>
      </w:r>
      <w:r w:rsidR="00A50C03" w:rsidRPr="007267A1">
        <w:rPr>
          <w:rFonts w:eastAsia="仿宋_GB2312" w:hint="eastAsia"/>
          <w:szCs w:val="21"/>
        </w:rPr>
        <w:t>GB/T 17626.1</w:t>
      </w:r>
      <w:r w:rsidR="00A50C03">
        <w:rPr>
          <w:rFonts w:eastAsia="仿宋_GB2312" w:hint="eastAsia"/>
          <w:szCs w:val="21"/>
        </w:rPr>
        <w:t>1</w:t>
      </w:r>
    </w:p>
    <w:p w:rsidR="0057051A" w:rsidRDefault="0057051A" w:rsidP="00754EAD">
      <w:pPr>
        <w:pStyle w:val="aff3"/>
        <w:tabs>
          <w:tab w:val="clear" w:pos="540"/>
          <w:tab w:val="left" w:pos="1560"/>
        </w:tabs>
        <w:ind w:left="1560" w:hangingChars="650" w:hanging="1560"/>
        <w:rPr>
          <w:rFonts w:hAnsi="宋体"/>
        </w:rPr>
      </w:pPr>
      <w:r w:rsidRPr="00E92226">
        <w:rPr>
          <w:rFonts w:hAnsi="宋体"/>
        </w:rPr>
        <w:t>试验目的：</w:t>
      </w:r>
      <w:r>
        <w:rPr>
          <w:rFonts w:hAnsi="宋体" w:hint="eastAsia"/>
        </w:rPr>
        <w:tab/>
      </w:r>
      <w:r w:rsidR="00A50C03">
        <w:rPr>
          <w:rFonts w:hAnsi="宋体"/>
        </w:rPr>
        <w:t>验证仪表在电压暂降和短时中断条件下</w:t>
      </w:r>
      <w:r w:rsidR="00A50C03" w:rsidRPr="00E92226">
        <w:rPr>
          <w:rFonts w:hAnsi="宋体"/>
        </w:rPr>
        <w:t>满足</w:t>
      </w:r>
      <w:r w:rsidR="00BC52BB">
        <w:rPr>
          <w:rFonts w:hAnsi="宋体" w:hint="eastAsia"/>
        </w:rPr>
        <w:t>6.2.7.2</w:t>
      </w:r>
      <w:r w:rsidR="00A50C03" w:rsidRPr="00E92226">
        <w:rPr>
          <w:rFonts w:hAnsi="宋体"/>
        </w:rPr>
        <w:t>条款和表</w:t>
      </w:r>
      <w:r w:rsidR="00A50C03">
        <w:rPr>
          <w:rFonts w:hAnsi="宋体" w:hint="eastAsia"/>
        </w:rPr>
        <w:t>8</w:t>
      </w:r>
      <w:r w:rsidR="00A50C03" w:rsidRPr="00E92226">
        <w:rPr>
          <w:rFonts w:hAnsi="宋体"/>
        </w:rPr>
        <w:t>要求</w:t>
      </w:r>
      <w:r w:rsidR="00A50C03">
        <w:rPr>
          <w:rFonts w:hAnsi="宋体" w:hint="eastAsia"/>
        </w:rPr>
        <w:t>。</w:t>
      </w:r>
      <w:r w:rsidR="00A50C03" w:rsidRPr="00E92226">
        <w:rPr>
          <w:rFonts w:hAnsi="宋体"/>
        </w:rPr>
        <w:t>不带电子装置的机电式仪表不需要进行</w:t>
      </w:r>
      <w:r w:rsidR="00A50C03">
        <w:rPr>
          <w:rFonts w:hAnsi="宋体" w:hint="eastAsia"/>
        </w:rPr>
        <w:t>本试验</w:t>
      </w:r>
      <w:r w:rsidR="00A50C03" w:rsidRPr="00E92226">
        <w:rPr>
          <w:rFonts w:hAnsi="宋体"/>
        </w:rPr>
        <w:t>，这些仪表被认为是不受电压暂降和短时中断干扰的。</w:t>
      </w:r>
    </w:p>
    <w:p w:rsidR="00A50C03" w:rsidRDefault="0057051A" w:rsidP="00754EAD">
      <w:pPr>
        <w:pStyle w:val="aff3"/>
        <w:tabs>
          <w:tab w:val="clear" w:pos="540"/>
          <w:tab w:val="left" w:pos="1560"/>
        </w:tabs>
        <w:ind w:left="1560" w:hangingChars="650" w:hanging="1560"/>
        <w:rPr>
          <w:rFonts w:hAnsi="宋体"/>
        </w:rPr>
      </w:pPr>
      <w:r w:rsidRPr="00E92226">
        <w:rPr>
          <w:rFonts w:hAnsi="宋体"/>
        </w:rPr>
        <w:t>试验</w:t>
      </w:r>
      <w:r>
        <w:rPr>
          <w:rFonts w:hAnsi="宋体" w:hint="eastAsia"/>
        </w:rPr>
        <w:t>程序</w:t>
      </w:r>
      <w:r w:rsidRPr="00E92226">
        <w:rPr>
          <w:rFonts w:hAnsi="宋体"/>
        </w:rPr>
        <w:t>：</w:t>
      </w:r>
      <w:r>
        <w:rPr>
          <w:rFonts w:hAnsi="宋体" w:hint="eastAsia"/>
        </w:rPr>
        <w:tab/>
      </w:r>
      <w:r w:rsidR="00A50C03">
        <w:rPr>
          <w:rFonts w:hAnsi="宋体" w:hint="eastAsia"/>
        </w:rPr>
        <w:t>试验时，</w:t>
      </w:r>
      <w:r w:rsidR="00A50C03" w:rsidRPr="004F3547">
        <w:rPr>
          <w:rFonts w:hAnsi="宋体"/>
        </w:rPr>
        <w:t>仪表</w:t>
      </w:r>
      <w:r w:rsidR="00A50C03">
        <w:rPr>
          <w:rFonts w:hAnsi="宋体" w:hint="eastAsia"/>
        </w:rPr>
        <w:t>处于</w:t>
      </w:r>
      <w:r w:rsidR="00A50C03" w:rsidRPr="004F3547">
        <w:rPr>
          <w:rFonts w:hAnsi="宋体"/>
        </w:rPr>
        <w:t>工作状态，电压</w:t>
      </w:r>
      <w:r w:rsidR="00A50C03">
        <w:rPr>
          <w:rFonts w:hAnsi="宋体" w:hint="eastAsia"/>
        </w:rPr>
        <w:t>电路施加标称</w:t>
      </w:r>
      <w:r w:rsidR="00A50C03" w:rsidRPr="004F3547">
        <w:rPr>
          <w:rFonts w:hAnsi="宋体"/>
        </w:rPr>
        <w:t>电压，电流</w:t>
      </w:r>
      <w:r w:rsidR="00A50C03">
        <w:rPr>
          <w:rFonts w:hAnsi="宋体" w:hint="eastAsia"/>
        </w:rPr>
        <w:t>电路无电流</w:t>
      </w:r>
      <w:r w:rsidR="00A50C03" w:rsidRPr="004F3547">
        <w:rPr>
          <w:rFonts w:hAnsi="宋体"/>
        </w:rPr>
        <w:t>。</w:t>
      </w:r>
    </w:p>
    <w:p w:rsidR="00A50C03" w:rsidRPr="00E43CBF" w:rsidRDefault="00A50C03" w:rsidP="00754EAD">
      <w:pPr>
        <w:tabs>
          <w:tab w:val="left" w:pos="540"/>
          <w:tab w:val="left" w:pos="1560"/>
        </w:tabs>
        <w:spacing w:line="300" w:lineRule="auto"/>
        <w:ind w:leftChars="742" w:left="1558"/>
        <w:rPr>
          <w:color w:val="000000"/>
          <w:sz w:val="24"/>
        </w:rPr>
      </w:pPr>
      <w:r>
        <w:rPr>
          <w:rFonts w:hint="eastAsia"/>
          <w:color w:val="000000"/>
          <w:sz w:val="24"/>
        </w:rPr>
        <w:t>对于</w:t>
      </w:r>
      <w:r w:rsidRPr="00E43CBF">
        <w:rPr>
          <w:rFonts w:hint="eastAsia"/>
          <w:color w:val="000000"/>
          <w:sz w:val="24"/>
        </w:rPr>
        <w:t>三相电源供电的仪表</w:t>
      </w:r>
      <w:r>
        <w:rPr>
          <w:rFonts w:hint="eastAsia"/>
          <w:color w:val="000000"/>
          <w:sz w:val="24"/>
        </w:rPr>
        <w:t>，</w:t>
      </w:r>
      <w:r w:rsidRPr="00E43CBF">
        <w:rPr>
          <w:rFonts w:hint="eastAsia"/>
          <w:color w:val="000000"/>
          <w:sz w:val="24"/>
        </w:rPr>
        <w:t>三相应同时</w:t>
      </w:r>
      <w:r>
        <w:rPr>
          <w:rFonts w:hint="eastAsia"/>
          <w:color w:val="000000"/>
          <w:sz w:val="24"/>
        </w:rPr>
        <w:t>进行电压</w:t>
      </w:r>
      <w:r w:rsidRPr="00E43CBF">
        <w:rPr>
          <w:rFonts w:hint="eastAsia"/>
          <w:color w:val="000000"/>
          <w:sz w:val="24"/>
        </w:rPr>
        <w:t>中断试验；具有中线的三相系统，电压暂降试验应</w:t>
      </w:r>
      <w:r>
        <w:rPr>
          <w:rFonts w:hint="eastAsia"/>
          <w:color w:val="000000"/>
          <w:sz w:val="24"/>
        </w:rPr>
        <w:t>分别</w:t>
      </w:r>
      <w:r w:rsidRPr="00E43CBF">
        <w:rPr>
          <w:rFonts w:hint="eastAsia"/>
          <w:color w:val="000000"/>
          <w:sz w:val="24"/>
        </w:rPr>
        <w:t>施加在每一独立的相对中线电压上</w:t>
      </w:r>
      <w:r>
        <w:rPr>
          <w:rFonts w:hint="eastAsia"/>
          <w:color w:val="000000"/>
          <w:sz w:val="24"/>
        </w:rPr>
        <w:t>；</w:t>
      </w:r>
      <w:r w:rsidRPr="00E43CBF">
        <w:rPr>
          <w:rFonts w:hint="eastAsia"/>
          <w:color w:val="000000"/>
          <w:sz w:val="24"/>
        </w:rPr>
        <w:t>没有中线的三相系统，电压暂降试验应</w:t>
      </w:r>
      <w:r>
        <w:rPr>
          <w:rFonts w:hint="eastAsia"/>
          <w:color w:val="000000"/>
          <w:sz w:val="24"/>
        </w:rPr>
        <w:t>分别</w:t>
      </w:r>
      <w:r w:rsidRPr="00E43CBF">
        <w:rPr>
          <w:rFonts w:hint="eastAsia"/>
          <w:color w:val="000000"/>
          <w:sz w:val="24"/>
        </w:rPr>
        <w:t>施加在每一独立的相对相电压</w:t>
      </w:r>
      <w:r>
        <w:rPr>
          <w:rFonts w:hint="eastAsia"/>
          <w:color w:val="000000"/>
          <w:sz w:val="24"/>
        </w:rPr>
        <w:t>上。</w:t>
      </w:r>
    </w:p>
    <w:p w:rsidR="0057051A" w:rsidRDefault="0057051A" w:rsidP="00754EAD">
      <w:pPr>
        <w:pStyle w:val="aff3"/>
        <w:tabs>
          <w:tab w:val="clear" w:pos="540"/>
          <w:tab w:val="left" w:pos="1560"/>
        </w:tabs>
        <w:ind w:left="1560" w:hangingChars="650" w:hanging="1560"/>
        <w:rPr>
          <w:rFonts w:hAnsi="宋体"/>
        </w:rPr>
      </w:pPr>
      <w:r w:rsidRPr="00E92226">
        <w:rPr>
          <w:rFonts w:hAnsi="宋体"/>
        </w:rPr>
        <w:t>试验强度：</w:t>
      </w:r>
      <w:r>
        <w:rPr>
          <w:rFonts w:hAnsi="宋体" w:hint="eastAsia"/>
        </w:rPr>
        <w:tab/>
      </w:r>
      <w:r>
        <w:rPr>
          <w:rFonts w:hAnsi="宋体" w:hint="eastAsia"/>
        </w:rPr>
        <w:t>见表</w:t>
      </w:r>
      <w:r>
        <w:rPr>
          <w:rFonts w:hAnsi="宋体" w:hint="eastAsia"/>
        </w:rPr>
        <w:t>1</w:t>
      </w:r>
      <w:r w:rsidR="009E1B3E">
        <w:rPr>
          <w:rFonts w:hAnsi="宋体" w:hint="eastAsia"/>
        </w:rPr>
        <w:t>4</w:t>
      </w:r>
      <w:r>
        <w:rPr>
          <w:rFonts w:hAnsi="宋体" w:hint="eastAsia"/>
        </w:rPr>
        <w:t>。</w:t>
      </w:r>
    </w:p>
    <w:p w:rsidR="0068714A" w:rsidRPr="00D07CEC" w:rsidRDefault="0068714A" w:rsidP="0068714A">
      <w:pPr>
        <w:pStyle w:val="aff3"/>
        <w:tabs>
          <w:tab w:val="clear" w:pos="540"/>
          <w:tab w:val="left" w:pos="1560"/>
        </w:tabs>
        <w:ind w:left="1560" w:hangingChars="650" w:hanging="1560"/>
        <w:rPr>
          <w:rFonts w:hAnsi="宋体"/>
        </w:rPr>
      </w:pPr>
      <w:r w:rsidRPr="00D07CEC">
        <w:rPr>
          <w:rFonts w:hAnsi="宋体" w:hint="eastAsia"/>
        </w:rPr>
        <w:t>验收准则：</w:t>
      </w:r>
      <w:r>
        <w:rPr>
          <w:rFonts w:hAnsi="宋体" w:hint="eastAsia"/>
        </w:rPr>
        <w:tab/>
      </w:r>
      <w:r w:rsidRPr="00D07CEC">
        <w:rPr>
          <w:rFonts w:hAnsi="宋体"/>
        </w:rPr>
        <w:t>B</w:t>
      </w:r>
      <w:r w:rsidRPr="00D07CEC">
        <w:rPr>
          <w:rFonts w:hAnsi="宋体" w:hint="eastAsia"/>
        </w:rPr>
        <w:t>，分别适用于每项试验。</w:t>
      </w:r>
    </w:p>
    <w:p w:rsidR="0057051A" w:rsidRDefault="0057051A" w:rsidP="00754EAD">
      <w:pPr>
        <w:pStyle w:val="aff3"/>
        <w:ind w:firstLine="480"/>
        <w:jc w:val="center"/>
        <w:rPr>
          <w:rFonts w:hAnsi="宋体"/>
        </w:rPr>
      </w:pPr>
      <w:r w:rsidRPr="00AD230C">
        <w:rPr>
          <w:rFonts w:hAnsi="宋体" w:hint="eastAsia"/>
        </w:rPr>
        <w:t>表</w:t>
      </w:r>
      <w:r>
        <w:rPr>
          <w:rFonts w:hAnsi="宋体" w:hint="eastAsia"/>
        </w:rPr>
        <w:t>1</w:t>
      </w:r>
      <w:r w:rsidR="009E1B3E">
        <w:rPr>
          <w:rFonts w:hAnsi="宋体" w:hint="eastAsia"/>
        </w:rPr>
        <w:t>4</w:t>
      </w:r>
      <w:r w:rsidRPr="00AD230C">
        <w:rPr>
          <w:rFonts w:hAnsi="宋体"/>
        </w:rPr>
        <w:t xml:space="preserve"> </w:t>
      </w:r>
      <w:r w:rsidRPr="00AD230C">
        <w:rPr>
          <w:rFonts w:hAnsi="宋体" w:hint="eastAsia"/>
        </w:rPr>
        <w:t>交流电压暂降和短时中断试验</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854"/>
        <w:gridCol w:w="1418"/>
        <w:gridCol w:w="1843"/>
        <w:gridCol w:w="1279"/>
        <w:gridCol w:w="2072"/>
      </w:tblGrid>
      <w:tr w:rsidR="0057051A" w:rsidRPr="0068714A" w:rsidTr="00D70086">
        <w:trPr>
          <w:cantSplit/>
          <w:trHeight w:val="275"/>
          <w:jc w:val="center"/>
        </w:trPr>
        <w:tc>
          <w:tcPr>
            <w:tcW w:w="2854" w:type="dxa"/>
            <w:vAlign w:val="center"/>
          </w:tcPr>
          <w:p w:rsidR="0057051A" w:rsidRPr="0068714A" w:rsidRDefault="0057051A" w:rsidP="00754EAD">
            <w:pPr>
              <w:jc w:val="center"/>
              <w:rPr>
                <w:snapToGrid w:val="0"/>
                <w:szCs w:val="21"/>
              </w:rPr>
            </w:pPr>
            <w:r w:rsidRPr="0068714A">
              <w:rPr>
                <w:rFonts w:hAnsi="宋体"/>
                <w:snapToGrid w:val="0"/>
                <w:szCs w:val="21"/>
              </w:rPr>
              <w:t>试验</w:t>
            </w:r>
          </w:p>
        </w:tc>
        <w:tc>
          <w:tcPr>
            <w:tcW w:w="1418" w:type="dxa"/>
            <w:vAlign w:val="center"/>
          </w:tcPr>
          <w:p w:rsidR="0057051A" w:rsidRPr="0068714A" w:rsidRDefault="0057051A" w:rsidP="00754EAD">
            <w:pPr>
              <w:pStyle w:val="TABLE-col-heading"/>
              <w:snapToGrid/>
              <w:spacing w:before="0" w:after="0"/>
              <w:rPr>
                <w:rFonts w:cs="Times New Roman"/>
                <w:b w:val="0"/>
                <w:snapToGrid w:val="0"/>
                <w:sz w:val="21"/>
                <w:szCs w:val="21"/>
                <w:lang w:val="en-US"/>
              </w:rPr>
            </w:pPr>
            <w:r w:rsidRPr="0068714A">
              <w:rPr>
                <w:rFonts w:cs="Times New Roman"/>
                <w:b w:val="0"/>
                <w:sz w:val="21"/>
                <w:szCs w:val="21"/>
                <w:lang w:val="en-US"/>
              </w:rPr>
              <w:sym w:font="Symbol" w:char="F044"/>
            </w:r>
            <w:r w:rsidRPr="0068714A">
              <w:rPr>
                <w:rFonts w:cs="Times New Roman"/>
                <w:b w:val="0"/>
                <w:i/>
                <w:iCs/>
                <w:sz w:val="21"/>
                <w:szCs w:val="21"/>
                <w:lang w:val="en-US"/>
              </w:rPr>
              <w:t>U</w:t>
            </w:r>
            <w:r w:rsidRPr="0068714A">
              <w:rPr>
                <w:rFonts w:cs="Times New Roman"/>
                <w:b w:val="0"/>
                <w:iCs/>
                <w:sz w:val="21"/>
                <w:szCs w:val="21"/>
                <w:lang w:val="en-US"/>
              </w:rPr>
              <w:t>(</w:t>
            </w:r>
            <w:r w:rsidRPr="0068714A">
              <w:rPr>
                <w:rFonts w:hAnsi="宋体" w:cs="Times New Roman"/>
                <w:b w:val="0"/>
                <w:iCs/>
                <w:sz w:val="21"/>
                <w:szCs w:val="21"/>
                <w:lang w:val="en-US"/>
              </w:rPr>
              <w:t>电压降低</w:t>
            </w:r>
            <w:r w:rsidRPr="0068714A">
              <w:rPr>
                <w:rFonts w:cs="Times New Roman"/>
                <w:b w:val="0"/>
                <w:iCs/>
                <w:sz w:val="21"/>
                <w:szCs w:val="21"/>
                <w:lang w:val="en-US"/>
              </w:rPr>
              <w:t>)</w:t>
            </w:r>
          </w:p>
        </w:tc>
        <w:tc>
          <w:tcPr>
            <w:tcW w:w="1843" w:type="dxa"/>
            <w:vAlign w:val="center"/>
          </w:tcPr>
          <w:p w:rsidR="0057051A" w:rsidRPr="0068714A" w:rsidRDefault="0057051A" w:rsidP="00754EAD">
            <w:pPr>
              <w:pStyle w:val="TABLE-col-heading"/>
              <w:snapToGrid/>
              <w:spacing w:before="0" w:after="0"/>
              <w:rPr>
                <w:rFonts w:cs="Times New Roman"/>
                <w:b w:val="0"/>
                <w:snapToGrid w:val="0"/>
                <w:sz w:val="21"/>
                <w:szCs w:val="21"/>
                <w:lang w:val="en-US"/>
              </w:rPr>
            </w:pPr>
            <w:r w:rsidRPr="0068714A">
              <w:rPr>
                <w:rFonts w:hAnsi="宋体" w:cs="Times New Roman"/>
                <w:b w:val="0"/>
                <w:snapToGrid w:val="0"/>
                <w:sz w:val="21"/>
                <w:szCs w:val="21"/>
                <w:lang w:val="en-US"/>
              </w:rPr>
              <w:t>持续时间</w:t>
            </w:r>
          </w:p>
          <w:p w:rsidR="0057051A" w:rsidRPr="0068714A" w:rsidRDefault="0057051A" w:rsidP="00754EAD">
            <w:pPr>
              <w:pStyle w:val="TABLE-col-heading"/>
              <w:snapToGrid/>
              <w:spacing w:before="0" w:after="0"/>
              <w:rPr>
                <w:rFonts w:cs="Times New Roman"/>
                <w:b w:val="0"/>
                <w:snapToGrid w:val="0"/>
                <w:sz w:val="21"/>
                <w:szCs w:val="21"/>
                <w:lang w:val="en-US"/>
              </w:rPr>
            </w:pPr>
            <w:r w:rsidRPr="0068714A">
              <w:rPr>
                <w:rFonts w:hAnsi="宋体" w:cs="Times New Roman"/>
                <w:b w:val="0"/>
                <w:snapToGrid w:val="0"/>
                <w:sz w:val="21"/>
                <w:szCs w:val="21"/>
                <w:lang w:val="en-US"/>
              </w:rPr>
              <w:t>（周期）</w:t>
            </w:r>
          </w:p>
        </w:tc>
        <w:tc>
          <w:tcPr>
            <w:tcW w:w="1279" w:type="dxa"/>
            <w:vAlign w:val="center"/>
          </w:tcPr>
          <w:p w:rsidR="0057051A" w:rsidRPr="0068714A" w:rsidRDefault="0057051A" w:rsidP="00754EAD">
            <w:pPr>
              <w:pStyle w:val="TABLE-col-heading"/>
              <w:snapToGrid/>
              <w:spacing w:before="0" w:after="0"/>
              <w:rPr>
                <w:rFonts w:cs="Times New Roman"/>
                <w:b w:val="0"/>
                <w:snapToGrid w:val="0"/>
                <w:sz w:val="21"/>
                <w:szCs w:val="21"/>
                <w:lang w:val="en-US"/>
              </w:rPr>
            </w:pPr>
            <w:r w:rsidRPr="0068714A">
              <w:rPr>
                <w:rFonts w:hAnsi="宋体" w:cs="Times New Roman"/>
                <w:b w:val="0"/>
                <w:snapToGrid w:val="0"/>
                <w:sz w:val="21"/>
                <w:szCs w:val="21"/>
                <w:lang w:val="en-US"/>
              </w:rPr>
              <w:t>试验次数</w:t>
            </w:r>
          </w:p>
        </w:tc>
        <w:tc>
          <w:tcPr>
            <w:tcW w:w="2072" w:type="dxa"/>
            <w:vAlign w:val="center"/>
          </w:tcPr>
          <w:p w:rsidR="0057051A" w:rsidRPr="0068714A" w:rsidRDefault="0057051A" w:rsidP="00754EAD">
            <w:pPr>
              <w:pStyle w:val="TABLE-col-heading"/>
              <w:snapToGrid/>
              <w:spacing w:before="0" w:after="0"/>
              <w:rPr>
                <w:rFonts w:cs="Times New Roman"/>
                <w:b w:val="0"/>
                <w:snapToGrid w:val="0"/>
                <w:sz w:val="21"/>
                <w:szCs w:val="21"/>
                <w:lang w:val="en-US"/>
              </w:rPr>
            </w:pPr>
            <w:r w:rsidRPr="0068714A">
              <w:rPr>
                <w:rFonts w:hAnsi="宋体" w:cs="Times New Roman"/>
                <w:b w:val="0"/>
                <w:snapToGrid w:val="0"/>
                <w:sz w:val="21"/>
                <w:szCs w:val="21"/>
                <w:lang w:val="en-US"/>
              </w:rPr>
              <w:t>试验之间的间隔</w:t>
            </w:r>
          </w:p>
          <w:p w:rsidR="0057051A" w:rsidRPr="0068714A" w:rsidRDefault="0057051A" w:rsidP="00754EAD">
            <w:pPr>
              <w:pStyle w:val="TABLE-col-heading"/>
              <w:snapToGrid/>
              <w:spacing w:before="0" w:after="0"/>
              <w:rPr>
                <w:rFonts w:cs="Times New Roman"/>
                <w:b w:val="0"/>
                <w:snapToGrid w:val="0"/>
                <w:sz w:val="21"/>
                <w:szCs w:val="21"/>
                <w:lang w:val="en-US"/>
              </w:rPr>
            </w:pPr>
            <w:r w:rsidRPr="0068714A">
              <w:rPr>
                <w:rFonts w:hAnsi="宋体" w:cs="Times New Roman"/>
                <w:b w:val="0"/>
                <w:snapToGrid w:val="0"/>
                <w:sz w:val="21"/>
                <w:szCs w:val="21"/>
                <w:lang w:val="en-US"/>
              </w:rPr>
              <w:t>（</w:t>
            </w:r>
            <w:r w:rsidRPr="0068714A">
              <w:rPr>
                <w:rFonts w:cs="Times New Roman"/>
                <w:b w:val="0"/>
                <w:snapToGrid w:val="0"/>
                <w:sz w:val="21"/>
                <w:szCs w:val="21"/>
                <w:lang w:val="en-US"/>
              </w:rPr>
              <w:t>s</w:t>
            </w:r>
            <w:r w:rsidRPr="0068714A">
              <w:rPr>
                <w:rFonts w:hAnsi="宋体" w:cs="Times New Roman"/>
                <w:b w:val="0"/>
                <w:snapToGrid w:val="0"/>
                <w:sz w:val="21"/>
                <w:szCs w:val="21"/>
                <w:lang w:val="en-US"/>
              </w:rPr>
              <w:t>）</w:t>
            </w:r>
          </w:p>
        </w:tc>
      </w:tr>
      <w:tr w:rsidR="0057051A" w:rsidRPr="0068714A" w:rsidTr="00D70086">
        <w:trPr>
          <w:cantSplit/>
          <w:trHeight w:val="276"/>
          <w:jc w:val="center"/>
        </w:trPr>
        <w:tc>
          <w:tcPr>
            <w:tcW w:w="2854" w:type="dxa"/>
            <w:vAlign w:val="center"/>
          </w:tcPr>
          <w:p w:rsidR="0057051A" w:rsidRPr="0068714A" w:rsidRDefault="0057051A" w:rsidP="00754EAD">
            <w:pPr>
              <w:pStyle w:val="TABLE-cell"/>
              <w:snapToGrid/>
              <w:spacing w:before="0" w:after="0"/>
              <w:jc w:val="center"/>
              <w:rPr>
                <w:rFonts w:eastAsiaTheme="minorEastAsia" w:cs="Times New Roman"/>
                <w:snapToGrid w:val="0"/>
                <w:sz w:val="21"/>
                <w:szCs w:val="21"/>
                <w:lang w:val="en-US"/>
              </w:rPr>
            </w:pPr>
            <w:r w:rsidRPr="0068714A">
              <w:rPr>
                <w:rFonts w:eastAsiaTheme="minorEastAsia" w:hAnsiTheme="minorEastAsia" w:cs="Times New Roman"/>
                <w:snapToGrid w:val="0"/>
                <w:sz w:val="21"/>
                <w:szCs w:val="21"/>
                <w:lang w:val="en-US"/>
              </w:rPr>
              <w:t>电压中断</w:t>
            </w:r>
          </w:p>
        </w:tc>
        <w:tc>
          <w:tcPr>
            <w:tcW w:w="1418" w:type="dxa"/>
            <w:vAlign w:val="center"/>
          </w:tcPr>
          <w:p w:rsidR="0057051A" w:rsidRPr="0068714A" w:rsidRDefault="0057051A" w:rsidP="00754EAD">
            <w:pPr>
              <w:pStyle w:val="TABLE-cell"/>
              <w:snapToGrid/>
              <w:spacing w:before="0" w:after="0"/>
              <w:jc w:val="center"/>
              <w:rPr>
                <w:rFonts w:eastAsiaTheme="minorEastAsia" w:cs="Times New Roman"/>
                <w:snapToGrid w:val="0"/>
                <w:sz w:val="21"/>
                <w:szCs w:val="21"/>
                <w:lang w:val="en-US"/>
              </w:rPr>
            </w:pPr>
            <w:r w:rsidRPr="0068714A">
              <w:rPr>
                <w:rFonts w:eastAsiaTheme="minorEastAsia" w:cs="Times New Roman"/>
                <w:snapToGrid w:val="0"/>
                <w:sz w:val="21"/>
                <w:szCs w:val="21"/>
                <w:lang w:val="en-US"/>
              </w:rPr>
              <w:t>100%</w:t>
            </w:r>
          </w:p>
        </w:tc>
        <w:tc>
          <w:tcPr>
            <w:tcW w:w="1843" w:type="dxa"/>
            <w:vAlign w:val="center"/>
          </w:tcPr>
          <w:p w:rsidR="0057051A" w:rsidRPr="0068714A" w:rsidRDefault="0057051A" w:rsidP="00754EAD">
            <w:pPr>
              <w:pStyle w:val="TABLE-cell"/>
              <w:snapToGrid/>
              <w:spacing w:before="0" w:after="0"/>
              <w:jc w:val="center"/>
              <w:rPr>
                <w:rFonts w:cs="Times New Roman"/>
                <w:snapToGrid w:val="0"/>
                <w:sz w:val="21"/>
                <w:szCs w:val="21"/>
                <w:lang w:val="en-US"/>
              </w:rPr>
            </w:pPr>
            <w:r w:rsidRPr="0068714A">
              <w:rPr>
                <w:rFonts w:cs="Times New Roman"/>
                <w:snapToGrid w:val="0"/>
                <w:sz w:val="21"/>
                <w:szCs w:val="21"/>
                <w:lang w:val="en-US"/>
              </w:rPr>
              <w:t>250/300</w:t>
            </w:r>
            <w:r w:rsidRPr="0068714A">
              <w:rPr>
                <w:rFonts w:cs="Times New Roman"/>
                <w:snapToGrid w:val="0"/>
                <w:sz w:val="21"/>
                <w:szCs w:val="21"/>
                <w:vertAlign w:val="superscript"/>
                <w:lang w:val="en-US"/>
              </w:rPr>
              <w:t>(1)</w:t>
            </w:r>
          </w:p>
        </w:tc>
        <w:tc>
          <w:tcPr>
            <w:tcW w:w="1279" w:type="dxa"/>
            <w:vAlign w:val="center"/>
          </w:tcPr>
          <w:p w:rsidR="0057051A" w:rsidRPr="0068714A" w:rsidRDefault="0057051A" w:rsidP="00754EAD">
            <w:pPr>
              <w:pStyle w:val="TABLE-cell"/>
              <w:snapToGrid/>
              <w:spacing w:before="0" w:after="0"/>
              <w:jc w:val="center"/>
              <w:rPr>
                <w:rFonts w:cs="Times New Roman"/>
                <w:snapToGrid w:val="0"/>
                <w:sz w:val="21"/>
                <w:szCs w:val="21"/>
                <w:lang w:val="en-US"/>
              </w:rPr>
            </w:pPr>
            <w:r w:rsidRPr="0068714A">
              <w:rPr>
                <w:rFonts w:cs="Times New Roman"/>
                <w:snapToGrid w:val="0"/>
                <w:sz w:val="21"/>
                <w:szCs w:val="21"/>
                <w:lang w:val="en-US"/>
              </w:rPr>
              <w:t>10</w:t>
            </w:r>
          </w:p>
        </w:tc>
        <w:tc>
          <w:tcPr>
            <w:tcW w:w="2072" w:type="dxa"/>
            <w:vAlign w:val="center"/>
          </w:tcPr>
          <w:p w:rsidR="0057051A" w:rsidRPr="0068714A" w:rsidRDefault="0057051A" w:rsidP="00754EAD">
            <w:pPr>
              <w:pStyle w:val="TABLE-cell"/>
              <w:snapToGrid/>
              <w:spacing w:before="0" w:after="0"/>
              <w:jc w:val="center"/>
              <w:rPr>
                <w:rFonts w:cs="Times New Roman"/>
                <w:snapToGrid w:val="0"/>
                <w:sz w:val="21"/>
                <w:szCs w:val="21"/>
                <w:lang w:val="en-US"/>
              </w:rPr>
            </w:pPr>
            <w:r w:rsidRPr="0068714A">
              <w:rPr>
                <w:rFonts w:cs="Times New Roman"/>
                <w:snapToGrid w:val="0"/>
                <w:sz w:val="21"/>
                <w:szCs w:val="21"/>
                <w:lang w:val="en-US"/>
              </w:rPr>
              <w:t>10</w:t>
            </w:r>
          </w:p>
        </w:tc>
      </w:tr>
      <w:tr w:rsidR="0057051A" w:rsidRPr="0068714A" w:rsidTr="00D70086">
        <w:trPr>
          <w:cantSplit/>
          <w:trHeight w:val="297"/>
          <w:jc w:val="center"/>
        </w:trPr>
        <w:tc>
          <w:tcPr>
            <w:tcW w:w="2854" w:type="dxa"/>
            <w:vMerge w:val="restart"/>
            <w:vAlign w:val="center"/>
          </w:tcPr>
          <w:p w:rsidR="0057051A" w:rsidRPr="0068714A" w:rsidRDefault="0057051A" w:rsidP="00754EAD">
            <w:pPr>
              <w:pStyle w:val="TABLE-cell"/>
              <w:snapToGrid/>
              <w:spacing w:before="0" w:after="0"/>
              <w:jc w:val="center"/>
              <w:rPr>
                <w:rFonts w:eastAsiaTheme="minorEastAsia" w:cs="Times New Roman"/>
                <w:snapToGrid w:val="0"/>
                <w:sz w:val="21"/>
                <w:szCs w:val="21"/>
                <w:lang w:val="en-US"/>
              </w:rPr>
            </w:pPr>
            <w:r w:rsidRPr="0068714A">
              <w:rPr>
                <w:rFonts w:eastAsiaTheme="minorEastAsia" w:hAnsiTheme="minorEastAsia" w:cs="Times New Roman"/>
                <w:snapToGrid w:val="0"/>
                <w:sz w:val="21"/>
                <w:szCs w:val="21"/>
                <w:lang w:val="en-US"/>
              </w:rPr>
              <w:t>电压</w:t>
            </w:r>
            <w:r w:rsidRPr="0068714A">
              <w:rPr>
                <w:rFonts w:eastAsiaTheme="minorEastAsia" w:hAnsiTheme="minorEastAsia" w:cs="Times New Roman"/>
                <w:sz w:val="21"/>
                <w:szCs w:val="21"/>
              </w:rPr>
              <w:t>暂降</w:t>
            </w:r>
          </w:p>
        </w:tc>
        <w:tc>
          <w:tcPr>
            <w:tcW w:w="1418" w:type="dxa"/>
            <w:vAlign w:val="center"/>
          </w:tcPr>
          <w:p w:rsidR="0057051A" w:rsidRPr="0068714A" w:rsidRDefault="0057051A" w:rsidP="00754EAD">
            <w:pPr>
              <w:pStyle w:val="TABLE-cell"/>
              <w:snapToGrid/>
              <w:spacing w:before="0" w:after="0"/>
              <w:jc w:val="center"/>
              <w:rPr>
                <w:rFonts w:eastAsiaTheme="minorEastAsia" w:cs="Times New Roman"/>
                <w:snapToGrid w:val="0"/>
                <w:sz w:val="21"/>
                <w:szCs w:val="21"/>
                <w:lang w:val="en-US"/>
              </w:rPr>
            </w:pPr>
            <w:r w:rsidRPr="0068714A">
              <w:rPr>
                <w:rFonts w:eastAsiaTheme="minorEastAsia" w:cs="Times New Roman"/>
                <w:snapToGrid w:val="0"/>
                <w:sz w:val="21"/>
                <w:szCs w:val="21"/>
                <w:lang w:val="en-US"/>
              </w:rPr>
              <w:t>60%</w:t>
            </w:r>
          </w:p>
        </w:tc>
        <w:tc>
          <w:tcPr>
            <w:tcW w:w="1843" w:type="dxa"/>
            <w:vAlign w:val="center"/>
          </w:tcPr>
          <w:p w:rsidR="0057051A" w:rsidRPr="0068714A" w:rsidRDefault="0057051A" w:rsidP="00754EAD">
            <w:pPr>
              <w:pStyle w:val="TABLE-cell"/>
              <w:snapToGrid/>
              <w:spacing w:before="0" w:after="0"/>
              <w:jc w:val="center"/>
              <w:rPr>
                <w:rFonts w:cs="Times New Roman"/>
                <w:snapToGrid w:val="0"/>
                <w:sz w:val="21"/>
                <w:szCs w:val="21"/>
                <w:lang w:val="en-US"/>
              </w:rPr>
            </w:pPr>
            <w:r w:rsidRPr="0068714A">
              <w:rPr>
                <w:rFonts w:cs="Times New Roman"/>
                <w:snapToGrid w:val="0"/>
                <w:sz w:val="21"/>
                <w:szCs w:val="21"/>
                <w:lang w:val="en-US"/>
              </w:rPr>
              <w:t>1</w:t>
            </w:r>
          </w:p>
        </w:tc>
        <w:tc>
          <w:tcPr>
            <w:tcW w:w="1279" w:type="dxa"/>
            <w:vAlign w:val="center"/>
          </w:tcPr>
          <w:p w:rsidR="0057051A" w:rsidRPr="0068714A" w:rsidRDefault="0057051A" w:rsidP="00754EAD">
            <w:pPr>
              <w:pStyle w:val="TABLE-cell"/>
              <w:snapToGrid/>
              <w:spacing w:before="0" w:after="0"/>
              <w:jc w:val="center"/>
              <w:rPr>
                <w:rFonts w:cs="Times New Roman"/>
                <w:snapToGrid w:val="0"/>
                <w:sz w:val="21"/>
                <w:szCs w:val="21"/>
                <w:lang w:val="en-US"/>
              </w:rPr>
            </w:pPr>
            <w:r w:rsidRPr="0068714A">
              <w:rPr>
                <w:rFonts w:cs="Times New Roman"/>
                <w:snapToGrid w:val="0"/>
                <w:sz w:val="21"/>
                <w:szCs w:val="21"/>
                <w:lang w:val="en-US"/>
              </w:rPr>
              <w:t>10</w:t>
            </w:r>
          </w:p>
        </w:tc>
        <w:tc>
          <w:tcPr>
            <w:tcW w:w="2072" w:type="dxa"/>
            <w:vAlign w:val="center"/>
          </w:tcPr>
          <w:p w:rsidR="0057051A" w:rsidRPr="0068714A" w:rsidRDefault="0057051A" w:rsidP="00754EAD">
            <w:pPr>
              <w:pStyle w:val="TABLE-cell"/>
              <w:snapToGrid/>
              <w:spacing w:before="0" w:after="0"/>
              <w:jc w:val="center"/>
              <w:rPr>
                <w:rFonts w:cs="Times New Roman"/>
                <w:snapToGrid w:val="0"/>
                <w:sz w:val="21"/>
                <w:szCs w:val="21"/>
                <w:lang w:val="en-US"/>
              </w:rPr>
            </w:pPr>
            <w:r w:rsidRPr="0068714A">
              <w:rPr>
                <w:rFonts w:cs="Times New Roman"/>
                <w:snapToGrid w:val="0"/>
                <w:sz w:val="21"/>
                <w:szCs w:val="21"/>
                <w:lang w:val="en-US"/>
              </w:rPr>
              <w:t>10</w:t>
            </w:r>
          </w:p>
        </w:tc>
      </w:tr>
      <w:tr w:rsidR="0057051A" w:rsidRPr="0068714A" w:rsidTr="00D70086">
        <w:trPr>
          <w:cantSplit/>
          <w:trHeight w:val="297"/>
          <w:jc w:val="center"/>
        </w:trPr>
        <w:tc>
          <w:tcPr>
            <w:tcW w:w="2854" w:type="dxa"/>
            <w:vMerge/>
            <w:vAlign w:val="center"/>
          </w:tcPr>
          <w:p w:rsidR="0057051A" w:rsidRPr="0068714A" w:rsidRDefault="0057051A" w:rsidP="00754EAD">
            <w:pPr>
              <w:pStyle w:val="TABLE-cell"/>
              <w:snapToGrid/>
              <w:spacing w:before="0" w:after="0"/>
              <w:jc w:val="center"/>
              <w:rPr>
                <w:rFonts w:eastAsiaTheme="minorEastAsia" w:cs="Times New Roman"/>
                <w:snapToGrid w:val="0"/>
                <w:sz w:val="21"/>
                <w:szCs w:val="21"/>
                <w:lang w:val="en-US"/>
              </w:rPr>
            </w:pPr>
          </w:p>
        </w:tc>
        <w:tc>
          <w:tcPr>
            <w:tcW w:w="1418" w:type="dxa"/>
            <w:vAlign w:val="center"/>
          </w:tcPr>
          <w:p w:rsidR="0057051A" w:rsidRPr="0068714A" w:rsidRDefault="0057051A" w:rsidP="00754EAD">
            <w:pPr>
              <w:pStyle w:val="TABLE-cell"/>
              <w:snapToGrid/>
              <w:spacing w:before="0" w:after="0"/>
              <w:jc w:val="center"/>
              <w:rPr>
                <w:rFonts w:eastAsiaTheme="minorEastAsia" w:cs="Times New Roman"/>
                <w:snapToGrid w:val="0"/>
                <w:sz w:val="21"/>
                <w:szCs w:val="21"/>
                <w:lang w:val="en-US"/>
              </w:rPr>
            </w:pPr>
            <w:r w:rsidRPr="0068714A">
              <w:rPr>
                <w:rFonts w:eastAsiaTheme="minorEastAsia" w:cs="Times New Roman"/>
                <w:snapToGrid w:val="0"/>
                <w:sz w:val="21"/>
                <w:szCs w:val="21"/>
                <w:lang w:val="en-US"/>
              </w:rPr>
              <w:t>60%</w:t>
            </w:r>
          </w:p>
        </w:tc>
        <w:tc>
          <w:tcPr>
            <w:tcW w:w="1843" w:type="dxa"/>
            <w:vAlign w:val="center"/>
          </w:tcPr>
          <w:p w:rsidR="0057051A" w:rsidRPr="0068714A" w:rsidRDefault="0057051A" w:rsidP="00754EAD">
            <w:pPr>
              <w:pStyle w:val="TABLE-cell"/>
              <w:snapToGrid/>
              <w:spacing w:before="0" w:after="0"/>
              <w:jc w:val="center"/>
              <w:rPr>
                <w:rFonts w:cs="Times New Roman"/>
                <w:snapToGrid w:val="0"/>
                <w:sz w:val="21"/>
                <w:szCs w:val="21"/>
                <w:lang w:val="en-US"/>
              </w:rPr>
            </w:pPr>
            <w:r w:rsidRPr="0068714A">
              <w:rPr>
                <w:rFonts w:cs="Times New Roman"/>
                <w:snapToGrid w:val="0"/>
                <w:sz w:val="21"/>
                <w:szCs w:val="21"/>
                <w:lang w:val="en-US"/>
              </w:rPr>
              <w:t>25/30</w:t>
            </w:r>
            <w:r w:rsidRPr="0068714A">
              <w:rPr>
                <w:rFonts w:cs="Times New Roman"/>
                <w:snapToGrid w:val="0"/>
                <w:sz w:val="21"/>
                <w:szCs w:val="21"/>
                <w:vertAlign w:val="superscript"/>
                <w:lang w:val="en-US"/>
              </w:rPr>
              <w:t>(2)</w:t>
            </w:r>
          </w:p>
        </w:tc>
        <w:tc>
          <w:tcPr>
            <w:tcW w:w="1279" w:type="dxa"/>
            <w:vAlign w:val="center"/>
          </w:tcPr>
          <w:p w:rsidR="0057051A" w:rsidRPr="0068714A" w:rsidRDefault="0057051A" w:rsidP="00754EAD">
            <w:pPr>
              <w:pStyle w:val="TABLE-cell"/>
              <w:snapToGrid/>
              <w:spacing w:before="0" w:after="0"/>
              <w:jc w:val="center"/>
              <w:rPr>
                <w:rFonts w:cs="Times New Roman"/>
                <w:snapToGrid w:val="0"/>
                <w:sz w:val="21"/>
                <w:szCs w:val="21"/>
                <w:lang w:val="en-US"/>
              </w:rPr>
            </w:pPr>
            <w:r w:rsidRPr="0068714A">
              <w:rPr>
                <w:rFonts w:cs="Times New Roman"/>
                <w:snapToGrid w:val="0"/>
                <w:sz w:val="21"/>
                <w:szCs w:val="21"/>
                <w:lang w:val="en-US"/>
              </w:rPr>
              <w:t>10</w:t>
            </w:r>
          </w:p>
        </w:tc>
        <w:tc>
          <w:tcPr>
            <w:tcW w:w="2072" w:type="dxa"/>
            <w:vAlign w:val="center"/>
          </w:tcPr>
          <w:p w:rsidR="0057051A" w:rsidRPr="0068714A" w:rsidRDefault="0057051A" w:rsidP="00754EAD">
            <w:pPr>
              <w:pStyle w:val="TABLE-cell"/>
              <w:snapToGrid/>
              <w:spacing w:before="0" w:after="0"/>
              <w:jc w:val="center"/>
              <w:rPr>
                <w:rFonts w:cs="Times New Roman"/>
                <w:snapToGrid w:val="0"/>
                <w:sz w:val="21"/>
                <w:szCs w:val="21"/>
                <w:lang w:val="en-US"/>
              </w:rPr>
            </w:pPr>
            <w:r w:rsidRPr="0068714A">
              <w:rPr>
                <w:rFonts w:cs="Times New Roman"/>
                <w:snapToGrid w:val="0"/>
                <w:sz w:val="21"/>
                <w:szCs w:val="21"/>
                <w:lang w:val="en-US"/>
              </w:rPr>
              <w:t>10</w:t>
            </w:r>
          </w:p>
        </w:tc>
      </w:tr>
      <w:tr w:rsidR="0057051A" w:rsidRPr="0068714A" w:rsidTr="00D70086">
        <w:trPr>
          <w:cantSplit/>
          <w:trHeight w:val="331"/>
          <w:jc w:val="center"/>
        </w:trPr>
        <w:tc>
          <w:tcPr>
            <w:tcW w:w="2854" w:type="dxa"/>
            <w:vMerge/>
            <w:vAlign w:val="center"/>
          </w:tcPr>
          <w:p w:rsidR="0057051A" w:rsidRPr="0068714A" w:rsidRDefault="0057051A" w:rsidP="00754EAD">
            <w:pPr>
              <w:pStyle w:val="TABLE-cell"/>
              <w:snapToGrid/>
              <w:spacing w:before="0" w:after="0"/>
              <w:jc w:val="center"/>
              <w:rPr>
                <w:rFonts w:eastAsiaTheme="minorEastAsia" w:cs="Times New Roman"/>
                <w:snapToGrid w:val="0"/>
                <w:sz w:val="21"/>
                <w:szCs w:val="21"/>
                <w:lang w:val="en-US"/>
              </w:rPr>
            </w:pPr>
          </w:p>
        </w:tc>
        <w:tc>
          <w:tcPr>
            <w:tcW w:w="1418" w:type="dxa"/>
            <w:vAlign w:val="center"/>
          </w:tcPr>
          <w:p w:rsidR="0057051A" w:rsidRPr="0068714A" w:rsidRDefault="0057051A" w:rsidP="00754EAD">
            <w:pPr>
              <w:pStyle w:val="TABLE-cell"/>
              <w:snapToGrid/>
              <w:spacing w:before="0" w:after="0"/>
              <w:jc w:val="center"/>
              <w:rPr>
                <w:rFonts w:eastAsiaTheme="minorEastAsia" w:cs="Times New Roman"/>
                <w:snapToGrid w:val="0"/>
                <w:sz w:val="21"/>
                <w:szCs w:val="21"/>
                <w:lang w:val="en-US"/>
              </w:rPr>
            </w:pPr>
            <w:r w:rsidRPr="0068714A">
              <w:rPr>
                <w:rFonts w:eastAsiaTheme="minorEastAsia" w:cs="Times New Roman"/>
                <w:snapToGrid w:val="0"/>
                <w:sz w:val="21"/>
                <w:szCs w:val="21"/>
                <w:lang w:val="en-US"/>
              </w:rPr>
              <w:t>30%</w:t>
            </w:r>
          </w:p>
        </w:tc>
        <w:tc>
          <w:tcPr>
            <w:tcW w:w="1843" w:type="dxa"/>
            <w:vAlign w:val="center"/>
          </w:tcPr>
          <w:p w:rsidR="0057051A" w:rsidRPr="0068714A" w:rsidRDefault="0057051A" w:rsidP="00754EAD">
            <w:pPr>
              <w:pStyle w:val="TABLE-cell"/>
              <w:snapToGrid/>
              <w:spacing w:before="0" w:after="0"/>
              <w:jc w:val="center"/>
              <w:rPr>
                <w:rFonts w:cs="Times New Roman"/>
                <w:snapToGrid w:val="0"/>
                <w:sz w:val="21"/>
                <w:szCs w:val="21"/>
                <w:lang w:val="en-US"/>
              </w:rPr>
            </w:pPr>
            <w:r w:rsidRPr="0068714A">
              <w:rPr>
                <w:rFonts w:cs="Times New Roman"/>
                <w:snapToGrid w:val="0"/>
                <w:sz w:val="21"/>
                <w:szCs w:val="21"/>
                <w:lang w:val="en-US"/>
              </w:rPr>
              <w:t>0.5</w:t>
            </w:r>
          </w:p>
        </w:tc>
        <w:tc>
          <w:tcPr>
            <w:tcW w:w="1279" w:type="dxa"/>
            <w:vAlign w:val="center"/>
          </w:tcPr>
          <w:p w:rsidR="0057051A" w:rsidRPr="0068714A" w:rsidRDefault="0057051A" w:rsidP="00754EAD">
            <w:pPr>
              <w:pStyle w:val="TABLE-cell"/>
              <w:snapToGrid/>
              <w:spacing w:before="0" w:after="0"/>
              <w:jc w:val="center"/>
              <w:rPr>
                <w:rFonts w:cs="Times New Roman"/>
                <w:snapToGrid w:val="0"/>
                <w:sz w:val="21"/>
                <w:szCs w:val="21"/>
                <w:lang w:val="en-US"/>
              </w:rPr>
            </w:pPr>
            <w:r w:rsidRPr="0068714A">
              <w:rPr>
                <w:rFonts w:cs="Times New Roman"/>
                <w:snapToGrid w:val="0"/>
                <w:sz w:val="21"/>
                <w:szCs w:val="21"/>
                <w:lang w:val="en-US"/>
              </w:rPr>
              <w:t>10</w:t>
            </w:r>
          </w:p>
        </w:tc>
        <w:tc>
          <w:tcPr>
            <w:tcW w:w="2072" w:type="dxa"/>
            <w:vAlign w:val="center"/>
          </w:tcPr>
          <w:p w:rsidR="0057051A" w:rsidRPr="0068714A" w:rsidRDefault="0057051A" w:rsidP="00754EAD">
            <w:pPr>
              <w:pStyle w:val="TABLE-cell"/>
              <w:snapToGrid/>
              <w:spacing w:before="0" w:after="0"/>
              <w:jc w:val="center"/>
              <w:rPr>
                <w:rFonts w:cs="Times New Roman"/>
                <w:snapToGrid w:val="0"/>
                <w:sz w:val="21"/>
                <w:szCs w:val="21"/>
                <w:lang w:val="en-US"/>
              </w:rPr>
            </w:pPr>
            <w:r w:rsidRPr="0068714A">
              <w:rPr>
                <w:rFonts w:cs="Times New Roman"/>
                <w:snapToGrid w:val="0"/>
                <w:sz w:val="21"/>
                <w:szCs w:val="21"/>
                <w:lang w:val="en-US"/>
              </w:rPr>
              <w:t>10</w:t>
            </w:r>
          </w:p>
        </w:tc>
      </w:tr>
      <w:tr w:rsidR="0057051A" w:rsidRPr="0068714A" w:rsidTr="00D70086">
        <w:trPr>
          <w:cantSplit/>
          <w:trHeight w:val="310"/>
          <w:jc w:val="center"/>
        </w:trPr>
        <w:tc>
          <w:tcPr>
            <w:tcW w:w="9466" w:type="dxa"/>
            <w:gridSpan w:val="5"/>
            <w:vAlign w:val="center"/>
          </w:tcPr>
          <w:p w:rsidR="0068714A" w:rsidRPr="0068714A" w:rsidRDefault="0068714A" w:rsidP="0068714A">
            <w:pPr>
              <w:jc w:val="left"/>
              <w:rPr>
                <w:szCs w:val="21"/>
              </w:rPr>
            </w:pPr>
            <w:r w:rsidRPr="0068714A">
              <w:rPr>
                <w:rFonts w:hAnsi="宋体"/>
                <w:snapToGrid w:val="0"/>
                <w:szCs w:val="21"/>
              </w:rPr>
              <w:t>注</w:t>
            </w:r>
            <w:r w:rsidRPr="0068714A">
              <w:rPr>
                <w:rFonts w:hAnsi="宋体" w:hint="eastAsia"/>
                <w:snapToGrid w:val="0"/>
                <w:szCs w:val="21"/>
              </w:rPr>
              <w:t>(</w:t>
            </w:r>
            <w:r w:rsidRPr="0068714A">
              <w:rPr>
                <w:snapToGrid w:val="0"/>
                <w:szCs w:val="21"/>
              </w:rPr>
              <w:t>1</w:t>
            </w:r>
            <w:r w:rsidRPr="0068714A">
              <w:rPr>
                <w:rFonts w:hint="eastAsia"/>
                <w:snapToGrid w:val="0"/>
                <w:szCs w:val="21"/>
              </w:rPr>
              <w:t>)</w:t>
            </w:r>
            <w:r w:rsidRPr="0068714A">
              <w:rPr>
                <w:rFonts w:hAnsi="宋体"/>
                <w:snapToGrid w:val="0"/>
                <w:szCs w:val="21"/>
              </w:rPr>
              <w:t>：</w:t>
            </w:r>
            <w:r w:rsidRPr="0068714A">
              <w:rPr>
                <w:szCs w:val="21"/>
              </w:rPr>
              <w:t>“250/300”</w:t>
            </w:r>
            <w:r w:rsidRPr="0068714A">
              <w:rPr>
                <w:szCs w:val="21"/>
              </w:rPr>
              <w:t>意味着：</w:t>
            </w:r>
            <w:r w:rsidRPr="0068714A">
              <w:rPr>
                <w:szCs w:val="21"/>
              </w:rPr>
              <w:t>“</w:t>
            </w:r>
            <w:r w:rsidRPr="0068714A">
              <w:rPr>
                <w:szCs w:val="21"/>
              </w:rPr>
              <w:t>标称频率为</w:t>
            </w:r>
            <w:r w:rsidRPr="0068714A">
              <w:rPr>
                <w:szCs w:val="21"/>
              </w:rPr>
              <w:t>50 Hz</w:t>
            </w:r>
            <w:r w:rsidRPr="0068714A">
              <w:rPr>
                <w:szCs w:val="21"/>
              </w:rPr>
              <w:t>时，持续时间为</w:t>
            </w:r>
            <w:r w:rsidRPr="0068714A">
              <w:rPr>
                <w:szCs w:val="21"/>
              </w:rPr>
              <w:t>250</w:t>
            </w:r>
            <w:r w:rsidRPr="0068714A">
              <w:rPr>
                <w:szCs w:val="21"/>
              </w:rPr>
              <w:t>周期</w:t>
            </w:r>
            <w:r w:rsidRPr="0068714A">
              <w:rPr>
                <w:szCs w:val="21"/>
              </w:rPr>
              <w:t>”</w:t>
            </w:r>
            <w:r w:rsidRPr="0068714A">
              <w:rPr>
                <w:szCs w:val="21"/>
              </w:rPr>
              <w:t>和</w:t>
            </w:r>
            <w:r w:rsidRPr="0068714A">
              <w:rPr>
                <w:szCs w:val="21"/>
              </w:rPr>
              <w:t>“</w:t>
            </w:r>
            <w:r w:rsidRPr="0068714A">
              <w:rPr>
                <w:szCs w:val="21"/>
              </w:rPr>
              <w:t>标称频率为</w:t>
            </w:r>
            <w:r w:rsidRPr="0068714A">
              <w:rPr>
                <w:szCs w:val="21"/>
              </w:rPr>
              <w:t>60 Hz</w:t>
            </w:r>
            <w:r w:rsidRPr="0068714A">
              <w:rPr>
                <w:szCs w:val="21"/>
              </w:rPr>
              <w:t>时，持续时间为</w:t>
            </w:r>
            <w:r w:rsidRPr="0068714A">
              <w:rPr>
                <w:szCs w:val="21"/>
              </w:rPr>
              <w:t>300</w:t>
            </w:r>
            <w:r w:rsidRPr="0068714A">
              <w:rPr>
                <w:szCs w:val="21"/>
              </w:rPr>
              <w:t>周期</w:t>
            </w:r>
            <w:r w:rsidRPr="0068714A">
              <w:rPr>
                <w:szCs w:val="21"/>
              </w:rPr>
              <w:t>”</w:t>
            </w:r>
            <w:r w:rsidRPr="0068714A">
              <w:rPr>
                <w:szCs w:val="21"/>
              </w:rPr>
              <w:t>。</w:t>
            </w:r>
          </w:p>
          <w:p w:rsidR="0057051A" w:rsidRPr="0068714A" w:rsidRDefault="0068714A" w:rsidP="0068714A">
            <w:pPr>
              <w:pStyle w:val="a2"/>
              <w:numPr>
                <w:ilvl w:val="0"/>
                <w:numId w:val="0"/>
              </w:numPr>
              <w:snapToGrid/>
              <w:rPr>
                <w:rFonts w:ascii="Times New Roman"/>
                <w:sz w:val="21"/>
                <w:szCs w:val="21"/>
              </w:rPr>
            </w:pPr>
            <w:r w:rsidRPr="0068714A">
              <w:rPr>
                <w:rFonts w:ascii="Times New Roman" w:hAnsi="宋体"/>
                <w:snapToGrid w:val="0"/>
                <w:sz w:val="21"/>
                <w:szCs w:val="21"/>
              </w:rPr>
              <w:t>注</w:t>
            </w:r>
            <w:r w:rsidRPr="0068714A">
              <w:rPr>
                <w:rFonts w:ascii="Times New Roman" w:hAnsi="宋体" w:hint="eastAsia"/>
                <w:snapToGrid w:val="0"/>
                <w:sz w:val="21"/>
                <w:szCs w:val="21"/>
              </w:rPr>
              <w:t>(</w:t>
            </w:r>
            <w:r w:rsidRPr="0068714A">
              <w:rPr>
                <w:rFonts w:ascii="Times New Roman"/>
                <w:snapToGrid w:val="0"/>
                <w:sz w:val="21"/>
                <w:szCs w:val="21"/>
              </w:rPr>
              <w:t>2</w:t>
            </w:r>
            <w:r w:rsidRPr="0068714A">
              <w:rPr>
                <w:rFonts w:ascii="Times New Roman" w:hint="eastAsia"/>
                <w:snapToGrid w:val="0"/>
                <w:sz w:val="21"/>
                <w:szCs w:val="21"/>
              </w:rPr>
              <w:t>)</w:t>
            </w:r>
            <w:r w:rsidRPr="0068714A">
              <w:rPr>
                <w:rFonts w:ascii="Times New Roman" w:hAnsi="宋体"/>
                <w:snapToGrid w:val="0"/>
                <w:sz w:val="21"/>
                <w:szCs w:val="21"/>
              </w:rPr>
              <w:t>：</w:t>
            </w:r>
            <w:r w:rsidRPr="0068714A">
              <w:rPr>
                <w:rFonts w:ascii="Times New Roman"/>
                <w:sz w:val="21"/>
                <w:szCs w:val="21"/>
              </w:rPr>
              <w:t>“25/30”</w:t>
            </w:r>
            <w:r w:rsidRPr="0068714A">
              <w:rPr>
                <w:rFonts w:ascii="Times New Roman"/>
                <w:sz w:val="21"/>
                <w:szCs w:val="21"/>
              </w:rPr>
              <w:t>意味着：</w:t>
            </w:r>
            <w:r w:rsidRPr="0068714A">
              <w:rPr>
                <w:rFonts w:ascii="Times New Roman"/>
                <w:sz w:val="21"/>
                <w:szCs w:val="21"/>
              </w:rPr>
              <w:t>“</w:t>
            </w:r>
            <w:r w:rsidRPr="0068714A">
              <w:rPr>
                <w:rFonts w:ascii="Times New Roman"/>
                <w:sz w:val="21"/>
                <w:szCs w:val="21"/>
              </w:rPr>
              <w:t>标称频率为</w:t>
            </w:r>
            <w:r w:rsidRPr="0068714A">
              <w:rPr>
                <w:rFonts w:ascii="Times New Roman"/>
                <w:sz w:val="21"/>
                <w:szCs w:val="21"/>
              </w:rPr>
              <w:t>50 Hz</w:t>
            </w:r>
            <w:r w:rsidRPr="0068714A">
              <w:rPr>
                <w:rFonts w:ascii="Times New Roman"/>
                <w:sz w:val="21"/>
                <w:szCs w:val="21"/>
              </w:rPr>
              <w:t>时，持续时间为</w:t>
            </w:r>
            <w:r w:rsidRPr="0068714A">
              <w:rPr>
                <w:rFonts w:ascii="Times New Roman"/>
                <w:sz w:val="21"/>
                <w:szCs w:val="21"/>
              </w:rPr>
              <w:t>25</w:t>
            </w:r>
            <w:r w:rsidRPr="0068714A">
              <w:rPr>
                <w:rFonts w:ascii="Times New Roman"/>
                <w:sz w:val="21"/>
                <w:szCs w:val="21"/>
              </w:rPr>
              <w:t>周期</w:t>
            </w:r>
            <w:r w:rsidRPr="0068714A">
              <w:rPr>
                <w:rFonts w:ascii="Times New Roman"/>
                <w:sz w:val="21"/>
                <w:szCs w:val="21"/>
              </w:rPr>
              <w:t>”</w:t>
            </w:r>
            <w:r w:rsidRPr="0068714A">
              <w:rPr>
                <w:rFonts w:ascii="Times New Roman"/>
                <w:sz w:val="21"/>
                <w:szCs w:val="21"/>
              </w:rPr>
              <w:t>和</w:t>
            </w:r>
            <w:r w:rsidRPr="0068714A">
              <w:rPr>
                <w:rFonts w:ascii="Times New Roman"/>
                <w:sz w:val="21"/>
                <w:szCs w:val="21"/>
              </w:rPr>
              <w:t>“</w:t>
            </w:r>
            <w:r w:rsidRPr="0068714A">
              <w:rPr>
                <w:rFonts w:ascii="Times New Roman"/>
                <w:sz w:val="21"/>
                <w:szCs w:val="21"/>
              </w:rPr>
              <w:t>标称频率为</w:t>
            </w:r>
            <w:r w:rsidRPr="0068714A">
              <w:rPr>
                <w:rFonts w:ascii="Times New Roman"/>
                <w:sz w:val="21"/>
                <w:szCs w:val="21"/>
              </w:rPr>
              <w:t>60 Hz</w:t>
            </w:r>
            <w:r w:rsidRPr="0068714A">
              <w:rPr>
                <w:rFonts w:ascii="Times New Roman"/>
                <w:sz w:val="21"/>
                <w:szCs w:val="21"/>
              </w:rPr>
              <w:t>时，持续时间为</w:t>
            </w:r>
            <w:r w:rsidRPr="0068714A">
              <w:rPr>
                <w:rFonts w:ascii="Times New Roman"/>
                <w:sz w:val="21"/>
                <w:szCs w:val="21"/>
              </w:rPr>
              <w:t>30</w:t>
            </w:r>
            <w:r w:rsidRPr="0068714A">
              <w:rPr>
                <w:rFonts w:ascii="Times New Roman"/>
                <w:sz w:val="21"/>
                <w:szCs w:val="21"/>
              </w:rPr>
              <w:t>周期</w:t>
            </w:r>
            <w:r w:rsidRPr="0068714A">
              <w:rPr>
                <w:rFonts w:ascii="Times New Roman"/>
                <w:sz w:val="21"/>
                <w:szCs w:val="21"/>
              </w:rPr>
              <w:t>”</w:t>
            </w:r>
            <w:r w:rsidRPr="0068714A">
              <w:rPr>
                <w:rFonts w:ascii="Times New Roman"/>
                <w:sz w:val="21"/>
                <w:szCs w:val="21"/>
              </w:rPr>
              <w:t>。</w:t>
            </w:r>
          </w:p>
        </w:tc>
      </w:tr>
    </w:tbl>
    <w:p w:rsidR="00A50C03" w:rsidRDefault="00A50C03" w:rsidP="00754EAD">
      <w:pPr>
        <w:spacing w:line="300" w:lineRule="auto"/>
        <w:rPr>
          <w:color w:val="000000"/>
          <w:sz w:val="24"/>
        </w:rPr>
      </w:pPr>
    </w:p>
    <w:p w:rsidR="00F61C87" w:rsidRPr="00BC52BB" w:rsidRDefault="00D22322" w:rsidP="00754EAD">
      <w:pPr>
        <w:spacing w:line="300" w:lineRule="auto"/>
        <w:outlineLvl w:val="2"/>
        <w:rPr>
          <w:rFonts w:hAnsi="宋体"/>
          <w:sz w:val="24"/>
        </w:rPr>
      </w:pPr>
      <w:bookmarkStart w:id="136" w:name="_Toc508353908"/>
      <w:r w:rsidRPr="00BC52BB">
        <w:rPr>
          <w:rFonts w:hAnsi="宋体" w:hint="eastAsia"/>
          <w:sz w:val="24"/>
        </w:rPr>
        <w:t>9</w:t>
      </w:r>
      <w:r w:rsidR="00F61C87" w:rsidRPr="00BC52BB">
        <w:rPr>
          <w:rFonts w:hAnsi="宋体"/>
          <w:sz w:val="24"/>
        </w:rPr>
        <w:t>.</w:t>
      </w:r>
      <w:r w:rsidR="00F61C87" w:rsidRPr="00BC52BB">
        <w:rPr>
          <w:rFonts w:hAnsi="宋体" w:hint="eastAsia"/>
          <w:sz w:val="24"/>
        </w:rPr>
        <w:t>4</w:t>
      </w:r>
      <w:r w:rsidR="00F61C87" w:rsidRPr="00BC52BB">
        <w:rPr>
          <w:rFonts w:hAnsi="宋体"/>
          <w:sz w:val="24"/>
        </w:rPr>
        <w:t>.</w:t>
      </w:r>
      <w:r w:rsidRPr="00BC52BB">
        <w:rPr>
          <w:rFonts w:hAnsi="宋体" w:hint="eastAsia"/>
          <w:sz w:val="24"/>
        </w:rPr>
        <w:t>5</w:t>
      </w:r>
      <w:r w:rsidR="00F61C87" w:rsidRPr="00BC52BB">
        <w:rPr>
          <w:rFonts w:hAnsi="宋体"/>
          <w:sz w:val="24"/>
        </w:rPr>
        <w:t xml:space="preserve">  </w:t>
      </w:r>
      <w:r w:rsidR="00F61C87" w:rsidRPr="00BC52BB">
        <w:rPr>
          <w:rFonts w:hAnsi="宋体"/>
          <w:sz w:val="24"/>
        </w:rPr>
        <w:t>射频电磁场辐射</w:t>
      </w:r>
      <w:r w:rsidR="00F61C87" w:rsidRPr="00BC52BB">
        <w:rPr>
          <w:rFonts w:hAnsi="宋体" w:hint="eastAsia"/>
          <w:sz w:val="24"/>
        </w:rPr>
        <w:t>(</w:t>
      </w:r>
      <w:r w:rsidR="00F61C87" w:rsidRPr="00BC52BB">
        <w:rPr>
          <w:rFonts w:hAnsi="宋体" w:hint="eastAsia"/>
          <w:sz w:val="24"/>
        </w:rPr>
        <w:t>无电流</w:t>
      </w:r>
      <w:r w:rsidR="00F61C87" w:rsidRPr="00BC52BB">
        <w:rPr>
          <w:rFonts w:hAnsi="宋体" w:hint="eastAsia"/>
          <w:sz w:val="24"/>
        </w:rPr>
        <w:t>)</w:t>
      </w:r>
      <w:bookmarkEnd w:id="135"/>
      <w:bookmarkEnd w:id="136"/>
    </w:p>
    <w:p w:rsidR="0057051A" w:rsidRPr="006554AE" w:rsidRDefault="0057051A" w:rsidP="00754EAD">
      <w:pPr>
        <w:pStyle w:val="aff3"/>
        <w:tabs>
          <w:tab w:val="clear" w:pos="540"/>
          <w:tab w:val="left" w:pos="1560"/>
        </w:tabs>
        <w:ind w:left="1560" w:hangingChars="650" w:hanging="1560"/>
        <w:rPr>
          <w:rFonts w:hAnsi="宋体"/>
        </w:rPr>
      </w:pPr>
      <w:bookmarkStart w:id="137" w:name="_Toc491032452"/>
      <w:r w:rsidRPr="00E92226">
        <w:rPr>
          <w:rFonts w:hAnsi="宋体"/>
        </w:rPr>
        <w:t>适用标准：</w:t>
      </w:r>
      <w:r>
        <w:rPr>
          <w:rFonts w:hAnsi="宋体" w:hint="eastAsia"/>
        </w:rPr>
        <w:tab/>
      </w:r>
      <w:r w:rsidR="00F12B52" w:rsidRPr="006C5274">
        <w:rPr>
          <w:rFonts w:hAnsi="宋体"/>
        </w:rPr>
        <w:t>GB/T 17626.3</w:t>
      </w:r>
      <w:r w:rsidR="00F12B52" w:rsidRPr="00D07CEC">
        <w:rPr>
          <w:rFonts w:hAnsi="宋体" w:hint="eastAsia"/>
        </w:rPr>
        <w:t>或</w:t>
      </w:r>
      <w:r w:rsidR="00F12B52" w:rsidRPr="00D07CEC">
        <w:rPr>
          <w:rFonts w:hAnsi="宋体"/>
        </w:rPr>
        <w:t>GB/T 17626.</w:t>
      </w:r>
      <w:r w:rsidR="00F12B52" w:rsidRPr="00D07CEC">
        <w:rPr>
          <w:rFonts w:hAnsi="宋体" w:hint="eastAsia"/>
        </w:rPr>
        <w:t>20</w:t>
      </w:r>
    </w:p>
    <w:p w:rsidR="0057051A" w:rsidRPr="006554AE" w:rsidRDefault="0057051A" w:rsidP="00754EAD">
      <w:pPr>
        <w:pStyle w:val="aff3"/>
        <w:tabs>
          <w:tab w:val="clear" w:pos="540"/>
          <w:tab w:val="left" w:pos="1560"/>
        </w:tabs>
        <w:ind w:left="1560" w:hangingChars="650" w:hanging="1560"/>
        <w:rPr>
          <w:rFonts w:hAnsi="宋体"/>
        </w:rPr>
      </w:pPr>
      <w:r w:rsidRPr="00E92226">
        <w:rPr>
          <w:rFonts w:hAnsi="宋体"/>
        </w:rPr>
        <w:lastRenderedPageBreak/>
        <w:t>试验目的：</w:t>
      </w:r>
      <w:r>
        <w:rPr>
          <w:rFonts w:hAnsi="宋体" w:hint="eastAsia"/>
        </w:rPr>
        <w:tab/>
      </w:r>
      <w:r w:rsidR="00A50C03" w:rsidRPr="00E92226">
        <w:rPr>
          <w:rFonts w:hAnsi="宋体"/>
        </w:rPr>
        <w:t>验证仪表在射频电磁场辐射</w:t>
      </w:r>
      <w:r w:rsidR="00A50C03">
        <w:rPr>
          <w:rFonts w:hAnsi="宋体" w:hint="eastAsia"/>
        </w:rPr>
        <w:t>条件</w:t>
      </w:r>
      <w:r w:rsidR="00A50C03" w:rsidRPr="00E92226">
        <w:rPr>
          <w:rFonts w:hAnsi="宋体"/>
        </w:rPr>
        <w:t>下满足</w:t>
      </w:r>
      <w:r w:rsidR="00BC52BB">
        <w:rPr>
          <w:rFonts w:hAnsi="宋体" w:hint="eastAsia"/>
        </w:rPr>
        <w:t>6.2.7.2</w:t>
      </w:r>
      <w:r w:rsidR="00A50C03" w:rsidRPr="00E92226">
        <w:rPr>
          <w:rFonts w:hAnsi="宋体"/>
        </w:rPr>
        <w:t>条款和表</w:t>
      </w:r>
      <w:r w:rsidR="00A50C03">
        <w:rPr>
          <w:rFonts w:hAnsi="宋体" w:hint="eastAsia"/>
        </w:rPr>
        <w:t>8</w:t>
      </w:r>
      <w:r w:rsidR="00A50C03" w:rsidRPr="00E92226">
        <w:rPr>
          <w:rFonts w:hAnsi="宋体"/>
        </w:rPr>
        <w:t>要求</w:t>
      </w:r>
      <w:r w:rsidR="00A50C03">
        <w:rPr>
          <w:rFonts w:hAnsi="宋体" w:hint="eastAsia"/>
        </w:rPr>
        <w:t>。</w:t>
      </w:r>
      <w:r w:rsidR="00A50C03" w:rsidRPr="00E92226">
        <w:rPr>
          <w:rFonts w:hAnsi="宋体"/>
        </w:rPr>
        <w:t>不带电子装置的机电式仪表不需要进行</w:t>
      </w:r>
      <w:r w:rsidR="00A50C03">
        <w:rPr>
          <w:rFonts w:hAnsi="宋体" w:hint="eastAsia"/>
        </w:rPr>
        <w:t>本试验</w:t>
      </w:r>
      <w:r w:rsidR="00A50C03" w:rsidRPr="00E92226">
        <w:rPr>
          <w:rFonts w:hAnsi="宋体"/>
        </w:rPr>
        <w:t>，这些仪表被认为是不受射频电磁场辐射干扰的。</w:t>
      </w:r>
    </w:p>
    <w:p w:rsidR="00A50C03" w:rsidRPr="008E418A" w:rsidRDefault="00A50C03" w:rsidP="00754EAD">
      <w:pPr>
        <w:pStyle w:val="aff3"/>
        <w:tabs>
          <w:tab w:val="clear" w:pos="540"/>
          <w:tab w:val="left" w:pos="1560"/>
        </w:tabs>
        <w:ind w:left="1560" w:hangingChars="650" w:hanging="1560"/>
        <w:rPr>
          <w:rFonts w:hAnsi="宋体"/>
        </w:rPr>
      </w:pPr>
      <w:r w:rsidRPr="00E92226">
        <w:rPr>
          <w:rFonts w:hAnsi="宋体"/>
        </w:rPr>
        <w:t>试验</w:t>
      </w:r>
      <w:r>
        <w:rPr>
          <w:rFonts w:hAnsi="宋体" w:hint="eastAsia"/>
        </w:rPr>
        <w:t>程序：</w:t>
      </w:r>
      <w:r>
        <w:rPr>
          <w:rFonts w:hAnsi="宋体" w:hint="eastAsia"/>
        </w:rPr>
        <w:tab/>
      </w:r>
      <w:r w:rsidRPr="001F249A">
        <w:rPr>
          <w:rFonts w:hAnsi="宋体" w:hint="eastAsia"/>
        </w:rPr>
        <w:t>仪表作为台式设备试验，</w:t>
      </w:r>
      <w:r>
        <w:rPr>
          <w:rFonts w:hAnsi="宋体" w:hint="eastAsia"/>
        </w:rPr>
        <w:t>试验布置见图</w:t>
      </w:r>
      <w:r>
        <w:rPr>
          <w:rFonts w:hAnsi="宋体" w:hint="eastAsia"/>
        </w:rPr>
        <w:t>5</w:t>
      </w:r>
      <w:r>
        <w:rPr>
          <w:rFonts w:hAnsi="宋体" w:hint="eastAsia"/>
        </w:rPr>
        <w:t>。</w:t>
      </w:r>
      <w:r w:rsidRPr="006554AE">
        <w:rPr>
          <w:rFonts w:hAnsi="宋体"/>
        </w:rPr>
        <w:t>暴露于均匀域电磁场中的</w:t>
      </w:r>
      <w:r w:rsidRPr="006554AE">
        <w:rPr>
          <w:rFonts w:hAnsi="宋体" w:hint="eastAsia"/>
        </w:rPr>
        <w:t>电缆</w:t>
      </w:r>
      <w:r w:rsidRPr="006554AE">
        <w:rPr>
          <w:rFonts w:hAnsi="宋体"/>
        </w:rPr>
        <w:t>长度为</w:t>
      </w:r>
      <w:r w:rsidRPr="006554AE">
        <w:rPr>
          <w:rFonts w:hAnsi="宋体"/>
        </w:rPr>
        <w:t>1m</w:t>
      </w:r>
      <w:r w:rsidRPr="006554AE">
        <w:rPr>
          <w:rFonts w:hAnsi="宋体" w:hint="eastAsia"/>
        </w:rPr>
        <w:t>，</w:t>
      </w:r>
      <w:r w:rsidRPr="006554AE">
        <w:rPr>
          <w:rFonts w:hAnsi="宋体"/>
        </w:rPr>
        <w:t>1m</w:t>
      </w:r>
      <w:r w:rsidRPr="006554AE">
        <w:rPr>
          <w:rFonts w:hAnsi="宋体"/>
        </w:rPr>
        <w:t>以外的连线应进行去耦处理，</w:t>
      </w:r>
      <w:r>
        <w:rPr>
          <w:rFonts w:hAnsi="宋体"/>
        </w:rPr>
        <w:t>并尽可能</w:t>
      </w:r>
      <w:r>
        <w:rPr>
          <w:rFonts w:hAnsi="宋体" w:hint="eastAsia"/>
        </w:rPr>
        <w:t>沿</w:t>
      </w:r>
      <w:r w:rsidRPr="0089203A">
        <w:rPr>
          <w:rFonts w:hAnsi="宋体"/>
        </w:rPr>
        <w:t>水平方向和垂直方向进行布线。</w:t>
      </w:r>
    </w:p>
    <w:p w:rsidR="00DC21DD" w:rsidRDefault="00DC21DD" w:rsidP="00DC21DD">
      <w:pPr>
        <w:pStyle w:val="aff3"/>
        <w:tabs>
          <w:tab w:val="clear" w:pos="540"/>
          <w:tab w:val="left" w:pos="1560"/>
        </w:tabs>
        <w:ind w:leftChars="742" w:left="1558" w:firstLineChars="0" w:firstLine="0"/>
        <w:rPr>
          <w:rFonts w:hAnsi="宋体"/>
        </w:rPr>
      </w:pPr>
      <w:r w:rsidRPr="008E418A">
        <w:rPr>
          <w:rFonts w:hAnsi="宋体" w:hint="eastAsia"/>
        </w:rPr>
        <w:t>在预定的频率范围内</w:t>
      </w:r>
      <w:r>
        <w:rPr>
          <w:rFonts w:hAnsi="宋体" w:hint="eastAsia"/>
        </w:rPr>
        <w:t>使用调制信号</w:t>
      </w:r>
      <w:r w:rsidRPr="008E418A">
        <w:rPr>
          <w:rFonts w:hAnsi="宋体" w:hint="eastAsia"/>
        </w:rPr>
        <w:t>进行</w:t>
      </w:r>
      <w:r>
        <w:rPr>
          <w:rFonts w:hAnsi="宋体" w:hint="eastAsia"/>
        </w:rPr>
        <w:t>扫频</w:t>
      </w:r>
      <w:r w:rsidRPr="008E418A">
        <w:rPr>
          <w:rFonts w:hAnsi="宋体" w:hint="eastAsia"/>
        </w:rPr>
        <w:t>试验，</w:t>
      </w:r>
      <w:r>
        <w:rPr>
          <w:rFonts w:hAnsi="宋体" w:hint="eastAsia"/>
        </w:rPr>
        <w:t>扫频</w:t>
      </w:r>
      <w:r w:rsidRPr="00211800">
        <w:rPr>
          <w:rFonts w:hAnsi="宋体" w:hint="eastAsia"/>
        </w:rPr>
        <w:t>步进不</w:t>
      </w:r>
      <w:r>
        <w:rPr>
          <w:rFonts w:hAnsi="宋体" w:hint="eastAsia"/>
        </w:rPr>
        <w:t>大于当前频率的</w:t>
      </w:r>
      <w:r w:rsidRPr="00211800">
        <w:rPr>
          <w:rFonts w:hAnsi="宋体" w:hint="eastAsia"/>
        </w:rPr>
        <w:t>1%</w:t>
      </w:r>
      <w:r>
        <w:rPr>
          <w:rFonts w:hAnsi="宋体" w:hint="eastAsia"/>
        </w:rPr>
        <w:t>，</w:t>
      </w:r>
      <w:r w:rsidRPr="00211800">
        <w:rPr>
          <w:rFonts w:hAnsi="宋体" w:hint="eastAsia"/>
        </w:rPr>
        <w:t>每个频率点上</w:t>
      </w:r>
      <w:r>
        <w:rPr>
          <w:rFonts w:hAnsi="宋体" w:hint="eastAsia"/>
        </w:rPr>
        <w:t>的</w:t>
      </w:r>
      <w:r w:rsidRPr="0089203A">
        <w:rPr>
          <w:rFonts w:hAnsi="宋体"/>
        </w:rPr>
        <w:t>驻留时间应不</w:t>
      </w:r>
      <w:r>
        <w:rPr>
          <w:rFonts w:hAnsi="宋体" w:hint="eastAsia"/>
        </w:rPr>
        <w:t>小于测量仪表误差</w:t>
      </w:r>
      <w:r w:rsidRPr="0089203A">
        <w:rPr>
          <w:rFonts w:hAnsi="宋体"/>
        </w:rPr>
        <w:t>所需</w:t>
      </w:r>
      <w:r>
        <w:rPr>
          <w:rFonts w:hAnsi="宋体" w:hint="eastAsia"/>
        </w:rPr>
        <w:t>的</w:t>
      </w:r>
      <w:r w:rsidRPr="0089203A">
        <w:rPr>
          <w:rFonts w:hAnsi="宋体"/>
        </w:rPr>
        <w:t>时间</w:t>
      </w:r>
      <w:r>
        <w:rPr>
          <w:rFonts w:hAnsi="宋体" w:hint="eastAsia"/>
        </w:rPr>
        <w:t>，且无论如何不应小于</w:t>
      </w:r>
      <w:r>
        <w:rPr>
          <w:rFonts w:hAnsi="宋体" w:hint="eastAsia"/>
        </w:rPr>
        <w:t>3s</w:t>
      </w:r>
      <w:r>
        <w:rPr>
          <w:rFonts w:hAnsi="宋体" w:hint="eastAsia"/>
        </w:rPr>
        <w:t>。</w:t>
      </w:r>
      <w:r w:rsidRPr="008E418A">
        <w:rPr>
          <w:rFonts w:hAnsi="宋体" w:hint="eastAsia"/>
        </w:rPr>
        <w:t>当需要时，可以暂停扫描</w:t>
      </w:r>
      <w:r>
        <w:rPr>
          <w:rFonts w:hAnsi="宋体" w:hint="eastAsia"/>
        </w:rPr>
        <w:t>并在某个频率点上进行试验</w:t>
      </w:r>
      <w:r w:rsidRPr="008E418A">
        <w:rPr>
          <w:rFonts w:hAnsi="宋体" w:hint="eastAsia"/>
        </w:rPr>
        <w:t>。</w:t>
      </w:r>
    </w:p>
    <w:p w:rsidR="00DC21DD" w:rsidRDefault="00DC21DD" w:rsidP="00DC21DD">
      <w:pPr>
        <w:pStyle w:val="aff3"/>
        <w:tabs>
          <w:tab w:val="clear" w:pos="540"/>
          <w:tab w:val="left" w:pos="1560"/>
        </w:tabs>
        <w:ind w:leftChars="742" w:left="1558" w:firstLineChars="0" w:firstLine="0"/>
        <w:rPr>
          <w:rFonts w:hAnsi="宋体"/>
        </w:rPr>
      </w:pPr>
      <w:r>
        <w:rPr>
          <w:rFonts w:hAnsi="宋体" w:hint="eastAsia"/>
        </w:rPr>
        <w:t>试验时，</w:t>
      </w:r>
      <w:r w:rsidRPr="00AD230C">
        <w:rPr>
          <w:rFonts w:hAnsi="宋体"/>
        </w:rPr>
        <w:t>电压</w:t>
      </w:r>
      <w:r>
        <w:rPr>
          <w:rFonts w:hAnsi="宋体" w:hint="eastAsia"/>
        </w:rPr>
        <w:t>电路和辅助电源电路施加标称</w:t>
      </w:r>
      <w:r w:rsidRPr="00AD230C">
        <w:rPr>
          <w:rFonts w:hAnsi="宋体"/>
        </w:rPr>
        <w:t>电压，</w:t>
      </w:r>
      <w:r w:rsidRPr="00A3341F">
        <w:rPr>
          <w:rFonts w:hAnsi="宋体"/>
        </w:rPr>
        <w:t>电流</w:t>
      </w:r>
      <w:r>
        <w:rPr>
          <w:rFonts w:hAnsi="宋体" w:hint="eastAsia"/>
        </w:rPr>
        <w:t>电</w:t>
      </w:r>
      <w:r w:rsidRPr="00A3341F">
        <w:rPr>
          <w:rFonts w:hAnsi="宋体"/>
        </w:rPr>
        <w:t>路</w:t>
      </w:r>
      <w:r>
        <w:rPr>
          <w:rFonts w:hAnsi="宋体" w:hint="eastAsia"/>
        </w:rPr>
        <w:t>应开路。</w:t>
      </w:r>
    </w:p>
    <w:p w:rsidR="00DC21DD" w:rsidRPr="006554AE" w:rsidRDefault="00DC21DD" w:rsidP="00DC21DD">
      <w:pPr>
        <w:pStyle w:val="aff3"/>
        <w:tabs>
          <w:tab w:val="clear" w:pos="540"/>
          <w:tab w:val="left" w:pos="1560"/>
        </w:tabs>
        <w:ind w:leftChars="742" w:left="1558" w:firstLineChars="0" w:firstLine="0"/>
        <w:rPr>
          <w:rFonts w:hAnsi="宋体"/>
        </w:rPr>
      </w:pPr>
      <w:r w:rsidRPr="006554AE">
        <w:rPr>
          <w:rFonts w:hAnsi="宋体" w:hint="eastAsia"/>
        </w:rPr>
        <w:t>除扫频试验外，应单独在制造商规定的时钟频率点（当落在此频率范围内时）以及任何其它敏感频率点上进行试验。</w:t>
      </w:r>
    </w:p>
    <w:p w:rsidR="00DC21DD" w:rsidRPr="006554AE" w:rsidRDefault="00DC21DD" w:rsidP="00DC21DD">
      <w:pPr>
        <w:pStyle w:val="aff3"/>
        <w:tabs>
          <w:tab w:val="clear" w:pos="540"/>
          <w:tab w:val="left" w:pos="1560"/>
        </w:tabs>
        <w:ind w:leftChars="742" w:left="1558" w:firstLineChars="0" w:firstLine="0"/>
        <w:rPr>
          <w:rFonts w:hAnsi="宋体"/>
          <w:sz w:val="21"/>
          <w:szCs w:val="21"/>
        </w:rPr>
      </w:pPr>
      <w:r w:rsidRPr="006554AE">
        <w:rPr>
          <w:rFonts w:hAnsi="宋体" w:hint="eastAsia"/>
          <w:sz w:val="21"/>
          <w:szCs w:val="21"/>
        </w:rPr>
        <w:t>注：通常敏感频率点出现在仪表的发射频率上。</w:t>
      </w:r>
    </w:p>
    <w:p w:rsidR="00DC21DD" w:rsidRDefault="00DC21DD" w:rsidP="00DC21DD">
      <w:pPr>
        <w:pStyle w:val="aff3"/>
        <w:tabs>
          <w:tab w:val="clear" w:pos="540"/>
          <w:tab w:val="left" w:pos="1560"/>
        </w:tabs>
        <w:ind w:left="1560" w:hangingChars="650" w:hanging="1560"/>
        <w:rPr>
          <w:rFonts w:hAnsi="宋体" w:hint="eastAsia"/>
        </w:rPr>
      </w:pPr>
      <w:r w:rsidRPr="006554AE">
        <w:rPr>
          <w:rFonts w:hAnsi="宋体" w:hint="eastAsia"/>
        </w:rPr>
        <w:t>应对仪表的各个面逐一进行试验，当仪表能以不同方向（如垂直或水平）放置使用时，所有面均应试验。</w:t>
      </w:r>
    </w:p>
    <w:p w:rsidR="00A50C03" w:rsidRPr="006554AE" w:rsidRDefault="00A50C03" w:rsidP="00DC21DD">
      <w:pPr>
        <w:pStyle w:val="aff3"/>
        <w:tabs>
          <w:tab w:val="clear" w:pos="540"/>
          <w:tab w:val="left" w:pos="1560"/>
        </w:tabs>
        <w:ind w:left="1560" w:hangingChars="650" w:hanging="1560"/>
        <w:rPr>
          <w:rFonts w:hAnsi="宋体"/>
        </w:rPr>
      </w:pPr>
      <w:r w:rsidRPr="006554AE">
        <w:rPr>
          <w:rFonts w:hAnsi="宋体" w:hint="eastAsia"/>
        </w:rPr>
        <w:t>试验强度：</w:t>
      </w:r>
      <w:r>
        <w:rPr>
          <w:rFonts w:hAnsi="宋体" w:hint="eastAsia"/>
        </w:rPr>
        <w:tab/>
      </w:r>
      <w:r w:rsidRPr="00AD230C">
        <w:rPr>
          <w:rFonts w:hAnsi="宋体"/>
        </w:rPr>
        <w:t>未调制</w:t>
      </w:r>
      <w:r>
        <w:rPr>
          <w:rFonts w:hAnsi="宋体" w:hint="eastAsia"/>
        </w:rPr>
        <w:t>的</w:t>
      </w:r>
      <w:r w:rsidRPr="006554AE">
        <w:rPr>
          <w:rFonts w:hAnsi="宋体" w:hint="eastAsia"/>
        </w:rPr>
        <w:t>试验场强：</w:t>
      </w:r>
      <w:r w:rsidRPr="006554AE">
        <w:rPr>
          <w:rFonts w:hAnsi="宋体" w:hint="eastAsia"/>
        </w:rPr>
        <w:t>3</w:t>
      </w:r>
      <w:r w:rsidRPr="006554AE">
        <w:rPr>
          <w:rFonts w:hAnsi="宋体"/>
        </w:rPr>
        <w:t>0 V/m</w:t>
      </w:r>
      <w:r w:rsidRPr="006554AE">
        <w:rPr>
          <w:rFonts w:hAnsi="宋体" w:hint="eastAsia"/>
        </w:rPr>
        <w:t>，</w:t>
      </w:r>
      <w:r w:rsidRPr="008E418A">
        <w:rPr>
          <w:rFonts w:hAnsi="宋体" w:hint="eastAsia"/>
        </w:rPr>
        <w:t>用</w:t>
      </w:r>
      <w:r w:rsidRPr="008E418A">
        <w:rPr>
          <w:rFonts w:hAnsi="宋体" w:hint="eastAsia"/>
        </w:rPr>
        <w:t>1kHz</w:t>
      </w:r>
      <w:r w:rsidRPr="008E418A">
        <w:rPr>
          <w:rFonts w:hAnsi="宋体" w:hint="eastAsia"/>
        </w:rPr>
        <w:t>的正弦波对</w:t>
      </w:r>
      <w:r>
        <w:rPr>
          <w:rFonts w:hAnsi="宋体" w:hint="eastAsia"/>
        </w:rPr>
        <w:t>载波</w:t>
      </w:r>
      <w:r w:rsidRPr="008E418A">
        <w:rPr>
          <w:rFonts w:hAnsi="宋体" w:hint="eastAsia"/>
        </w:rPr>
        <w:t>进行</w:t>
      </w:r>
      <w:r w:rsidRPr="008E418A">
        <w:rPr>
          <w:rFonts w:hAnsi="宋体" w:hint="eastAsia"/>
        </w:rPr>
        <w:t>80%</w:t>
      </w:r>
      <w:r w:rsidRPr="008E418A">
        <w:rPr>
          <w:rFonts w:hAnsi="宋体" w:hint="eastAsia"/>
        </w:rPr>
        <w:t>的幅度调制。</w:t>
      </w:r>
    </w:p>
    <w:p w:rsidR="00A50C03" w:rsidRPr="006554AE" w:rsidRDefault="00A50C03" w:rsidP="00754EAD">
      <w:pPr>
        <w:pStyle w:val="aff3"/>
        <w:tabs>
          <w:tab w:val="clear" w:pos="540"/>
          <w:tab w:val="left" w:pos="1560"/>
        </w:tabs>
        <w:ind w:left="1560" w:hangingChars="650" w:hanging="1560"/>
        <w:rPr>
          <w:rFonts w:hAnsi="宋体"/>
        </w:rPr>
      </w:pPr>
      <w:r>
        <w:rPr>
          <w:rFonts w:hAnsi="宋体" w:hint="eastAsia"/>
        </w:rPr>
        <w:tab/>
      </w:r>
      <w:r w:rsidRPr="006554AE">
        <w:rPr>
          <w:rFonts w:hAnsi="宋体"/>
        </w:rPr>
        <w:t>频率范围</w:t>
      </w:r>
      <w:r w:rsidRPr="006554AE">
        <w:rPr>
          <w:rFonts w:hAnsi="宋体" w:hint="eastAsia"/>
        </w:rPr>
        <w:t>：（</w:t>
      </w:r>
      <w:r w:rsidRPr="006554AE">
        <w:rPr>
          <w:rFonts w:hAnsi="宋体"/>
        </w:rPr>
        <w:t xml:space="preserve">80 </w:t>
      </w:r>
      <w:r w:rsidR="00DC21DD">
        <w:rPr>
          <w:rFonts w:hAnsi="宋体" w:hint="eastAsia"/>
        </w:rPr>
        <w:t>~</w:t>
      </w:r>
      <w:r w:rsidRPr="006554AE">
        <w:rPr>
          <w:rFonts w:hAnsi="宋体"/>
        </w:rPr>
        <w:t xml:space="preserve"> 6000</w:t>
      </w:r>
      <w:r w:rsidRPr="006554AE">
        <w:rPr>
          <w:rFonts w:hAnsi="宋体" w:hint="eastAsia"/>
        </w:rPr>
        <w:t>）</w:t>
      </w:r>
      <w:r w:rsidRPr="006554AE">
        <w:rPr>
          <w:rFonts w:hAnsi="宋体"/>
        </w:rPr>
        <w:t>MHz</w:t>
      </w:r>
    </w:p>
    <w:p w:rsidR="00DC21DD" w:rsidRPr="00D07CEC" w:rsidRDefault="00DC21DD" w:rsidP="00DC21DD">
      <w:pPr>
        <w:pStyle w:val="aff3"/>
        <w:tabs>
          <w:tab w:val="clear" w:pos="540"/>
          <w:tab w:val="left" w:pos="1560"/>
        </w:tabs>
        <w:ind w:left="1560" w:hangingChars="650" w:hanging="1560"/>
        <w:rPr>
          <w:rFonts w:hAnsi="宋体"/>
        </w:rPr>
      </w:pPr>
      <w:bookmarkStart w:id="138" w:name="_Toc508353909"/>
      <w:r w:rsidRPr="00D07CEC">
        <w:rPr>
          <w:rFonts w:hAnsi="宋体" w:hint="eastAsia"/>
        </w:rPr>
        <w:t>验收准则：</w:t>
      </w:r>
      <w:r>
        <w:rPr>
          <w:rFonts w:hAnsi="宋体" w:hint="eastAsia"/>
        </w:rPr>
        <w:tab/>
      </w:r>
      <w:r w:rsidRPr="00D07CEC">
        <w:rPr>
          <w:rFonts w:hAnsi="宋体"/>
        </w:rPr>
        <w:t>B</w:t>
      </w:r>
      <w:r w:rsidRPr="00D07CEC">
        <w:rPr>
          <w:rFonts w:hAnsi="宋体" w:hint="eastAsia"/>
        </w:rPr>
        <w:t>。</w:t>
      </w:r>
    </w:p>
    <w:p w:rsidR="00F61C87" w:rsidRPr="00BC52BB" w:rsidRDefault="00D22322" w:rsidP="00754EAD">
      <w:pPr>
        <w:spacing w:line="300" w:lineRule="auto"/>
        <w:outlineLvl w:val="2"/>
        <w:rPr>
          <w:rFonts w:hAnsi="宋体"/>
          <w:sz w:val="24"/>
        </w:rPr>
      </w:pPr>
      <w:r w:rsidRPr="00BC52BB">
        <w:rPr>
          <w:rFonts w:hAnsi="宋体" w:hint="eastAsia"/>
          <w:sz w:val="24"/>
        </w:rPr>
        <w:t>9</w:t>
      </w:r>
      <w:r w:rsidR="00F61C87" w:rsidRPr="00BC52BB">
        <w:rPr>
          <w:rFonts w:hAnsi="宋体"/>
          <w:sz w:val="24"/>
        </w:rPr>
        <w:t>.</w:t>
      </w:r>
      <w:r w:rsidR="00F61C87" w:rsidRPr="00BC52BB">
        <w:rPr>
          <w:rFonts w:hAnsi="宋体" w:hint="eastAsia"/>
          <w:sz w:val="24"/>
        </w:rPr>
        <w:t>4</w:t>
      </w:r>
      <w:r w:rsidR="00F61C87" w:rsidRPr="00BC52BB">
        <w:rPr>
          <w:rFonts w:hAnsi="宋体"/>
          <w:sz w:val="24"/>
        </w:rPr>
        <w:t>.</w:t>
      </w:r>
      <w:r w:rsidRPr="00BC52BB">
        <w:rPr>
          <w:rFonts w:hAnsi="宋体" w:hint="eastAsia"/>
          <w:sz w:val="24"/>
        </w:rPr>
        <w:t>6</w:t>
      </w:r>
      <w:r w:rsidR="00F61C87" w:rsidRPr="00BC52BB">
        <w:rPr>
          <w:rFonts w:hAnsi="宋体"/>
          <w:sz w:val="24"/>
        </w:rPr>
        <w:t xml:space="preserve">  </w:t>
      </w:r>
      <w:r w:rsidR="00F61C87" w:rsidRPr="00BC52BB">
        <w:rPr>
          <w:rFonts w:hAnsi="宋体"/>
          <w:sz w:val="24"/>
        </w:rPr>
        <w:t>浪涌</w:t>
      </w:r>
      <w:bookmarkEnd w:id="137"/>
      <w:bookmarkEnd w:id="138"/>
    </w:p>
    <w:p w:rsidR="0057051A" w:rsidRPr="00A50C03" w:rsidRDefault="0057051A" w:rsidP="00754EAD">
      <w:pPr>
        <w:pStyle w:val="aff3"/>
        <w:tabs>
          <w:tab w:val="clear" w:pos="540"/>
          <w:tab w:val="left" w:pos="1560"/>
        </w:tabs>
        <w:ind w:left="1560" w:hangingChars="650" w:hanging="1560"/>
        <w:rPr>
          <w:color w:val="auto"/>
        </w:rPr>
      </w:pPr>
      <w:r w:rsidRPr="00E92226">
        <w:rPr>
          <w:rFonts w:hAnsi="宋体"/>
        </w:rPr>
        <w:t>适用标准：</w:t>
      </w:r>
      <w:r>
        <w:rPr>
          <w:rFonts w:hAnsi="宋体" w:hint="eastAsia"/>
        </w:rPr>
        <w:tab/>
      </w:r>
      <w:r w:rsidRPr="00A50C03">
        <w:rPr>
          <w:color w:val="auto"/>
        </w:rPr>
        <w:t>IEC 61000-4-5</w:t>
      </w:r>
    </w:p>
    <w:p w:rsidR="00A50C03" w:rsidRPr="00E92226" w:rsidRDefault="00A50C03" w:rsidP="00754EAD">
      <w:pPr>
        <w:pStyle w:val="aff3"/>
        <w:tabs>
          <w:tab w:val="clear" w:pos="540"/>
          <w:tab w:val="left" w:pos="1560"/>
        </w:tabs>
        <w:ind w:left="1560" w:hangingChars="650" w:hanging="1560"/>
      </w:pPr>
      <w:r w:rsidRPr="00E92226">
        <w:rPr>
          <w:rFonts w:hAnsi="宋体"/>
        </w:rPr>
        <w:t>试验目的：</w:t>
      </w:r>
      <w:r>
        <w:rPr>
          <w:rFonts w:hAnsi="宋体" w:hint="eastAsia"/>
        </w:rPr>
        <w:tab/>
      </w:r>
      <w:r w:rsidR="00FB0E72" w:rsidRPr="00E92226">
        <w:rPr>
          <w:rFonts w:hAnsi="宋体"/>
        </w:rPr>
        <w:t>验证仪表在浪涌</w:t>
      </w:r>
      <w:r w:rsidR="00FB0E72">
        <w:rPr>
          <w:rFonts w:hAnsi="宋体" w:hint="eastAsia"/>
        </w:rPr>
        <w:t>干扰条件下</w:t>
      </w:r>
      <w:r w:rsidR="00FB0E72" w:rsidRPr="00E92226">
        <w:rPr>
          <w:rFonts w:hAnsi="宋体"/>
        </w:rPr>
        <w:t>满足条款</w:t>
      </w:r>
      <w:r w:rsidR="00BC52BB">
        <w:rPr>
          <w:rFonts w:hint="eastAsia"/>
        </w:rPr>
        <w:t>6.2.7.2</w:t>
      </w:r>
      <w:r w:rsidRPr="00E92226">
        <w:rPr>
          <w:rFonts w:hAnsi="宋体"/>
        </w:rPr>
        <w:t>和表</w:t>
      </w:r>
      <w:r>
        <w:rPr>
          <w:rFonts w:hint="eastAsia"/>
        </w:rPr>
        <w:t>8</w:t>
      </w:r>
      <w:r w:rsidRPr="00E92226">
        <w:rPr>
          <w:rFonts w:hAnsi="宋体"/>
        </w:rPr>
        <w:t>要求</w:t>
      </w:r>
      <w:r>
        <w:rPr>
          <w:rFonts w:hAnsi="宋体" w:hint="eastAsia"/>
        </w:rPr>
        <w:t>。</w:t>
      </w:r>
      <w:r w:rsidRPr="00E92226">
        <w:rPr>
          <w:rFonts w:hAnsi="宋体"/>
        </w:rPr>
        <w:t>不带电子装置的机电式仪表不需要进行</w:t>
      </w:r>
      <w:r>
        <w:rPr>
          <w:rFonts w:hAnsi="宋体" w:hint="eastAsia"/>
        </w:rPr>
        <w:t>本试验</w:t>
      </w:r>
      <w:r w:rsidRPr="00E92226">
        <w:rPr>
          <w:rFonts w:hAnsi="宋体"/>
        </w:rPr>
        <w:t>，这些仪表被认为是不受浪涌干扰的。</w:t>
      </w:r>
    </w:p>
    <w:p w:rsidR="00A50C03" w:rsidRPr="00193A7D" w:rsidRDefault="00A50C03" w:rsidP="00754EAD">
      <w:pPr>
        <w:pStyle w:val="aff3"/>
        <w:tabs>
          <w:tab w:val="clear" w:pos="540"/>
          <w:tab w:val="left" w:pos="1560"/>
        </w:tabs>
        <w:ind w:left="1560" w:hangingChars="650" w:hanging="1560"/>
        <w:rPr>
          <w:rFonts w:hAnsi="宋体"/>
        </w:rPr>
      </w:pPr>
      <w:r>
        <w:rPr>
          <w:rFonts w:hAnsi="宋体"/>
        </w:rPr>
        <w:t>试验</w:t>
      </w:r>
      <w:r>
        <w:rPr>
          <w:rFonts w:hAnsi="宋体" w:hint="eastAsia"/>
        </w:rPr>
        <w:t>程序</w:t>
      </w:r>
      <w:r w:rsidRPr="00E92226">
        <w:rPr>
          <w:rFonts w:hAnsi="宋体"/>
        </w:rPr>
        <w:t>：</w:t>
      </w:r>
      <w:r>
        <w:rPr>
          <w:rFonts w:hAnsi="宋体" w:hint="eastAsia"/>
        </w:rPr>
        <w:tab/>
      </w:r>
      <w:r w:rsidRPr="001F249A">
        <w:rPr>
          <w:rFonts w:hAnsi="宋体" w:hint="eastAsia"/>
        </w:rPr>
        <w:t>仪表作为台式设备试验，</w:t>
      </w:r>
      <w:r>
        <w:rPr>
          <w:rFonts w:hAnsi="宋体" w:hint="eastAsia"/>
        </w:rPr>
        <w:t>试验布置见图</w:t>
      </w:r>
      <w:r w:rsidR="009E1B3E">
        <w:rPr>
          <w:rFonts w:hAnsi="宋体" w:hint="eastAsia"/>
        </w:rPr>
        <w:t>7</w:t>
      </w:r>
      <w:r>
        <w:rPr>
          <w:rFonts w:hAnsi="宋体" w:hint="eastAsia"/>
        </w:rPr>
        <w:t>。</w:t>
      </w:r>
      <w:r w:rsidRPr="00193A7D">
        <w:rPr>
          <w:rFonts w:hAnsi="宋体" w:hint="eastAsia"/>
        </w:rPr>
        <w:t>浪涌发生器与仪表之间的电缆长度</w:t>
      </w:r>
      <w:r>
        <w:rPr>
          <w:rFonts w:hAnsi="宋体" w:hint="eastAsia"/>
        </w:rPr>
        <w:t>为</w:t>
      </w:r>
      <w:r w:rsidRPr="00193A7D">
        <w:rPr>
          <w:rFonts w:hAnsi="宋体" w:hint="eastAsia"/>
        </w:rPr>
        <w:t>1m</w:t>
      </w:r>
      <w:r>
        <w:rPr>
          <w:rFonts w:hAnsi="宋体" w:hint="eastAsia"/>
        </w:rPr>
        <w:t>。</w:t>
      </w:r>
    </w:p>
    <w:p w:rsidR="00FB0E72" w:rsidRPr="00193A7D" w:rsidRDefault="00FB0E72" w:rsidP="00FB0E72">
      <w:pPr>
        <w:pStyle w:val="aff3"/>
        <w:tabs>
          <w:tab w:val="clear" w:pos="540"/>
          <w:tab w:val="left" w:pos="1560"/>
        </w:tabs>
        <w:ind w:leftChars="742" w:left="1558" w:firstLineChars="0" w:firstLine="0"/>
        <w:rPr>
          <w:rFonts w:hAnsi="宋体"/>
        </w:rPr>
      </w:pPr>
      <w:r>
        <w:rPr>
          <w:rFonts w:hAnsi="宋体" w:hint="eastAsia"/>
        </w:rPr>
        <w:t>试验时，</w:t>
      </w:r>
      <w:r w:rsidRPr="004F3547">
        <w:rPr>
          <w:rFonts w:hAnsi="宋体"/>
        </w:rPr>
        <w:t>仪表</w:t>
      </w:r>
      <w:r>
        <w:rPr>
          <w:rFonts w:hAnsi="宋体" w:hint="eastAsia"/>
        </w:rPr>
        <w:t>处于</w:t>
      </w:r>
      <w:r w:rsidRPr="004F3547">
        <w:rPr>
          <w:rFonts w:hAnsi="宋体"/>
        </w:rPr>
        <w:t>工作状态，</w:t>
      </w:r>
      <w:r w:rsidRPr="00AD230C">
        <w:rPr>
          <w:rFonts w:hAnsi="宋体"/>
        </w:rPr>
        <w:t>电压</w:t>
      </w:r>
      <w:r>
        <w:rPr>
          <w:rFonts w:hAnsi="宋体" w:hint="eastAsia"/>
        </w:rPr>
        <w:t>电路和辅助电源电路施加标称</w:t>
      </w:r>
      <w:r w:rsidRPr="00AD230C">
        <w:rPr>
          <w:rFonts w:hAnsi="宋体"/>
        </w:rPr>
        <w:t>电压，</w:t>
      </w:r>
      <w:r w:rsidRPr="004F3547">
        <w:rPr>
          <w:rFonts w:hAnsi="宋体"/>
        </w:rPr>
        <w:t>电流</w:t>
      </w:r>
      <w:r>
        <w:rPr>
          <w:rFonts w:hAnsi="宋体" w:hint="eastAsia"/>
        </w:rPr>
        <w:t>电路应开路</w:t>
      </w:r>
      <w:r w:rsidRPr="004F3547">
        <w:rPr>
          <w:rFonts w:hAnsi="宋体"/>
        </w:rPr>
        <w:t>。</w:t>
      </w:r>
    </w:p>
    <w:p w:rsidR="00FB0E72" w:rsidRPr="00193A7D" w:rsidRDefault="00FB0E72" w:rsidP="00FB0E72">
      <w:pPr>
        <w:pStyle w:val="aff3"/>
        <w:tabs>
          <w:tab w:val="clear" w:pos="540"/>
          <w:tab w:val="left" w:pos="1560"/>
        </w:tabs>
        <w:ind w:leftChars="742" w:left="1558" w:firstLineChars="0" w:firstLine="0"/>
        <w:rPr>
          <w:rFonts w:hAnsi="宋体"/>
        </w:rPr>
      </w:pPr>
      <w:r w:rsidRPr="00A810D7">
        <w:rPr>
          <w:rFonts w:hint="eastAsia"/>
        </w:rPr>
        <w:t>浪</w:t>
      </w:r>
      <w:r w:rsidRPr="004B7BD0">
        <w:rPr>
          <w:rFonts w:hint="eastAsia"/>
        </w:rPr>
        <w:t>涌</w:t>
      </w:r>
      <w:r w:rsidRPr="00A810D7">
        <w:rPr>
          <w:rFonts w:hint="eastAsia"/>
        </w:rPr>
        <w:t>试验信号</w:t>
      </w:r>
      <w:r w:rsidRPr="00193A7D">
        <w:rPr>
          <w:rFonts w:hAnsi="宋体" w:hint="eastAsia"/>
        </w:rPr>
        <w:t>以</w:t>
      </w:r>
      <w:r>
        <w:rPr>
          <w:rFonts w:hAnsi="宋体" w:hint="eastAsia"/>
        </w:rPr>
        <w:t>差模方式</w:t>
      </w:r>
      <w:r w:rsidRPr="00A810D7">
        <w:rPr>
          <w:rFonts w:hint="eastAsia"/>
        </w:rPr>
        <w:t>（线对</w:t>
      </w:r>
      <w:r>
        <w:rPr>
          <w:rFonts w:hint="eastAsia"/>
        </w:rPr>
        <w:t>线</w:t>
      </w:r>
      <w:r w:rsidRPr="00193A7D">
        <w:rPr>
          <w:rFonts w:hAnsi="宋体" w:hint="eastAsia"/>
        </w:rPr>
        <w:t>）</w:t>
      </w:r>
      <w:r>
        <w:rPr>
          <w:rFonts w:hAnsi="宋体" w:hint="eastAsia"/>
        </w:rPr>
        <w:t>，且</w:t>
      </w:r>
      <w:r w:rsidRPr="004B7BD0">
        <w:rPr>
          <w:rFonts w:hint="eastAsia"/>
        </w:rPr>
        <w:t>应在交流电压基波波形的</w:t>
      </w:r>
      <w:r w:rsidRPr="00A75B3A">
        <w:rPr>
          <w:rFonts w:hint="eastAsia"/>
        </w:rPr>
        <w:t>0</w:t>
      </w:r>
      <w:r w:rsidRPr="00A75B3A">
        <w:rPr>
          <w:rFonts w:hint="eastAsia"/>
        </w:rPr>
        <w:t>°、</w:t>
      </w:r>
      <w:r w:rsidRPr="00A75B3A">
        <w:rPr>
          <w:rFonts w:hint="eastAsia"/>
        </w:rPr>
        <w:t>90</w:t>
      </w:r>
      <w:r w:rsidRPr="00A75B3A">
        <w:rPr>
          <w:rFonts w:hint="eastAsia"/>
        </w:rPr>
        <w:t>°</w:t>
      </w:r>
      <w:r>
        <w:rPr>
          <w:rFonts w:hint="eastAsia"/>
        </w:rPr>
        <w:t>、</w:t>
      </w:r>
      <w:r w:rsidRPr="00A75B3A">
        <w:rPr>
          <w:rFonts w:hint="eastAsia"/>
        </w:rPr>
        <w:t>180</w:t>
      </w:r>
      <w:r w:rsidRPr="00A75B3A">
        <w:rPr>
          <w:rFonts w:hint="eastAsia"/>
        </w:rPr>
        <w:t>°和</w:t>
      </w:r>
      <w:r w:rsidRPr="00A75B3A">
        <w:rPr>
          <w:rFonts w:hint="eastAsia"/>
        </w:rPr>
        <w:t>270</w:t>
      </w:r>
      <w:r w:rsidRPr="00A75B3A">
        <w:rPr>
          <w:rFonts w:hint="eastAsia"/>
        </w:rPr>
        <w:t>°</w:t>
      </w:r>
      <w:r>
        <w:rPr>
          <w:rFonts w:hint="eastAsia"/>
        </w:rPr>
        <w:t>相位角施加到被测电路。</w:t>
      </w:r>
    </w:p>
    <w:p w:rsidR="00DC12D6" w:rsidRPr="00A526CF" w:rsidRDefault="00A50C03" w:rsidP="00754EAD">
      <w:pPr>
        <w:pStyle w:val="aff3"/>
        <w:tabs>
          <w:tab w:val="clear" w:pos="540"/>
          <w:tab w:val="left" w:pos="1560"/>
        </w:tabs>
        <w:ind w:left="1560" w:hangingChars="650" w:hanging="1560"/>
        <w:rPr>
          <w:rFonts w:hAnsi="宋体"/>
        </w:rPr>
      </w:pPr>
      <w:r w:rsidRPr="00193A7D">
        <w:rPr>
          <w:rFonts w:hAnsi="宋体" w:hint="eastAsia"/>
        </w:rPr>
        <w:t>试验强度：</w:t>
      </w:r>
      <w:r>
        <w:rPr>
          <w:rFonts w:hAnsi="宋体" w:hint="eastAsia"/>
        </w:rPr>
        <w:tab/>
      </w:r>
      <w:r w:rsidR="00DC12D6">
        <w:rPr>
          <w:rFonts w:hAnsi="宋体" w:hint="eastAsia"/>
        </w:rPr>
        <w:t xml:space="preserve">a) </w:t>
      </w:r>
      <w:r w:rsidR="00DC12D6" w:rsidRPr="00A526CF">
        <w:rPr>
          <w:rFonts w:hAnsi="宋体" w:hint="eastAsia"/>
        </w:rPr>
        <w:t>电网电源端口和电流互感器端口：</w:t>
      </w:r>
    </w:p>
    <w:p w:rsidR="00DC12D6" w:rsidRPr="00A526CF" w:rsidRDefault="00DC12D6" w:rsidP="00754EAD">
      <w:pPr>
        <w:pStyle w:val="aff3"/>
        <w:tabs>
          <w:tab w:val="clear" w:pos="540"/>
          <w:tab w:val="left" w:pos="2694"/>
        </w:tabs>
        <w:ind w:leftChars="742" w:left="1558" w:firstLineChars="0" w:firstLine="0"/>
        <w:rPr>
          <w:rFonts w:hAnsi="宋体"/>
        </w:rPr>
      </w:pPr>
      <w:r w:rsidRPr="00A526CF">
        <w:rPr>
          <w:rFonts w:hAnsi="宋体" w:hint="eastAsia"/>
        </w:rPr>
        <w:t>差模方式（每一线对线，每一线对中线）：</w:t>
      </w:r>
      <w:r w:rsidRPr="00A526CF">
        <w:rPr>
          <w:rFonts w:hAnsi="宋体"/>
        </w:rPr>
        <w:t>4 kV</w:t>
      </w:r>
      <w:r w:rsidRPr="00A526CF">
        <w:rPr>
          <w:rFonts w:hAnsi="宋体" w:hint="eastAsia"/>
        </w:rPr>
        <w:t>；</w:t>
      </w:r>
    </w:p>
    <w:p w:rsidR="00DC12D6" w:rsidRPr="00A526CF" w:rsidRDefault="00DC12D6" w:rsidP="00754EAD">
      <w:pPr>
        <w:pStyle w:val="aff3"/>
        <w:tabs>
          <w:tab w:val="clear" w:pos="540"/>
          <w:tab w:val="left" w:pos="2694"/>
        </w:tabs>
        <w:ind w:leftChars="742" w:left="1558" w:firstLineChars="0" w:firstLine="0"/>
        <w:rPr>
          <w:rFonts w:hAnsi="宋体"/>
        </w:rPr>
      </w:pPr>
      <w:r w:rsidRPr="00A526CF">
        <w:rPr>
          <w:rFonts w:hAnsi="宋体" w:hint="eastAsia"/>
        </w:rPr>
        <w:t>发生器源阻抗：</w:t>
      </w:r>
      <w:r w:rsidRPr="00A526CF">
        <w:rPr>
          <w:rFonts w:hAnsi="宋体"/>
        </w:rPr>
        <w:t xml:space="preserve">2 </w:t>
      </w:r>
      <w:r w:rsidRPr="00A526CF">
        <w:rPr>
          <w:rFonts w:hAnsi="宋体" w:hint="eastAsia"/>
        </w:rPr>
        <w:t>Ω；</w:t>
      </w:r>
    </w:p>
    <w:p w:rsidR="00DC12D6" w:rsidRPr="00A526CF" w:rsidRDefault="00DC12D6" w:rsidP="00754EAD">
      <w:pPr>
        <w:pStyle w:val="aff3"/>
        <w:tabs>
          <w:tab w:val="clear" w:pos="540"/>
          <w:tab w:val="left" w:pos="2694"/>
        </w:tabs>
        <w:ind w:leftChars="742" w:left="1558" w:firstLineChars="0" w:firstLine="0"/>
        <w:rPr>
          <w:rFonts w:hAnsi="宋体"/>
        </w:rPr>
      </w:pPr>
      <w:r>
        <w:rPr>
          <w:rFonts w:hAnsi="宋体" w:hint="eastAsia"/>
        </w:rPr>
        <w:t xml:space="preserve">b) </w:t>
      </w:r>
      <w:r w:rsidRPr="00A526CF">
        <w:rPr>
          <w:rFonts w:hAnsi="宋体" w:hint="eastAsia"/>
        </w:rPr>
        <w:t>HLV</w:t>
      </w:r>
      <w:r w:rsidRPr="00A526CF">
        <w:rPr>
          <w:rFonts w:hAnsi="宋体" w:hint="eastAsia"/>
        </w:rPr>
        <w:t>辅助电源端口及</w:t>
      </w:r>
      <w:r w:rsidRPr="00A526CF">
        <w:rPr>
          <w:rFonts w:hAnsi="宋体"/>
        </w:rPr>
        <w:t>H</w:t>
      </w:r>
      <w:r w:rsidRPr="00A526CF">
        <w:rPr>
          <w:rFonts w:hAnsi="宋体" w:hint="eastAsia"/>
        </w:rPr>
        <w:t>L</w:t>
      </w:r>
      <w:r w:rsidRPr="00A526CF">
        <w:rPr>
          <w:rFonts w:hAnsi="宋体"/>
        </w:rPr>
        <w:t>V</w:t>
      </w:r>
      <w:r w:rsidRPr="00A526CF">
        <w:rPr>
          <w:rFonts w:hAnsi="宋体" w:hint="eastAsia"/>
        </w:rPr>
        <w:t>信号端口：</w:t>
      </w:r>
    </w:p>
    <w:p w:rsidR="00DC12D6" w:rsidRPr="00A526CF" w:rsidRDefault="00DC12D6" w:rsidP="00754EAD">
      <w:pPr>
        <w:pStyle w:val="aff3"/>
        <w:tabs>
          <w:tab w:val="clear" w:pos="540"/>
          <w:tab w:val="left" w:pos="2694"/>
        </w:tabs>
        <w:ind w:leftChars="742" w:left="1558" w:firstLineChars="0" w:firstLine="0"/>
        <w:rPr>
          <w:rFonts w:hAnsi="宋体"/>
        </w:rPr>
      </w:pPr>
      <w:r w:rsidRPr="00A526CF">
        <w:rPr>
          <w:rFonts w:hAnsi="宋体" w:hint="eastAsia"/>
        </w:rPr>
        <w:t>差模方式：</w:t>
      </w:r>
      <w:r w:rsidRPr="00A526CF">
        <w:rPr>
          <w:rFonts w:hAnsi="宋体" w:hint="eastAsia"/>
        </w:rPr>
        <w:t>2</w:t>
      </w:r>
      <w:r w:rsidRPr="00A526CF">
        <w:rPr>
          <w:rFonts w:hAnsi="宋体"/>
        </w:rPr>
        <w:t xml:space="preserve"> kV</w:t>
      </w:r>
      <w:r w:rsidRPr="00A526CF">
        <w:rPr>
          <w:rFonts w:hAnsi="宋体" w:hint="eastAsia"/>
        </w:rPr>
        <w:t>；</w:t>
      </w:r>
    </w:p>
    <w:p w:rsidR="00DC12D6" w:rsidRPr="00A526CF" w:rsidRDefault="00DC12D6" w:rsidP="00754EAD">
      <w:pPr>
        <w:pStyle w:val="aff3"/>
        <w:tabs>
          <w:tab w:val="clear" w:pos="540"/>
          <w:tab w:val="left" w:pos="2694"/>
        </w:tabs>
        <w:ind w:leftChars="742" w:left="1558" w:firstLineChars="0" w:firstLine="0"/>
        <w:rPr>
          <w:rFonts w:hAnsi="宋体"/>
        </w:rPr>
      </w:pPr>
      <w:r w:rsidRPr="00A526CF">
        <w:rPr>
          <w:rFonts w:hAnsi="宋体" w:hint="eastAsia"/>
        </w:rPr>
        <w:t>发生器源阻抗：</w:t>
      </w:r>
      <w:r w:rsidRPr="00A526CF">
        <w:rPr>
          <w:rFonts w:hAnsi="宋体" w:hint="eastAsia"/>
        </w:rPr>
        <w:t>1</w:t>
      </w:r>
      <w:r w:rsidRPr="00A526CF">
        <w:rPr>
          <w:rFonts w:hAnsi="宋体"/>
        </w:rPr>
        <w:t xml:space="preserve">2 </w:t>
      </w:r>
      <w:r w:rsidRPr="00A526CF">
        <w:rPr>
          <w:rFonts w:hAnsi="宋体" w:hint="eastAsia"/>
        </w:rPr>
        <w:t>Ω；</w:t>
      </w:r>
    </w:p>
    <w:p w:rsidR="00DC12D6" w:rsidRPr="00A526CF" w:rsidRDefault="00DC12D6" w:rsidP="00754EAD">
      <w:pPr>
        <w:pStyle w:val="aff3"/>
        <w:tabs>
          <w:tab w:val="clear" w:pos="540"/>
          <w:tab w:val="left" w:pos="2694"/>
        </w:tabs>
        <w:ind w:leftChars="742" w:left="1558" w:firstLineChars="0" w:firstLine="0"/>
        <w:rPr>
          <w:rFonts w:hAnsi="宋体"/>
        </w:rPr>
      </w:pPr>
      <w:r>
        <w:rPr>
          <w:rFonts w:hAnsi="宋体" w:hint="eastAsia"/>
        </w:rPr>
        <w:lastRenderedPageBreak/>
        <w:t xml:space="preserve">c) </w:t>
      </w:r>
      <w:r w:rsidRPr="00A526CF">
        <w:rPr>
          <w:rFonts w:hAnsi="宋体"/>
        </w:rPr>
        <w:t>E</w:t>
      </w:r>
      <w:r w:rsidRPr="00A526CF">
        <w:rPr>
          <w:rFonts w:hAnsi="宋体" w:hint="eastAsia"/>
        </w:rPr>
        <w:t>LV</w:t>
      </w:r>
      <w:r w:rsidRPr="00A526CF">
        <w:rPr>
          <w:rFonts w:hAnsi="宋体" w:hint="eastAsia"/>
        </w:rPr>
        <w:t>辅助电源端口和</w:t>
      </w:r>
      <w:r w:rsidRPr="00A526CF">
        <w:rPr>
          <w:rFonts w:hAnsi="宋体" w:hint="eastAsia"/>
        </w:rPr>
        <w:t>E</w:t>
      </w:r>
      <w:r w:rsidRPr="00A526CF">
        <w:rPr>
          <w:rFonts w:hAnsi="宋体"/>
        </w:rPr>
        <w:t>LV</w:t>
      </w:r>
      <w:r w:rsidRPr="00A526CF">
        <w:rPr>
          <w:rFonts w:hAnsi="宋体" w:hint="eastAsia"/>
        </w:rPr>
        <w:t>信号端口：</w:t>
      </w:r>
      <w:r w:rsidRPr="00A526CF">
        <w:rPr>
          <w:rFonts w:hAnsi="宋体"/>
        </w:rPr>
        <w:t xml:space="preserve"> </w:t>
      </w:r>
    </w:p>
    <w:p w:rsidR="00DC12D6" w:rsidRPr="00A526CF" w:rsidRDefault="00DC12D6" w:rsidP="00754EAD">
      <w:pPr>
        <w:pStyle w:val="aff3"/>
        <w:tabs>
          <w:tab w:val="clear" w:pos="540"/>
          <w:tab w:val="left" w:pos="2694"/>
        </w:tabs>
        <w:ind w:leftChars="742" w:left="1558" w:firstLineChars="0" w:firstLine="0"/>
        <w:rPr>
          <w:rFonts w:hAnsi="宋体"/>
        </w:rPr>
      </w:pPr>
      <w:r w:rsidRPr="00A526CF">
        <w:rPr>
          <w:rFonts w:hAnsi="宋体" w:hint="eastAsia"/>
        </w:rPr>
        <w:t>仅以共模方式，作为一个信号组试验：</w:t>
      </w:r>
      <w:r w:rsidRPr="00A526CF">
        <w:rPr>
          <w:rFonts w:hAnsi="宋体"/>
        </w:rPr>
        <w:t>1 kV</w:t>
      </w:r>
      <w:r w:rsidRPr="00A526CF">
        <w:rPr>
          <w:rFonts w:hAnsi="宋体" w:hint="eastAsia"/>
        </w:rPr>
        <w:t>；</w:t>
      </w:r>
    </w:p>
    <w:p w:rsidR="00DC12D6" w:rsidRPr="00A526CF" w:rsidRDefault="00DC12D6" w:rsidP="00754EAD">
      <w:pPr>
        <w:pStyle w:val="aff3"/>
        <w:tabs>
          <w:tab w:val="clear" w:pos="540"/>
          <w:tab w:val="left" w:pos="2694"/>
        </w:tabs>
        <w:ind w:leftChars="742" w:left="1558" w:firstLineChars="0" w:firstLine="0"/>
        <w:rPr>
          <w:rFonts w:hAnsi="宋体"/>
        </w:rPr>
      </w:pPr>
      <w:r w:rsidRPr="00A526CF">
        <w:rPr>
          <w:rFonts w:hAnsi="宋体" w:hint="eastAsia"/>
        </w:rPr>
        <w:t>发生器源阻抗：</w:t>
      </w:r>
      <w:r w:rsidRPr="00A526CF">
        <w:rPr>
          <w:rFonts w:hAnsi="宋体"/>
        </w:rPr>
        <w:t xml:space="preserve">42 </w:t>
      </w:r>
      <w:r w:rsidRPr="00A526CF">
        <w:rPr>
          <w:rFonts w:hAnsi="宋体" w:hint="eastAsia"/>
        </w:rPr>
        <w:t>Ω；</w:t>
      </w:r>
    </w:p>
    <w:p w:rsidR="00DC12D6" w:rsidRPr="00C24704" w:rsidRDefault="00DC12D6" w:rsidP="00754EAD">
      <w:pPr>
        <w:pStyle w:val="aff3"/>
        <w:tabs>
          <w:tab w:val="clear" w:pos="540"/>
          <w:tab w:val="left" w:pos="1560"/>
        </w:tabs>
        <w:ind w:leftChars="742" w:left="1558" w:firstLineChars="0" w:firstLine="0"/>
      </w:pPr>
      <w:r w:rsidRPr="00C24704">
        <w:rPr>
          <w:rFonts w:hint="eastAsia"/>
        </w:rPr>
        <w:t>试验次数：</w:t>
      </w:r>
      <w:r w:rsidRPr="00C24704">
        <w:rPr>
          <w:rFonts w:hint="eastAsia"/>
        </w:rPr>
        <w:t>5</w:t>
      </w:r>
      <w:r w:rsidRPr="00C24704">
        <w:rPr>
          <w:rFonts w:hint="eastAsia"/>
        </w:rPr>
        <w:t>次正极性和</w:t>
      </w:r>
      <w:r w:rsidRPr="00C24704">
        <w:rPr>
          <w:rFonts w:hint="eastAsia"/>
        </w:rPr>
        <w:t>5</w:t>
      </w:r>
      <w:r w:rsidRPr="00C24704">
        <w:rPr>
          <w:rFonts w:hint="eastAsia"/>
        </w:rPr>
        <w:t>次负极性</w:t>
      </w:r>
    </w:p>
    <w:p w:rsidR="00A50C03" w:rsidRPr="00DC12D6" w:rsidRDefault="00DC12D6" w:rsidP="00754EAD">
      <w:pPr>
        <w:pStyle w:val="aff3"/>
        <w:tabs>
          <w:tab w:val="clear" w:pos="540"/>
          <w:tab w:val="left" w:pos="1560"/>
        </w:tabs>
        <w:ind w:leftChars="742" w:left="1558" w:firstLineChars="0" w:firstLine="0"/>
        <w:rPr>
          <w:rFonts w:hAnsi="宋体"/>
        </w:rPr>
      </w:pPr>
      <w:r w:rsidRPr="00C24704">
        <w:rPr>
          <w:rFonts w:hAnsi="宋体" w:hint="eastAsia"/>
        </w:rPr>
        <w:t>重复速率：</w:t>
      </w:r>
      <w:r w:rsidRPr="00C24704">
        <w:rPr>
          <w:rFonts w:hAnsi="宋体" w:hint="eastAsia"/>
        </w:rPr>
        <w:t>1</w:t>
      </w:r>
      <w:r w:rsidRPr="00C24704">
        <w:rPr>
          <w:rFonts w:hAnsi="宋体" w:hint="eastAsia"/>
        </w:rPr>
        <w:t>次</w:t>
      </w:r>
      <w:r w:rsidRPr="00C24704">
        <w:rPr>
          <w:rFonts w:hAnsi="宋体" w:hint="eastAsia"/>
        </w:rPr>
        <w:t>/min</w:t>
      </w:r>
      <w:r w:rsidRPr="00C24704">
        <w:rPr>
          <w:rFonts w:hAnsi="宋体" w:hint="eastAsia"/>
        </w:rPr>
        <w:t>；</w:t>
      </w:r>
    </w:p>
    <w:p w:rsidR="00711457" w:rsidRPr="00D07CEC" w:rsidRDefault="00711457" w:rsidP="00711457">
      <w:pPr>
        <w:pStyle w:val="aff3"/>
        <w:tabs>
          <w:tab w:val="clear" w:pos="540"/>
          <w:tab w:val="left" w:pos="1560"/>
        </w:tabs>
        <w:ind w:left="1560" w:hangingChars="650" w:hanging="1560"/>
        <w:rPr>
          <w:rFonts w:hAnsi="宋体"/>
        </w:rPr>
      </w:pPr>
      <w:r w:rsidRPr="00D07CEC">
        <w:rPr>
          <w:rFonts w:hAnsi="宋体" w:hint="eastAsia"/>
        </w:rPr>
        <w:t>验收准则：</w:t>
      </w:r>
      <w:r>
        <w:rPr>
          <w:rFonts w:hAnsi="宋体" w:hint="eastAsia"/>
        </w:rPr>
        <w:tab/>
      </w:r>
      <w:r w:rsidRPr="00D07CEC">
        <w:rPr>
          <w:rFonts w:hAnsi="宋体"/>
        </w:rPr>
        <w:t>B</w:t>
      </w:r>
      <w:r w:rsidRPr="00D07CEC">
        <w:rPr>
          <w:rFonts w:hAnsi="宋体" w:hint="eastAsia"/>
        </w:rPr>
        <w:t>。</w:t>
      </w:r>
    </w:p>
    <w:p w:rsidR="00A50C03" w:rsidRPr="00645717" w:rsidRDefault="00A50C03" w:rsidP="00754EAD">
      <w:pPr>
        <w:pStyle w:val="aff3"/>
        <w:tabs>
          <w:tab w:val="clear" w:pos="540"/>
          <w:tab w:val="left" w:pos="1560"/>
        </w:tabs>
        <w:ind w:left="1560" w:hangingChars="650" w:hanging="1560"/>
        <w:rPr>
          <w:strike/>
          <w:color w:val="00B0F0"/>
        </w:rPr>
      </w:pPr>
    </w:p>
    <w:p w:rsidR="0057051A" w:rsidRPr="004733F2" w:rsidRDefault="00FF25D3" w:rsidP="00754EAD">
      <w:pPr>
        <w:spacing w:line="300" w:lineRule="auto"/>
        <w:jc w:val="center"/>
      </w:pPr>
      <w:r>
        <w:pict>
          <v:group id="_x0000_s51357" editas="canvas" style="width:395.95pt;height:136.9pt;mso-position-horizontal-relative:char;mso-position-vertical-relative:line" coordorigin="1800,1986" coordsize="7919,2738">
            <o:lock v:ext="edit" aspectratio="t"/>
            <v:shape id="_x0000_s51358" type="#_x0000_t75" style="position:absolute;left:1800;top:1986;width:7919;height:2738" o:preferrelative="f">
              <v:fill o:detectmouseclick="t"/>
              <v:path o:extrusionok="t" o:connecttype="none"/>
              <o:lock v:ext="edit" text="t"/>
            </v:shape>
            <v:line id="_x0000_s51359" style="position:absolute" from="6496,2766" to="6496,2766"/>
            <v:line id="_x0000_s51360" style="position:absolute" from="8115,3078" to="8115,3078">
              <v:stroke endarrow="block"/>
            </v:line>
            <v:group id="_x0000_s51361" style="position:absolute;left:1845;top:2375;width:7380;height:2068" coordorigin="1845,2375" coordsize="7380,2068">
              <v:shape id="_x0000_s51362" type="#_x0000_t202" style="position:absolute;left:3780;top:4131;width:3780;height:312" stroked="f">
                <v:textbox style="mso-next-textbox:#_x0000_s51362" inset="0,0,0,0">
                  <w:txbxContent>
                    <w:p w:rsidR="00342E53" w:rsidRPr="002932AE" w:rsidRDefault="00342E53" w:rsidP="0057051A">
                      <w:pPr>
                        <w:autoSpaceDE w:val="0"/>
                        <w:autoSpaceDN w:val="0"/>
                        <w:adjustRightInd w:val="0"/>
                        <w:jc w:val="center"/>
                        <w:rPr>
                          <w:rFonts w:ascii="黑体" w:eastAsia="黑体" w:cs="黑体"/>
                          <w:kern w:val="0"/>
                          <w:szCs w:val="21"/>
                        </w:rPr>
                      </w:pPr>
                      <w:r w:rsidRPr="00711457">
                        <w:rPr>
                          <w:rFonts w:hAnsi="宋体"/>
                          <w:kern w:val="0"/>
                          <w:szCs w:val="21"/>
                        </w:rPr>
                        <w:t>图</w:t>
                      </w:r>
                      <w:r w:rsidR="009E1B3E">
                        <w:rPr>
                          <w:rFonts w:hint="eastAsia"/>
                          <w:kern w:val="0"/>
                          <w:szCs w:val="21"/>
                        </w:rPr>
                        <w:t>7</w:t>
                      </w:r>
                      <w:r w:rsidRPr="00711457">
                        <w:rPr>
                          <w:kern w:val="0"/>
                          <w:szCs w:val="21"/>
                        </w:rPr>
                        <w:t xml:space="preserve"> </w:t>
                      </w:r>
                      <w:r w:rsidRPr="00711457">
                        <w:rPr>
                          <w:rFonts w:hAnsi="宋体"/>
                          <w:kern w:val="0"/>
                          <w:szCs w:val="21"/>
                        </w:rPr>
                        <w:t>浪涌抗扰度</w:t>
                      </w:r>
                      <w:r w:rsidRPr="006C6924">
                        <w:rPr>
                          <w:rFonts w:ascii="宋体" w:hAnsi="宋体" w:cs="黑体" w:hint="eastAsia"/>
                          <w:kern w:val="0"/>
                          <w:szCs w:val="21"/>
                        </w:rPr>
                        <w:t>试验布置图</w:t>
                      </w:r>
                    </w:p>
                    <w:p w:rsidR="00342E53" w:rsidRPr="00604EC2" w:rsidRDefault="00342E53" w:rsidP="0057051A"/>
                  </w:txbxContent>
                </v:textbox>
              </v:shape>
              <v:group id="_x0000_s51363" style="position:absolute;left:1845;top:2375;width:7380;height:1603" coordorigin="1845,2375" coordsize="7380,1603">
                <v:shape id="_x0000_s51364" type="#_x0000_t202" style="position:absolute;left:4500;top:3312;width:914;height:312" filled="f" stroked="f">
                  <v:textbox style="mso-next-textbox:#_x0000_s51364" inset="0,0,0,0">
                    <w:txbxContent>
                      <w:p w:rsidR="00342E53" w:rsidRPr="00EB4A1E" w:rsidRDefault="00342E53" w:rsidP="0057051A">
                        <w:pPr>
                          <w:ind w:firstLineChars="50" w:firstLine="90"/>
                          <w:jc w:val="right"/>
                          <w:rPr>
                            <w:sz w:val="18"/>
                            <w:szCs w:val="18"/>
                          </w:rPr>
                        </w:pPr>
                        <w:r>
                          <w:rPr>
                            <w:rFonts w:hint="eastAsia"/>
                            <w:sz w:val="18"/>
                            <w:szCs w:val="18"/>
                          </w:rPr>
                          <w:t>长度</w:t>
                        </w:r>
                        <w:smartTag w:uri="urn:schemas-microsoft-com:office:smarttags" w:element="chmetcnv">
                          <w:smartTagPr>
                            <w:attr w:name="TCSC" w:val="0"/>
                            <w:attr w:name="NumberType" w:val="1"/>
                            <w:attr w:name="Negative" w:val="False"/>
                            <w:attr w:name="HasSpace" w:val="False"/>
                            <w:attr w:name="SourceValue" w:val="1"/>
                            <w:attr w:name="UnitName" w:val="m"/>
                          </w:smartTagPr>
                          <w:r>
                            <w:rPr>
                              <w:rFonts w:hint="eastAsia"/>
                              <w:sz w:val="18"/>
                              <w:szCs w:val="18"/>
                            </w:rPr>
                            <w:t>1m</w:t>
                          </w:r>
                        </w:smartTag>
                      </w:p>
                    </w:txbxContent>
                  </v:textbox>
                </v:shape>
                <v:group id="_x0000_s51365" style="position:absolute;left:1845;top:2375;width:7380;height:1603" coordorigin="1845,2375" coordsize="7380,1603">
                  <v:shape id="_x0000_s51366" type="#_x0000_t202" style="position:absolute;left:3060;top:3354;width:1231;height:357" filled="f" stroked="f">
                    <v:textbox style="mso-next-textbox:#_x0000_s51366" inset="0,0,0,0">
                      <w:txbxContent>
                        <w:p w:rsidR="00342E53" w:rsidRPr="009B5B7A" w:rsidRDefault="00342E53" w:rsidP="0057051A">
                          <w:pPr>
                            <w:spacing w:line="360" w:lineRule="auto"/>
                            <w:jc w:val="center"/>
                            <w:rPr>
                              <w:sz w:val="18"/>
                              <w:szCs w:val="18"/>
                            </w:rPr>
                          </w:pPr>
                          <w:r>
                            <w:rPr>
                              <w:rFonts w:hint="eastAsia"/>
                              <w:sz w:val="18"/>
                              <w:szCs w:val="18"/>
                            </w:rPr>
                            <w:t>接地参考平面</w:t>
                          </w:r>
                        </w:p>
                      </w:txbxContent>
                    </v:textbox>
                  </v:shape>
                  <v:shape id="_x0000_s51367" type="#_x0000_t202" style="position:absolute;left:5625;top:3510;width:1620;height:468" filled="f" stroked="f">
                    <v:textbox style="mso-next-textbox:#_x0000_s51367" inset="0,0,0,0">
                      <w:txbxContent>
                        <w:p w:rsidR="00342E53" w:rsidRPr="00F9267E" w:rsidRDefault="00342E53" w:rsidP="0057051A">
                          <w:pPr>
                            <w:spacing w:line="360" w:lineRule="auto"/>
                            <w:jc w:val="left"/>
                            <w:rPr>
                              <w:sz w:val="18"/>
                              <w:szCs w:val="18"/>
                            </w:rPr>
                          </w:pPr>
                          <w:r w:rsidRPr="00F9267E">
                            <w:rPr>
                              <w:rFonts w:hint="eastAsia"/>
                              <w:sz w:val="18"/>
                              <w:szCs w:val="18"/>
                            </w:rPr>
                            <w:t>按制造厂商规范接地</w:t>
                          </w:r>
                        </w:p>
                      </w:txbxContent>
                    </v:textbox>
                  </v:shape>
                  <v:line id="_x0000_s51368" style="position:absolute" from="1845,3006" to="9225,3007" strokeweight="1.75pt"/>
                  <v:shape id="_x0000_s51369" type="#_x0000_t202" style="position:absolute;left:3915;top:2382;width:945;height:624" filled="f">
                    <v:textbox style="mso-next-textbox:#_x0000_s51369" inset="0,1.3mm,0,1.3mm">
                      <w:txbxContent>
                        <w:p w:rsidR="00342E53" w:rsidRPr="00EB4A1E" w:rsidRDefault="00342E53" w:rsidP="0057051A">
                          <w:pPr>
                            <w:spacing w:line="360" w:lineRule="auto"/>
                            <w:jc w:val="center"/>
                            <w:rPr>
                              <w:sz w:val="18"/>
                              <w:szCs w:val="18"/>
                            </w:rPr>
                          </w:pPr>
                          <w:r>
                            <w:rPr>
                              <w:rFonts w:hint="eastAsia"/>
                              <w:sz w:val="18"/>
                              <w:szCs w:val="18"/>
                            </w:rPr>
                            <w:t>耦合网络</w:t>
                          </w:r>
                        </w:p>
                        <w:p w:rsidR="00342E53" w:rsidRPr="005B7FE8" w:rsidRDefault="00342E53" w:rsidP="0057051A">
                          <w:pPr>
                            <w:rPr>
                              <w:szCs w:val="18"/>
                            </w:rPr>
                          </w:pPr>
                        </w:p>
                      </w:txbxContent>
                    </v:textbox>
                  </v:shape>
                  <v:shape id="_x0000_s51370" type="#_x0000_t202" style="position:absolute;left:2010;top:2378;width:1440;height:623">
                    <v:textbox style="mso-next-textbox:#_x0000_s51370" inset="0,,0">
                      <w:txbxContent>
                        <w:p w:rsidR="00342E53" w:rsidRPr="00EB4A1E" w:rsidRDefault="00342E53" w:rsidP="0057051A">
                          <w:pPr>
                            <w:spacing w:line="360" w:lineRule="auto"/>
                            <w:jc w:val="center"/>
                            <w:rPr>
                              <w:sz w:val="18"/>
                              <w:szCs w:val="18"/>
                            </w:rPr>
                          </w:pPr>
                          <w:r>
                            <w:rPr>
                              <w:rFonts w:hint="eastAsia"/>
                              <w:sz w:val="18"/>
                              <w:szCs w:val="18"/>
                            </w:rPr>
                            <w:t>浪涌信号发生器</w:t>
                          </w:r>
                        </w:p>
                      </w:txbxContent>
                    </v:textbox>
                  </v:shape>
                  <v:line id="_x0000_s51371" style="position:absolute" from="3465,2714" to="3907,2715"/>
                  <v:group id="_x0000_s51372" style="position:absolute;left:4860;top:2395;width:1874;height:1190" coordorigin="4860,2395" coordsize="1874,1190">
                    <v:line id="_x0000_s51373" style="position:absolute" from="4860,2694" to="5795,2695"/>
                    <v:shape id="_x0000_s51374" style="position:absolute;left:5386;top:2740;width:434;height:255;mso-wrap-style:square;mso-wrap-distance-left:9pt;mso-wrap-distance-top:0;mso-wrap-distance-right:9pt;mso-wrap-distance-bottom:0;mso-position-horizontal:absolute;mso-position-horizontal-relative:text;mso-position-vertical:absolute;mso-position-vertical-relative:text;v-text-anchor:top" coordsize="435,255" path="m435,hdc335,5,235,6,135,15,12,26,60,195,,255e" filled="f">
                      <v:path arrowok="t"/>
                    </v:shape>
                    <v:shape id="_x0000_s51375" type="#_x0000_t202" style="position:absolute;left:5655;top:2844;width:1079;height:159" fillcolor="#969696">
                      <v:fill opacity="39322f"/>
                      <v:textbox style="mso-next-textbox:#_x0000_s51375">
                        <w:txbxContent>
                          <w:p w:rsidR="00342E53" w:rsidRDefault="00342E53" w:rsidP="0057051A"/>
                        </w:txbxContent>
                      </v:textbox>
                    </v:shape>
                    <v:shape id="_x0000_s51376" type="#_x0000_t202" style="position:absolute;left:5820;top:2395;width:722;height:440">
                      <v:textbox style="mso-next-textbox:#_x0000_s51376">
                        <w:txbxContent>
                          <w:p w:rsidR="00342E53" w:rsidRPr="00F9267E" w:rsidRDefault="00342E53" w:rsidP="0057051A">
                            <w:pPr>
                              <w:spacing w:line="240" w:lineRule="atLeast"/>
                              <w:ind w:leftChars="-100" w:left="-210" w:rightChars="-100" w:right="-210"/>
                              <w:jc w:val="center"/>
                              <w:rPr>
                                <w:sz w:val="18"/>
                                <w:szCs w:val="18"/>
                              </w:rPr>
                            </w:pPr>
                            <w:r w:rsidRPr="00F9267E">
                              <w:rPr>
                                <w:rFonts w:hint="eastAsia"/>
                                <w:sz w:val="18"/>
                                <w:szCs w:val="18"/>
                              </w:rPr>
                              <w:t xml:space="preserve"> </w:t>
                            </w:r>
                            <w:r w:rsidRPr="00F9267E">
                              <w:rPr>
                                <w:rFonts w:hint="eastAsia"/>
                                <w:sz w:val="18"/>
                                <w:szCs w:val="18"/>
                              </w:rPr>
                              <w:t>电能表</w:t>
                            </w:r>
                          </w:p>
                        </w:txbxContent>
                      </v:textbox>
                    </v:shape>
                    <v:line id="_x0000_s51377" style="position:absolute;flip:y" from="5040,2760" to="5041,3228">
                      <v:stroke endarrow="block"/>
                    </v:line>
                    <v:line id="_x0000_s51378" style="position:absolute;flip:y" from="5505,2805" to="5507,3585">
                      <v:stroke endarrow="block"/>
                    </v:line>
                  </v:group>
                  <v:line id="_x0000_s51379" style="position:absolute;flip:y" from="3645,3102" to="3646,3414">
                    <v:stroke endarrow="block"/>
                  </v:line>
                  <v:group id="_x0000_s51380" style="position:absolute;left:2115;top:3003;width:283;height:268" coordorigin="2085,3123" coordsize="283,268">
                    <v:line id="_x0000_s51381" style="position:absolute" from="2085,3288" to="2368,3289"/>
                    <v:line id="_x0000_s51382" style="position:absolute" from="2130,3339" to="2328,3340"/>
                    <v:line id="_x0000_s51383" style="position:absolute" from="2160,3390" to="2273,3391"/>
                    <v:line id="_x0000_s51384" style="position:absolute;flip:y" from="2220,3123" to="2221,3279">
                      <v:stroke endarrow="oval" endarrowwidth="narrow" endarrowlength="short"/>
                    </v:line>
                  </v:group>
                  <v:group id="_x0000_s51385" style="position:absolute;left:6540;top:2375;width:2594;height:634" coordorigin="6540,2375" coordsize="2594,634">
                    <v:shape id="_x0000_s51386" type="#_x0000_t202" style="position:absolute;left:8145;top:2412;width:900;height:423" filled="f">
                      <v:textbox style="mso-next-textbox:#_x0000_s51386" inset="0,1.3mm,0,0">
                        <w:txbxContent>
                          <w:p w:rsidR="00342E53" w:rsidRDefault="00342E53" w:rsidP="0057051A">
                            <w:pPr>
                              <w:spacing w:line="200" w:lineRule="exact"/>
                              <w:ind w:leftChars="-100" w:left="-210" w:rightChars="-100" w:right="-210"/>
                              <w:jc w:val="center"/>
                              <w:rPr>
                                <w:sz w:val="18"/>
                                <w:szCs w:val="18"/>
                              </w:rPr>
                            </w:pPr>
                            <w:r w:rsidRPr="00DB5E20">
                              <w:rPr>
                                <w:rFonts w:hint="eastAsia"/>
                                <w:sz w:val="18"/>
                                <w:szCs w:val="18"/>
                              </w:rPr>
                              <w:t>辅助设备</w:t>
                            </w:r>
                          </w:p>
                        </w:txbxContent>
                      </v:textbox>
                    </v:shape>
                    <v:line id="_x0000_s51387" style="position:absolute" from="6540,2709" to="6880,2710"/>
                    <v:shape id="_x0000_s51388" type="#_x0000_t202" style="position:absolute;left:8055;top:2850;width:1079;height:159" fillcolor="#969696">
                      <v:fill opacity="39322f"/>
                      <v:textbox style="mso-next-textbox:#_x0000_s51388">
                        <w:txbxContent>
                          <w:p w:rsidR="00342E53" w:rsidRDefault="00342E53" w:rsidP="0057051A"/>
                        </w:txbxContent>
                      </v:textbox>
                    </v:shape>
                    <v:shape id="_x0000_s51389" type="#_x0000_t202" style="position:absolute;left:6885;top:2375;width:947;height:624" filled="f">
                      <v:textbox style="mso-next-textbox:#_x0000_s51389" inset="0,,0">
                        <w:txbxContent>
                          <w:p w:rsidR="00342E53" w:rsidRPr="00EB4A1E" w:rsidRDefault="00342E53" w:rsidP="0057051A">
                            <w:pPr>
                              <w:spacing w:line="360" w:lineRule="auto"/>
                              <w:jc w:val="center"/>
                              <w:rPr>
                                <w:sz w:val="18"/>
                                <w:szCs w:val="18"/>
                              </w:rPr>
                            </w:pPr>
                            <w:r>
                              <w:rPr>
                                <w:rFonts w:hint="eastAsia"/>
                                <w:sz w:val="18"/>
                                <w:szCs w:val="18"/>
                              </w:rPr>
                              <w:t>去耦网络</w:t>
                            </w:r>
                          </w:p>
                          <w:p w:rsidR="00342E53" w:rsidRPr="005B7FE8" w:rsidRDefault="00342E53" w:rsidP="0057051A">
                            <w:pPr>
                              <w:rPr>
                                <w:szCs w:val="18"/>
                              </w:rPr>
                            </w:pPr>
                          </w:p>
                        </w:txbxContent>
                      </v:textbox>
                    </v:shape>
                    <v:line id="_x0000_s51390" style="position:absolute" from="7830,2706" to="8125,2707"/>
                  </v:group>
                </v:group>
              </v:group>
            </v:group>
            <w10:wrap type="none"/>
            <w10:anchorlock/>
          </v:group>
        </w:pict>
      </w:r>
    </w:p>
    <w:p w:rsidR="00F61C87" w:rsidRPr="00D747E4" w:rsidRDefault="00F61C87" w:rsidP="00754EAD">
      <w:pPr>
        <w:pStyle w:val="aff3"/>
        <w:ind w:firstLine="420"/>
        <w:rPr>
          <w:rFonts w:hAnsi="宋体"/>
          <w:sz w:val="21"/>
          <w:szCs w:val="21"/>
        </w:rPr>
      </w:pPr>
    </w:p>
    <w:p w:rsidR="00F61C87" w:rsidRPr="00BC52BB" w:rsidRDefault="00D22322" w:rsidP="00754EAD">
      <w:pPr>
        <w:spacing w:line="300" w:lineRule="auto"/>
        <w:outlineLvl w:val="2"/>
        <w:rPr>
          <w:rFonts w:hAnsi="宋体"/>
          <w:sz w:val="24"/>
        </w:rPr>
      </w:pPr>
      <w:bookmarkStart w:id="139" w:name="_Toc491032453"/>
      <w:bookmarkStart w:id="140" w:name="_Toc508353910"/>
      <w:r w:rsidRPr="00BC52BB">
        <w:rPr>
          <w:rFonts w:hAnsi="宋体" w:hint="eastAsia"/>
          <w:sz w:val="24"/>
        </w:rPr>
        <w:t>9</w:t>
      </w:r>
      <w:r w:rsidR="00F61C87" w:rsidRPr="00BC52BB">
        <w:rPr>
          <w:rFonts w:hAnsi="宋体"/>
          <w:sz w:val="24"/>
        </w:rPr>
        <w:t>.</w:t>
      </w:r>
      <w:r w:rsidR="00F61C87" w:rsidRPr="00BC52BB">
        <w:rPr>
          <w:rFonts w:hAnsi="宋体" w:hint="eastAsia"/>
          <w:sz w:val="24"/>
        </w:rPr>
        <w:t>4</w:t>
      </w:r>
      <w:r w:rsidR="00F61C87" w:rsidRPr="00BC52BB">
        <w:rPr>
          <w:rFonts w:hAnsi="宋体"/>
          <w:sz w:val="24"/>
        </w:rPr>
        <w:t>.</w:t>
      </w:r>
      <w:r w:rsidRPr="00BC52BB">
        <w:rPr>
          <w:rFonts w:hAnsi="宋体" w:hint="eastAsia"/>
          <w:sz w:val="24"/>
        </w:rPr>
        <w:t>7</w:t>
      </w:r>
      <w:r w:rsidR="00F61C87" w:rsidRPr="00BC52BB">
        <w:rPr>
          <w:rFonts w:hAnsi="宋体"/>
          <w:sz w:val="24"/>
        </w:rPr>
        <w:t xml:space="preserve">  </w:t>
      </w:r>
      <w:bookmarkEnd w:id="139"/>
      <w:r w:rsidR="00A50C03" w:rsidRPr="00BC52BB">
        <w:rPr>
          <w:rFonts w:hAnsi="宋体" w:hint="eastAsia"/>
          <w:sz w:val="24"/>
        </w:rPr>
        <w:t>阻尼</w:t>
      </w:r>
      <w:r w:rsidR="00A50C03" w:rsidRPr="00BC52BB">
        <w:rPr>
          <w:rFonts w:hAnsi="宋体"/>
          <w:sz w:val="24"/>
        </w:rPr>
        <w:t>振荡波</w:t>
      </w:r>
      <w:bookmarkEnd w:id="140"/>
    </w:p>
    <w:p w:rsidR="0057051A" w:rsidRPr="00EE0844" w:rsidRDefault="0057051A" w:rsidP="00754EAD">
      <w:pPr>
        <w:pStyle w:val="aff3"/>
        <w:tabs>
          <w:tab w:val="clear" w:pos="540"/>
          <w:tab w:val="left" w:pos="1560"/>
        </w:tabs>
        <w:ind w:left="1560" w:hangingChars="650" w:hanging="1560"/>
        <w:rPr>
          <w:rFonts w:hAnsi="宋体"/>
        </w:rPr>
      </w:pPr>
      <w:r w:rsidRPr="00EE0844">
        <w:rPr>
          <w:rFonts w:hAnsi="宋体" w:hint="eastAsia"/>
        </w:rPr>
        <w:t>适用标准：</w:t>
      </w:r>
      <w:r>
        <w:rPr>
          <w:rFonts w:hAnsi="宋体" w:hint="eastAsia"/>
        </w:rPr>
        <w:tab/>
      </w:r>
      <w:r w:rsidRPr="00EE0844">
        <w:rPr>
          <w:rFonts w:hAnsi="宋体"/>
        </w:rPr>
        <w:t>GB/T 17626.18</w:t>
      </w:r>
    </w:p>
    <w:p w:rsidR="00A50C03" w:rsidRPr="00EE0844" w:rsidRDefault="00A50C03" w:rsidP="00754EAD">
      <w:pPr>
        <w:pStyle w:val="aff3"/>
        <w:tabs>
          <w:tab w:val="clear" w:pos="540"/>
          <w:tab w:val="left" w:pos="1560"/>
        </w:tabs>
        <w:ind w:leftChars="1" w:left="1560" w:hangingChars="649" w:hanging="1558"/>
        <w:rPr>
          <w:rFonts w:hAnsi="宋体"/>
        </w:rPr>
      </w:pPr>
      <w:r w:rsidRPr="00E92226">
        <w:rPr>
          <w:rFonts w:hAnsi="宋体"/>
        </w:rPr>
        <w:t>试验目的：</w:t>
      </w:r>
      <w:r>
        <w:rPr>
          <w:rFonts w:hAnsi="宋体" w:hint="eastAsia"/>
        </w:rPr>
        <w:tab/>
      </w:r>
      <w:r w:rsidRPr="00E92226">
        <w:rPr>
          <w:rFonts w:hAnsi="宋体"/>
        </w:rPr>
        <w:t>验证仪表在</w:t>
      </w:r>
      <w:r>
        <w:rPr>
          <w:rFonts w:hAnsi="宋体" w:hint="eastAsia"/>
        </w:rPr>
        <w:t>阻尼</w:t>
      </w:r>
      <w:r>
        <w:rPr>
          <w:rFonts w:hAnsi="宋体"/>
        </w:rPr>
        <w:t>振荡波条件下</w:t>
      </w:r>
      <w:r w:rsidRPr="00E92226">
        <w:rPr>
          <w:rFonts w:hAnsi="宋体"/>
        </w:rPr>
        <w:t>满足</w:t>
      </w:r>
      <w:r w:rsidR="00BC52BB">
        <w:rPr>
          <w:rFonts w:hAnsi="宋体" w:hint="eastAsia"/>
        </w:rPr>
        <w:t>6.2.7.2</w:t>
      </w:r>
      <w:r w:rsidRPr="00E92226">
        <w:rPr>
          <w:rFonts w:hAnsi="宋体"/>
        </w:rPr>
        <w:t>条款和表</w:t>
      </w:r>
      <w:r>
        <w:rPr>
          <w:rFonts w:hAnsi="宋体" w:hint="eastAsia"/>
        </w:rPr>
        <w:t>8</w:t>
      </w:r>
      <w:r w:rsidRPr="00E92226">
        <w:rPr>
          <w:rFonts w:hAnsi="宋体"/>
        </w:rPr>
        <w:t>要求</w:t>
      </w:r>
      <w:r>
        <w:rPr>
          <w:rFonts w:hAnsi="宋体" w:hint="eastAsia"/>
        </w:rPr>
        <w:t>。本</w:t>
      </w:r>
      <w:r>
        <w:rPr>
          <w:rFonts w:hAnsi="宋体"/>
        </w:rPr>
        <w:t>试验仅</w:t>
      </w:r>
      <w:r>
        <w:rPr>
          <w:rFonts w:hAnsi="宋体" w:hint="eastAsia"/>
        </w:rPr>
        <w:t>适用于经</w:t>
      </w:r>
      <w:r w:rsidR="00711457" w:rsidRPr="00E92226">
        <w:rPr>
          <w:rFonts w:hAnsi="宋体"/>
        </w:rPr>
        <w:t>电压互感器</w:t>
      </w:r>
      <w:r w:rsidR="00711457">
        <w:rPr>
          <w:rFonts w:hAnsi="宋体" w:hint="eastAsia"/>
        </w:rPr>
        <w:t>接入</w:t>
      </w:r>
      <w:r w:rsidRPr="00E92226">
        <w:rPr>
          <w:rFonts w:hAnsi="宋体"/>
        </w:rPr>
        <w:t>的仪表。不带电子装置的机电式仪表不需要进行</w:t>
      </w:r>
      <w:r>
        <w:rPr>
          <w:rFonts w:hAnsi="宋体" w:hint="eastAsia"/>
        </w:rPr>
        <w:t>本试验</w:t>
      </w:r>
      <w:r w:rsidRPr="00E92226">
        <w:rPr>
          <w:rFonts w:hAnsi="宋体"/>
        </w:rPr>
        <w:t>，</w:t>
      </w:r>
      <w:r w:rsidR="00711457" w:rsidRPr="00E92226">
        <w:rPr>
          <w:rFonts w:hAnsi="宋体"/>
        </w:rPr>
        <w:t>这些仪表被认为是不受</w:t>
      </w:r>
      <w:r w:rsidR="00711457">
        <w:rPr>
          <w:rFonts w:hAnsi="宋体" w:hint="eastAsia"/>
        </w:rPr>
        <w:t>阻尼</w:t>
      </w:r>
      <w:r w:rsidR="00711457" w:rsidRPr="00EE0844">
        <w:rPr>
          <w:rFonts w:hAnsi="宋体"/>
        </w:rPr>
        <w:t>振荡波</w:t>
      </w:r>
      <w:r w:rsidR="00711457" w:rsidRPr="00E92226">
        <w:rPr>
          <w:rFonts w:hAnsi="宋体"/>
        </w:rPr>
        <w:t>干扰的。</w:t>
      </w:r>
    </w:p>
    <w:p w:rsidR="00A50C03" w:rsidRDefault="00A50C03" w:rsidP="00754EAD">
      <w:pPr>
        <w:pStyle w:val="aff3"/>
        <w:tabs>
          <w:tab w:val="clear" w:pos="540"/>
          <w:tab w:val="left" w:pos="1560"/>
        </w:tabs>
        <w:ind w:left="1560" w:hangingChars="650" w:hanging="1560"/>
        <w:rPr>
          <w:rFonts w:hAnsi="宋体"/>
        </w:rPr>
      </w:pPr>
      <w:r w:rsidRPr="00E92226">
        <w:rPr>
          <w:rFonts w:hAnsi="宋体"/>
        </w:rPr>
        <w:t>试验</w:t>
      </w:r>
      <w:r>
        <w:rPr>
          <w:rFonts w:hAnsi="宋体" w:hint="eastAsia"/>
        </w:rPr>
        <w:t>程序</w:t>
      </w:r>
      <w:r w:rsidRPr="00E92226">
        <w:rPr>
          <w:rFonts w:hAnsi="宋体"/>
        </w:rPr>
        <w:t>：</w:t>
      </w:r>
      <w:r>
        <w:rPr>
          <w:rFonts w:hAnsi="宋体" w:hint="eastAsia"/>
        </w:rPr>
        <w:tab/>
      </w:r>
      <w:r w:rsidRPr="001F249A">
        <w:rPr>
          <w:rFonts w:hAnsi="宋体" w:hint="eastAsia"/>
        </w:rPr>
        <w:t>仪表作为台式设备试验，</w:t>
      </w:r>
      <w:r>
        <w:rPr>
          <w:rFonts w:hAnsi="宋体" w:hint="eastAsia"/>
        </w:rPr>
        <w:t>试验布置见图</w:t>
      </w:r>
      <w:r w:rsidR="009E1B3E">
        <w:rPr>
          <w:rFonts w:hAnsi="宋体" w:hint="eastAsia"/>
        </w:rPr>
        <w:t>8</w:t>
      </w:r>
      <w:r>
        <w:rPr>
          <w:rFonts w:hAnsi="宋体" w:hint="eastAsia"/>
        </w:rPr>
        <w:t>。</w:t>
      </w:r>
    </w:p>
    <w:p w:rsidR="00711457" w:rsidRPr="00193A7D" w:rsidRDefault="00711457" w:rsidP="00711457">
      <w:pPr>
        <w:pStyle w:val="aff3"/>
        <w:tabs>
          <w:tab w:val="clear" w:pos="540"/>
          <w:tab w:val="left" w:pos="1560"/>
        </w:tabs>
        <w:ind w:leftChars="742" w:left="1558" w:firstLineChars="0" w:firstLine="0"/>
        <w:rPr>
          <w:rFonts w:hAnsi="宋体"/>
        </w:rPr>
      </w:pPr>
      <w:r>
        <w:rPr>
          <w:rFonts w:hAnsi="宋体" w:hint="eastAsia"/>
        </w:rPr>
        <w:t>试验时，</w:t>
      </w:r>
      <w:r w:rsidRPr="004F3547">
        <w:rPr>
          <w:rFonts w:hAnsi="宋体"/>
        </w:rPr>
        <w:t>仪表</w:t>
      </w:r>
      <w:r>
        <w:rPr>
          <w:rFonts w:hAnsi="宋体" w:hint="eastAsia"/>
        </w:rPr>
        <w:t>处于</w:t>
      </w:r>
      <w:r w:rsidRPr="004F3547">
        <w:rPr>
          <w:rFonts w:hAnsi="宋体"/>
        </w:rPr>
        <w:t>工作状态，</w:t>
      </w:r>
      <w:r w:rsidRPr="00AD230C">
        <w:rPr>
          <w:rFonts w:hAnsi="宋体"/>
        </w:rPr>
        <w:t>电压</w:t>
      </w:r>
      <w:r>
        <w:rPr>
          <w:rFonts w:hAnsi="宋体" w:hint="eastAsia"/>
        </w:rPr>
        <w:t>电路和辅助电源电路施加标称</w:t>
      </w:r>
      <w:r w:rsidRPr="00AD230C">
        <w:rPr>
          <w:rFonts w:hAnsi="宋体"/>
        </w:rPr>
        <w:t>电压，</w:t>
      </w:r>
      <w:r w:rsidRPr="004F3547">
        <w:rPr>
          <w:rFonts w:hAnsi="宋体"/>
        </w:rPr>
        <w:t>电流</w:t>
      </w:r>
      <w:r>
        <w:rPr>
          <w:rFonts w:hAnsi="宋体" w:hint="eastAsia"/>
        </w:rPr>
        <w:t>电路通电流</w:t>
      </w:r>
      <w:r w:rsidRPr="004F3547">
        <w:rPr>
          <w:rFonts w:hAnsi="宋体"/>
        </w:rPr>
        <w:t>。</w:t>
      </w:r>
    </w:p>
    <w:p w:rsidR="00711457" w:rsidRPr="007929CA" w:rsidRDefault="00711457" w:rsidP="00711457">
      <w:pPr>
        <w:pStyle w:val="aff3"/>
        <w:tabs>
          <w:tab w:val="clear" w:pos="540"/>
          <w:tab w:val="left" w:pos="1560"/>
        </w:tabs>
        <w:ind w:left="1560" w:hangingChars="650" w:hanging="1560"/>
        <w:rPr>
          <w:rFonts w:hAnsi="宋体"/>
        </w:rPr>
      </w:pPr>
      <w:r w:rsidRPr="007929CA">
        <w:rPr>
          <w:rFonts w:hAnsi="宋体" w:hint="eastAsia"/>
        </w:rPr>
        <w:t>试验强度：</w:t>
      </w:r>
      <w:r w:rsidRPr="007929CA">
        <w:rPr>
          <w:rFonts w:hAnsi="宋体"/>
        </w:rPr>
        <w:tab/>
      </w:r>
      <w:r w:rsidRPr="00E903AB">
        <w:rPr>
          <w:rFonts w:hint="eastAsia"/>
        </w:rPr>
        <w:t>电网电源端口、</w:t>
      </w:r>
      <w:r w:rsidRPr="00DA5AC6">
        <w:rPr>
          <w:rFonts w:hint="eastAsia"/>
        </w:rPr>
        <w:t>HLV</w:t>
      </w:r>
      <w:r w:rsidRPr="00E903AB">
        <w:rPr>
          <w:rFonts w:hint="eastAsia"/>
        </w:rPr>
        <w:t>辅助电源端口和</w:t>
      </w:r>
      <w:r w:rsidRPr="00E903AB">
        <w:t>H</w:t>
      </w:r>
      <w:r w:rsidRPr="00E903AB">
        <w:rPr>
          <w:rFonts w:hint="eastAsia"/>
        </w:rPr>
        <w:t>L</w:t>
      </w:r>
      <w:r w:rsidRPr="00E903AB">
        <w:t>V</w:t>
      </w:r>
      <w:r w:rsidRPr="00E903AB">
        <w:rPr>
          <w:rFonts w:hint="eastAsia"/>
        </w:rPr>
        <w:t>信号端口</w:t>
      </w:r>
      <w:r>
        <w:rPr>
          <w:rFonts w:hint="eastAsia"/>
        </w:rPr>
        <w:t>：</w:t>
      </w:r>
    </w:p>
    <w:p w:rsidR="00711457" w:rsidRPr="007929CA" w:rsidRDefault="00711457" w:rsidP="00711457">
      <w:pPr>
        <w:pStyle w:val="aff3"/>
        <w:tabs>
          <w:tab w:val="clear" w:pos="540"/>
          <w:tab w:val="left" w:pos="1560"/>
        </w:tabs>
        <w:ind w:leftChars="742" w:left="1558" w:firstLineChars="0" w:firstLine="0"/>
        <w:rPr>
          <w:rFonts w:hAnsi="宋体"/>
        </w:rPr>
      </w:pPr>
      <w:r w:rsidRPr="006214BE">
        <w:t>——</w:t>
      </w:r>
      <w:r w:rsidRPr="007929CA">
        <w:rPr>
          <w:rFonts w:hAnsi="宋体" w:hint="eastAsia"/>
        </w:rPr>
        <w:t>共模方式：</w:t>
      </w:r>
      <w:r w:rsidRPr="007929CA">
        <w:rPr>
          <w:rFonts w:hAnsi="宋体" w:hint="eastAsia"/>
        </w:rPr>
        <w:t>2.5kV</w:t>
      </w:r>
      <w:r w:rsidRPr="007929CA">
        <w:rPr>
          <w:rFonts w:hAnsi="宋体" w:hint="eastAsia"/>
        </w:rPr>
        <w:t>；</w:t>
      </w:r>
    </w:p>
    <w:p w:rsidR="00711457" w:rsidRPr="007929CA" w:rsidRDefault="00711457" w:rsidP="00711457">
      <w:pPr>
        <w:pStyle w:val="aff3"/>
        <w:tabs>
          <w:tab w:val="clear" w:pos="540"/>
          <w:tab w:val="left" w:pos="1560"/>
        </w:tabs>
        <w:ind w:leftChars="742" w:left="1558" w:firstLineChars="0" w:firstLine="0"/>
        <w:rPr>
          <w:rFonts w:hAnsi="宋体"/>
        </w:rPr>
      </w:pPr>
      <w:r w:rsidRPr="006214BE">
        <w:t>——</w:t>
      </w:r>
      <w:r w:rsidRPr="007929CA">
        <w:rPr>
          <w:rFonts w:hAnsi="宋体" w:hint="eastAsia"/>
        </w:rPr>
        <w:t>差模方式：</w:t>
      </w:r>
      <w:r w:rsidRPr="007929CA">
        <w:rPr>
          <w:rFonts w:hAnsi="宋体" w:hint="eastAsia"/>
        </w:rPr>
        <w:t>1.0kV</w:t>
      </w:r>
      <w:r w:rsidRPr="007929CA">
        <w:rPr>
          <w:rFonts w:hAnsi="宋体" w:hint="eastAsia"/>
        </w:rPr>
        <w:t>；</w:t>
      </w:r>
    </w:p>
    <w:p w:rsidR="00711457" w:rsidRPr="007929CA" w:rsidRDefault="00711457" w:rsidP="00711457">
      <w:pPr>
        <w:pStyle w:val="aff3"/>
        <w:tabs>
          <w:tab w:val="clear" w:pos="540"/>
          <w:tab w:val="left" w:pos="1560"/>
        </w:tabs>
        <w:ind w:leftChars="742" w:left="1558" w:firstLineChars="0" w:firstLine="0"/>
        <w:rPr>
          <w:rFonts w:hAnsi="宋体"/>
        </w:rPr>
      </w:pPr>
      <w:r w:rsidRPr="007929CA">
        <w:rPr>
          <w:rFonts w:hAnsi="宋体" w:hint="eastAsia"/>
        </w:rPr>
        <w:t>试验频率：</w:t>
      </w:r>
    </w:p>
    <w:p w:rsidR="00711457" w:rsidRPr="007929CA" w:rsidRDefault="00711457" w:rsidP="00711457">
      <w:pPr>
        <w:pStyle w:val="aff3"/>
        <w:tabs>
          <w:tab w:val="clear" w:pos="540"/>
          <w:tab w:val="left" w:pos="1560"/>
        </w:tabs>
        <w:ind w:leftChars="742" w:left="1558" w:firstLineChars="0" w:firstLine="0"/>
        <w:rPr>
          <w:rFonts w:hAnsi="宋体"/>
        </w:rPr>
      </w:pPr>
      <w:r w:rsidRPr="006214BE">
        <w:t>——</w:t>
      </w:r>
      <w:r w:rsidRPr="007929CA">
        <w:rPr>
          <w:rFonts w:hAnsi="宋体" w:hint="eastAsia"/>
        </w:rPr>
        <w:t>100kHz</w:t>
      </w:r>
      <w:r w:rsidRPr="007929CA">
        <w:rPr>
          <w:rFonts w:hAnsi="宋体" w:hint="eastAsia"/>
        </w:rPr>
        <w:t>，重复速率：</w:t>
      </w:r>
      <w:r w:rsidRPr="007929CA">
        <w:rPr>
          <w:rFonts w:hAnsi="宋体" w:hint="eastAsia"/>
        </w:rPr>
        <w:t>40Hz</w:t>
      </w:r>
      <w:r w:rsidRPr="007929CA">
        <w:rPr>
          <w:rFonts w:hAnsi="宋体" w:hint="eastAsia"/>
        </w:rPr>
        <w:t>；</w:t>
      </w:r>
    </w:p>
    <w:p w:rsidR="00711457" w:rsidRPr="007929CA" w:rsidRDefault="00711457" w:rsidP="00711457">
      <w:pPr>
        <w:pStyle w:val="aff3"/>
        <w:tabs>
          <w:tab w:val="clear" w:pos="540"/>
          <w:tab w:val="left" w:pos="1560"/>
        </w:tabs>
        <w:ind w:leftChars="742" w:left="1558" w:firstLineChars="0" w:firstLine="0"/>
        <w:rPr>
          <w:rFonts w:hAnsi="宋体"/>
        </w:rPr>
      </w:pPr>
      <w:r w:rsidRPr="006214BE">
        <w:t>——</w:t>
      </w:r>
      <w:r w:rsidRPr="007929CA">
        <w:rPr>
          <w:rFonts w:hAnsi="宋体" w:hint="eastAsia"/>
        </w:rPr>
        <w:t>1MHz</w:t>
      </w:r>
      <w:r w:rsidRPr="007929CA">
        <w:rPr>
          <w:rFonts w:hAnsi="宋体" w:hint="eastAsia"/>
        </w:rPr>
        <w:t>，重复速率：</w:t>
      </w:r>
      <w:r w:rsidRPr="007929CA">
        <w:rPr>
          <w:rFonts w:hAnsi="宋体" w:hint="eastAsia"/>
        </w:rPr>
        <w:t>400Hz</w:t>
      </w:r>
      <w:r w:rsidRPr="007929CA">
        <w:rPr>
          <w:rFonts w:hAnsi="宋体" w:hint="eastAsia"/>
        </w:rPr>
        <w:t>；</w:t>
      </w:r>
    </w:p>
    <w:p w:rsidR="00711457" w:rsidRPr="007929CA" w:rsidRDefault="00711457" w:rsidP="00711457">
      <w:pPr>
        <w:pStyle w:val="aff3"/>
        <w:tabs>
          <w:tab w:val="clear" w:pos="540"/>
          <w:tab w:val="left" w:pos="1560"/>
        </w:tabs>
        <w:ind w:left="1560" w:hangingChars="650" w:hanging="1560"/>
        <w:rPr>
          <w:rFonts w:hAnsi="宋体"/>
        </w:rPr>
      </w:pPr>
      <w:r>
        <w:rPr>
          <w:rFonts w:hAnsi="宋体" w:hint="eastAsia"/>
        </w:rPr>
        <w:tab/>
      </w:r>
      <w:r w:rsidRPr="007929CA">
        <w:rPr>
          <w:rFonts w:hAnsi="宋体" w:hint="eastAsia"/>
        </w:rPr>
        <w:t>试验</w:t>
      </w:r>
      <w:r>
        <w:rPr>
          <w:rFonts w:hAnsi="宋体" w:hint="eastAsia"/>
        </w:rPr>
        <w:t>持续</w:t>
      </w:r>
      <w:r w:rsidRPr="007929CA">
        <w:rPr>
          <w:rFonts w:hAnsi="宋体" w:hint="eastAsia"/>
        </w:rPr>
        <w:t>时间：</w:t>
      </w:r>
      <w:r w:rsidRPr="007929CA">
        <w:rPr>
          <w:rFonts w:hAnsi="宋体" w:hint="eastAsia"/>
        </w:rPr>
        <w:t>60s</w:t>
      </w:r>
      <w:r>
        <w:rPr>
          <w:rFonts w:hAnsi="宋体" w:hint="eastAsia"/>
        </w:rPr>
        <w:t xml:space="preserve"> </w:t>
      </w:r>
      <w:r w:rsidRPr="007929CA">
        <w:rPr>
          <w:rFonts w:hAnsi="宋体" w:hint="eastAsia"/>
        </w:rPr>
        <w:t>(</w:t>
      </w:r>
      <w:r w:rsidRPr="007929CA">
        <w:rPr>
          <w:rFonts w:hAnsi="宋体" w:hint="eastAsia"/>
        </w:rPr>
        <w:t>每种试验频率以</w:t>
      </w:r>
      <w:r>
        <w:rPr>
          <w:rFonts w:hAnsi="宋体" w:hint="eastAsia"/>
        </w:rPr>
        <w:t>2</w:t>
      </w:r>
      <w:r>
        <w:rPr>
          <w:rFonts w:hAnsi="宋体" w:hint="eastAsia"/>
        </w:rPr>
        <w:t>开</w:t>
      </w:r>
      <w:r w:rsidRPr="007929CA">
        <w:rPr>
          <w:rFonts w:hAnsi="宋体" w:hint="eastAsia"/>
        </w:rPr>
        <w:t>、</w:t>
      </w:r>
      <w:r w:rsidRPr="007929CA">
        <w:rPr>
          <w:rFonts w:hAnsi="宋体" w:hint="eastAsia"/>
        </w:rPr>
        <w:t>2s</w:t>
      </w:r>
      <w:r w:rsidRPr="007929CA">
        <w:rPr>
          <w:rFonts w:hAnsi="宋体" w:hint="eastAsia"/>
        </w:rPr>
        <w:t>关，进行</w:t>
      </w:r>
      <w:r w:rsidRPr="007929CA">
        <w:rPr>
          <w:rFonts w:hAnsi="宋体" w:hint="eastAsia"/>
        </w:rPr>
        <w:t>15</w:t>
      </w:r>
      <w:r w:rsidRPr="007929CA">
        <w:rPr>
          <w:rFonts w:hAnsi="宋体" w:hint="eastAsia"/>
        </w:rPr>
        <w:t>个周期</w:t>
      </w:r>
      <w:r w:rsidRPr="007929CA">
        <w:rPr>
          <w:rFonts w:hAnsi="宋体" w:hint="eastAsia"/>
        </w:rPr>
        <w:t>)</w:t>
      </w:r>
      <w:r w:rsidRPr="007929CA">
        <w:rPr>
          <w:rFonts w:hAnsi="宋体" w:hint="eastAsia"/>
        </w:rPr>
        <w:t>。</w:t>
      </w:r>
    </w:p>
    <w:p w:rsidR="0057051A" w:rsidRPr="00945DAD" w:rsidRDefault="0057051A" w:rsidP="00754EAD">
      <w:pPr>
        <w:pStyle w:val="aff3"/>
        <w:tabs>
          <w:tab w:val="clear" w:pos="540"/>
          <w:tab w:val="left" w:pos="1560"/>
        </w:tabs>
        <w:ind w:left="1560" w:hangingChars="650" w:hanging="1560"/>
        <w:rPr>
          <w:rFonts w:hAnsi="宋体"/>
        </w:rPr>
      </w:pPr>
      <w:r>
        <w:rPr>
          <w:rFonts w:hAnsi="宋体" w:hint="eastAsia"/>
        </w:rPr>
        <w:t>误差</w:t>
      </w:r>
      <w:r w:rsidRPr="005B0A7A">
        <w:rPr>
          <w:rFonts w:hAnsi="宋体"/>
        </w:rPr>
        <w:t>试验</w:t>
      </w:r>
      <w:r w:rsidRPr="005B0A7A">
        <w:rPr>
          <w:rFonts w:hAnsi="宋体" w:hint="eastAsia"/>
        </w:rPr>
        <w:t>点</w:t>
      </w:r>
      <w:r w:rsidRPr="005B0A7A">
        <w:rPr>
          <w:rFonts w:hAnsi="宋体"/>
        </w:rPr>
        <w:t>：</w:t>
      </w:r>
      <w:r>
        <w:rPr>
          <w:rFonts w:hAnsi="宋体" w:hint="eastAsia"/>
        </w:rPr>
        <w:tab/>
      </w:r>
      <w:r w:rsidRPr="00D312AA">
        <w:t>sinφ=1</w:t>
      </w:r>
      <w:r w:rsidRPr="00D312AA">
        <w:rPr>
          <w:position w:val="-4"/>
        </w:rPr>
        <w:t>，</w:t>
      </w:r>
      <w:r w:rsidRPr="0076463B">
        <w:rPr>
          <w:i/>
        </w:rPr>
        <w:t>I</w:t>
      </w:r>
      <w:r>
        <w:rPr>
          <w:rFonts w:hint="eastAsia"/>
          <w:vertAlign w:val="subscript"/>
        </w:rPr>
        <w:t>b</w:t>
      </w:r>
      <w:r w:rsidRPr="00EF43D6">
        <w:rPr>
          <w:rFonts w:hint="eastAsia"/>
        </w:rPr>
        <w:t>(</w:t>
      </w:r>
      <w:r w:rsidRPr="00EF43D6">
        <w:rPr>
          <w:rFonts w:hint="eastAsia"/>
          <w:i/>
        </w:rPr>
        <w:t>I</w:t>
      </w:r>
      <w:r w:rsidRPr="00EF43D6">
        <w:rPr>
          <w:rFonts w:hint="eastAsia"/>
          <w:vertAlign w:val="subscript"/>
        </w:rPr>
        <w:t>n</w:t>
      </w:r>
      <w:r w:rsidRPr="00EF43D6">
        <w:rPr>
          <w:rFonts w:hint="eastAsia"/>
        </w:rPr>
        <w:t>)</w:t>
      </w:r>
    </w:p>
    <w:p w:rsidR="00711457" w:rsidRPr="00D07CEC" w:rsidRDefault="00711457" w:rsidP="00711457">
      <w:pPr>
        <w:pStyle w:val="aff3"/>
        <w:tabs>
          <w:tab w:val="clear" w:pos="540"/>
          <w:tab w:val="left" w:pos="1560"/>
        </w:tabs>
        <w:ind w:left="1560" w:hangingChars="650" w:hanging="1560"/>
        <w:rPr>
          <w:rFonts w:hAnsi="宋体"/>
        </w:rPr>
      </w:pPr>
      <w:r w:rsidRPr="00D07CEC">
        <w:rPr>
          <w:rFonts w:hAnsi="宋体" w:hint="eastAsia"/>
        </w:rPr>
        <w:t>验收准则：</w:t>
      </w:r>
      <w:r>
        <w:rPr>
          <w:rFonts w:hAnsi="宋体" w:hint="eastAsia"/>
        </w:rPr>
        <w:tab/>
        <w:t>A</w:t>
      </w:r>
      <w:r w:rsidRPr="00D07CEC">
        <w:rPr>
          <w:rFonts w:hAnsi="宋体" w:hint="eastAsia"/>
        </w:rPr>
        <w:t>。</w:t>
      </w:r>
    </w:p>
    <w:p w:rsidR="00F61C87" w:rsidRPr="00711457" w:rsidRDefault="00F61C87" w:rsidP="00754EAD">
      <w:pPr>
        <w:pStyle w:val="aff3"/>
        <w:ind w:firstLine="480"/>
      </w:pPr>
    </w:p>
    <w:p w:rsidR="0057051A" w:rsidRDefault="00FF25D3" w:rsidP="00754EAD">
      <w:pPr>
        <w:spacing w:line="300" w:lineRule="auto"/>
        <w:ind w:firstLine="480"/>
        <w:jc w:val="center"/>
        <w:rPr>
          <w:color w:val="000000"/>
          <w:sz w:val="24"/>
        </w:rPr>
      </w:pPr>
      <w:r>
        <w:rPr>
          <w:color w:val="000000"/>
          <w:sz w:val="24"/>
        </w:rPr>
      </w:r>
      <w:r>
        <w:rPr>
          <w:color w:val="000000"/>
          <w:sz w:val="24"/>
        </w:rPr>
        <w:pict>
          <v:group id="_x0000_s51391" editas="canvas" style="width:396.85pt;height:165.3pt;mso-position-horizontal-relative:char;mso-position-vertical-relative:line" coordorigin="1800,1362" coordsize="7937,3306">
            <o:lock v:ext="edit" aspectratio="t"/>
            <v:shape id="_x0000_s51392" type="#_x0000_t75" style="position:absolute;left:1800;top:1362;width:7937;height:3306" o:preferrelative="f">
              <v:fill o:detectmouseclick="t"/>
              <v:path o:extrusionok="t" o:connecttype="none"/>
              <o:lock v:ext="edit" text="t"/>
            </v:shape>
            <v:line id="_x0000_s51393" style="position:absolute" from="6496,2766" to="6496,2766"/>
            <v:line id="_x0000_s51394" style="position:absolute" from="8115,3078" to="8115,3078">
              <v:stroke endarrow="block"/>
            </v:line>
            <v:shape id="_x0000_s51395" type="#_x0000_t202" style="position:absolute;left:3780;top:4356;width:3780;height:312" stroked="f">
              <v:textbox style="mso-next-textbox:#_x0000_s51395" inset="0,0,0,0">
                <w:txbxContent>
                  <w:p w:rsidR="00342E53" w:rsidRPr="006C6924" w:rsidRDefault="00342E53" w:rsidP="0057051A">
                    <w:pPr>
                      <w:autoSpaceDE w:val="0"/>
                      <w:autoSpaceDN w:val="0"/>
                      <w:adjustRightInd w:val="0"/>
                      <w:jc w:val="center"/>
                      <w:rPr>
                        <w:rFonts w:ascii="宋体" w:hAnsi="宋体" w:cs="黑体"/>
                        <w:kern w:val="0"/>
                        <w:szCs w:val="21"/>
                      </w:rPr>
                    </w:pPr>
                    <w:r w:rsidRPr="006C6924">
                      <w:rPr>
                        <w:rFonts w:ascii="宋体" w:hAnsi="宋体" w:cs="黑体" w:hint="eastAsia"/>
                        <w:kern w:val="0"/>
                        <w:szCs w:val="21"/>
                      </w:rPr>
                      <w:t>图</w:t>
                    </w:r>
                    <w:r w:rsidR="009E1B3E">
                      <w:rPr>
                        <w:rFonts w:ascii="宋体" w:hAnsi="宋体" w:cs="黑体" w:hint="eastAsia"/>
                        <w:kern w:val="0"/>
                        <w:szCs w:val="21"/>
                      </w:rPr>
                      <w:t>8</w:t>
                    </w:r>
                    <w:r w:rsidRPr="006C6924">
                      <w:rPr>
                        <w:rFonts w:ascii="宋体" w:hAnsi="宋体" w:cs="黑体" w:hint="eastAsia"/>
                        <w:kern w:val="0"/>
                        <w:szCs w:val="21"/>
                      </w:rPr>
                      <w:t xml:space="preserve"> </w:t>
                    </w:r>
                    <w:r>
                      <w:rPr>
                        <w:rFonts w:ascii="宋体" w:hAnsi="宋体" w:cs="黑体" w:hint="eastAsia"/>
                        <w:kern w:val="0"/>
                        <w:szCs w:val="21"/>
                      </w:rPr>
                      <w:t xml:space="preserve"> 阻尼</w:t>
                    </w:r>
                    <w:r w:rsidRPr="006C6924">
                      <w:rPr>
                        <w:rFonts w:ascii="宋体" w:hAnsi="宋体" w:cs="黑体" w:hint="eastAsia"/>
                        <w:kern w:val="0"/>
                        <w:szCs w:val="21"/>
                      </w:rPr>
                      <w:t>振荡波抗扰度试验布置图</w:t>
                    </w:r>
                  </w:p>
                  <w:p w:rsidR="00342E53" w:rsidRPr="00D5570E" w:rsidRDefault="00342E53" w:rsidP="0057051A"/>
                </w:txbxContent>
              </v:textbox>
            </v:shape>
            <v:group id="_x0000_s51396" style="position:absolute;left:2115;top:3003;width:283;height:268" coordorigin="2085,3123" coordsize="283,268">
              <v:line id="_x0000_s51397" style="position:absolute" from="2085,3288" to="2368,3289"/>
              <v:line id="_x0000_s51398" style="position:absolute" from="2130,3339" to="2328,3340"/>
              <v:line id="_x0000_s51399" style="position:absolute" from="2160,3390" to="2273,3391"/>
              <v:line id="_x0000_s51400" style="position:absolute;flip:y" from="2220,3123" to="2221,3279">
                <v:stroke endarrow="oval" endarrowwidth="narrow" endarrowlength="short"/>
              </v:line>
            </v:group>
            <v:shape id="_x0000_s51401" type="#_x0000_t202" style="position:absolute;left:3255;top:3309;width:1231;height:357" filled="f" stroked="f">
              <v:textbox style="mso-next-textbox:#_x0000_s51401" inset="0,0,0,0">
                <w:txbxContent>
                  <w:p w:rsidR="00342E53" w:rsidRPr="009B5B7A" w:rsidRDefault="00342E53" w:rsidP="0057051A">
                    <w:pPr>
                      <w:spacing w:line="360" w:lineRule="auto"/>
                      <w:jc w:val="center"/>
                      <w:rPr>
                        <w:sz w:val="18"/>
                        <w:szCs w:val="18"/>
                      </w:rPr>
                    </w:pPr>
                    <w:r>
                      <w:rPr>
                        <w:rFonts w:hint="eastAsia"/>
                        <w:sz w:val="18"/>
                        <w:szCs w:val="18"/>
                      </w:rPr>
                      <w:t>接地参考平面</w:t>
                    </w:r>
                  </w:p>
                </w:txbxContent>
              </v:textbox>
            </v:shape>
            <v:shape id="_x0000_s51402" type="#_x0000_t202" style="position:absolute;left:5625;top:3510;width:1620;height:468" filled="f" stroked="f">
              <v:textbox style="mso-next-textbox:#_x0000_s51402" inset="0,0,0,0">
                <w:txbxContent>
                  <w:p w:rsidR="00342E53" w:rsidRPr="00F9267E" w:rsidRDefault="00342E53" w:rsidP="0057051A">
                    <w:pPr>
                      <w:spacing w:line="360" w:lineRule="auto"/>
                      <w:jc w:val="left"/>
                      <w:rPr>
                        <w:sz w:val="18"/>
                        <w:szCs w:val="18"/>
                      </w:rPr>
                    </w:pPr>
                    <w:r w:rsidRPr="00F9267E">
                      <w:rPr>
                        <w:rFonts w:hint="eastAsia"/>
                        <w:sz w:val="18"/>
                        <w:szCs w:val="18"/>
                      </w:rPr>
                      <w:t>按制造厂商规范接地</w:t>
                    </w:r>
                  </w:p>
                </w:txbxContent>
              </v:textbox>
            </v:shape>
            <v:shape id="_x0000_s51403" type="#_x0000_t202" style="position:absolute;left:4500;top:3312;width:914;height:312" filled="f" stroked="f">
              <v:textbox style="mso-next-textbox:#_x0000_s51403" inset="0,0,0,0">
                <w:txbxContent>
                  <w:p w:rsidR="00342E53" w:rsidRPr="00EB4A1E" w:rsidRDefault="00342E53" w:rsidP="0057051A">
                    <w:pPr>
                      <w:ind w:firstLineChars="50" w:firstLine="90"/>
                      <w:jc w:val="right"/>
                      <w:rPr>
                        <w:sz w:val="18"/>
                        <w:szCs w:val="18"/>
                      </w:rPr>
                    </w:pPr>
                    <w:r>
                      <w:rPr>
                        <w:rFonts w:hint="eastAsia"/>
                        <w:sz w:val="18"/>
                        <w:szCs w:val="18"/>
                      </w:rPr>
                      <w:t>长度</w:t>
                    </w:r>
                    <w:smartTag w:uri="urn:schemas-microsoft-com:office:smarttags" w:element="chmetcnv">
                      <w:smartTagPr>
                        <w:attr w:name="TCSC" w:val="0"/>
                        <w:attr w:name="NumberType" w:val="1"/>
                        <w:attr w:name="Negative" w:val="False"/>
                        <w:attr w:name="HasSpace" w:val="False"/>
                        <w:attr w:name="SourceValue" w:val="1"/>
                        <w:attr w:name="UnitName" w:val="m"/>
                      </w:smartTagPr>
                      <w:r>
                        <w:rPr>
                          <w:rFonts w:hint="eastAsia"/>
                          <w:sz w:val="18"/>
                          <w:szCs w:val="18"/>
                        </w:rPr>
                        <w:t>1m</w:t>
                      </w:r>
                    </w:smartTag>
                  </w:p>
                </w:txbxContent>
              </v:textbox>
            </v:shape>
            <v:line id="_x0000_s51404" style="position:absolute;flip:y" from="3840,3057" to="3841,3369">
              <v:stroke endarrow="block"/>
            </v:line>
            <v:line id="_x0000_s51405" style="position:absolute" from="1845,3006" to="9737,3007" strokeweight="1.75pt"/>
            <v:shape id="_x0000_s51406" type="#_x0000_t202" style="position:absolute;left:3990;top:2382;width:1305;height:624" filled="f">
              <v:textbox style="mso-next-textbox:#_x0000_s51406" inset="0,1.3mm,0,1.3mm">
                <w:txbxContent>
                  <w:p w:rsidR="00342E53" w:rsidRPr="00EB4A1E" w:rsidRDefault="00342E53" w:rsidP="0057051A">
                    <w:pPr>
                      <w:spacing w:line="360" w:lineRule="auto"/>
                      <w:jc w:val="center"/>
                      <w:rPr>
                        <w:sz w:val="18"/>
                        <w:szCs w:val="18"/>
                      </w:rPr>
                    </w:pPr>
                    <w:r>
                      <w:rPr>
                        <w:rFonts w:hint="eastAsia"/>
                        <w:sz w:val="18"/>
                        <w:szCs w:val="18"/>
                      </w:rPr>
                      <w:t>耦合网络</w:t>
                    </w:r>
                  </w:p>
                  <w:p w:rsidR="00342E53" w:rsidRPr="005B7FE8" w:rsidRDefault="00342E53" w:rsidP="0057051A">
                    <w:pPr>
                      <w:rPr>
                        <w:szCs w:val="18"/>
                      </w:rPr>
                    </w:pPr>
                  </w:p>
                </w:txbxContent>
              </v:textbox>
            </v:shape>
            <v:shape id="_x0000_s51407" type="#_x0000_t202" style="position:absolute;left:2010;top:2378;width:1440;height:623">
              <v:textbox style="mso-next-textbox:#_x0000_s51407" inset="0,,0">
                <w:txbxContent>
                  <w:p w:rsidR="00342E53" w:rsidRPr="00DB5E20" w:rsidRDefault="00342E53" w:rsidP="0057051A">
                    <w:pPr>
                      <w:spacing w:line="200" w:lineRule="exact"/>
                      <w:ind w:leftChars="-100" w:left="-210" w:rightChars="-100" w:right="-210"/>
                      <w:jc w:val="center"/>
                      <w:rPr>
                        <w:sz w:val="18"/>
                        <w:szCs w:val="18"/>
                      </w:rPr>
                    </w:pPr>
                    <w:r>
                      <w:rPr>
                        <w:rFonts w:hint="eastAsia"/>
                        <w:sz w:val="18"/>
                        <w:szCs w:val="18"/>
                      </w:rPr>
                      <w:t>衰减振荡波</w:t>
                    </w:r>
                  </w:p>
                  <w:p w:rsidR="00342E53" w:rsidRPr="001C56F4" w:rsidRDefault="00342E53" w:rsidP="0057051A">
                    <w:pPr>
                      <w:spacing w:line="200" w:lineRule="exact"/>
                      <w:ind w:leftChars="-100" w:left="-210" w:rightChars="-100" w:right="-210" w:firstLineChars="50" w:firstLine="90"/>
                      <w:jc w:val="center"/>
                      <w:rPr>
                        <w:szCs w:val="18"/>
                      </w:rPr>
                    </w:pPr>
                    <w:r w:rsidRPr="00DB5E20">
                      <w:rPr>
                        <w:rFonts w:hint="eastAsia"/>
                        <w:sz w:val="18"/>
                        <w:szCs w:val="18"/>
                      </w:rPr>
                      <w:t>发生器</w:t>
                    </w:r>
                  </w:p>
                </w:txbxContent>
              </v:textbox>
            </v:shape>
            <v:line id="_x0000_s51408" style="position:absolute" from="3450,2714" to="4006,2715"/>
            <v:shape id="_x0000_s51409" type="#_x0000_t202" style="position:absolute;left:7335;top:3359;width:945;height:499" stroked="f">
              <v:textbox style="mso-next-textbox:#_x0000_s51409" inset="0,0,0,0">
                <w:txbxContent>
                  <w:p w:rsidR="00342E53" w:rsidRDefault="00342E53" w:rsidP="0057051A">
                    <w:pPr>
                      <w:spacing w:line="200" w:lineRule="exact"/>
                      <w:ind w:leftChars="-100" w:left="-210" w:rightChars="-100" w:right="-210"/>
                      <w:jc w:val="center"/>
                      <w:rPr>
                        <w:sz w:val="18"/>
                        <w:szCs w:val="18"/>
                      </w:rPr>
                    </w:pPr>
                    <w:r w:rsidRPr="00550B2E">
                      <w:rPr>
                        <w:sz w:val="18"/>
                        <w:szCs w:val="18"/>
                      </w:rPr>
                      <w:t>0.5</w:t>
                    </w:r>
                    <w:r w:rsidRPr="00550B2E">
                      <w:rPr>
                        <w:sz w:val="18"/>
                        <w:szCs w:val="18"/>
                      </w:rPr>
                      <w:t>㎜</w:t>
                    </w:r>
                    <w:r>
                      <w:rPr>
                        <w:rFonts w:hint="eastAsia"/>
                        <w:sz w:val="18"/>
                        <w:szCs w:val="18"/>
                      </w:rPr>
                      <w:t>绝缘</w:t>
                    </w:r>
                  </w:p>
                  <w:p w:rsidR="00342E53" w:rsidRPr="00813BC9" w:rsidRDefault="00342E53" w:rsidP="0057051A">
                    <w:pPr>
                      <w:spacing w:line="200" w:lineRule="exact"/>
                      <w:ind w:leftChars="-100" w:left="-210" w:rightChars="-100" w:right="-210"/>
                      <w:jc w:val="center"/>
                      <w:rPr>
                        <w:sz w:val="18"/>
                        <w:szCs w:val="18"/>
                      </w:rPr>
                    </w:pPr>
                    <w:r w:rsidRPr="00813BC9">
                      <w:rPr>
                        <w:rFonts w:hAnsi="宋体"/>
                        <w:sz w:val="18"/>
                        <w:szCs w:val="18"/>
                      </w:rPr>
                      <w:t>衬垫</w:t>
                    </w:r>
                  </w:p>
                  <w:p w:rsidR="00342E53" w:rsidRPr="007003E9" w:rsidRDefault="00342E53" w:rsidP="0057051A">
                    <w:pPr>
                      <w:rPr>
                        <w:szCs w:val="18"/>
                      </w:rPr>
                    </w:pPr>
                  </w:p>
                </w:txbxContent>
              </v:textbox>
            </v:shape>
            <v:line id="_x0000_s51410" style="position:absolute;flip:x y" from="6766,2872" to="7170,3333">
              <v:stroke endarrow="block"/>
            </v:line>
            <v:line id="_x0000_s51411" style="position:absolute;flip:y" from="8415,2865" to="8776,3333">
              <v:stroke endarrow="block"/>
            </v:line>
            <v:group id="_x0000_s51412" style="position:absolute;left:5310;top:2395;width:1874;height:1190" coordorigin="4860,2395" coordsize="1874,1190">
              <v:line id="_x0000_s51413" style="position:absolute" from="4860,2694" to="5795,2695"/>
              <v:shape id="_x0000_s51414" style="position:absolute;left:5386;top:2740;width:434;height:255;mso-wrap-style:square;mso-wrap-distance-left:9pt;mso-wrap-distance-top:0;mso-wrap-distance-right:9pt;mso-wrap-distance-bottom:0;mso-position-horizontal:absolute;mso-position-horizontal-relative:text;mso-position-vertical:absolute;mso-position-vertical-relative:text;v-text-anchor:top" coordsize="435,255" path="m435,hdc335,5,235,6,135,15,12,26,60,195,,255e" filled="f">
                <v:path arrowok="t"/>
              </v:shape>
              <v:shape id="_x0000_s51415" type="#_x0000_t202" style="position:absolute;left:5655;top:2844;width:1079;height:159" fillcolor="#969696">
                <v:fill opacity="39322f"/>
                <v:textbox style="mso-next-textbox:#_x0000_s51415">
                  <w:txbxContent>
                    <w:p w:rsidR="00342E53" w:rsidRDefault="00342E53" w:rsidP="0057051A"/>
                  </w:txbxContent>
                </v:textbox>
              </v:shape>
              <v:shape id="_x0000_s51416" type="#_x0000_t202" style="position:absolute;left:5820;top:2395;width:722;height:440">
                <v:textbox style="mso-next-textbox:#_x0000_s51416">
                  <w:txbxContent>
                    <w:p w:rsidR="00342E53" w:rsidRPr="00F9267E" w:rsidRDefault="00342E53" w:rsidP="0057051A">
                      <w:pPr>
                        <w:spacing w:line="240" w:lineRule="atLeast"/>
                        <w:ind w:leftChars="-100" w:left="-210" w:rightChars="-100" w:right="-210"/>
                        <w:jc w:val="center"/>
                        <w:rPr>
                          <w:sz w:val="18"/>
                          <w:szCs w:val="18"/>
                        </w:rPr>
                      </w:pPr>
                      <w:r w:rsidRPr="00F9267E">
                        <w:rPr>
                          <w:rFonts w:hint="eastAsia"/>
                          <w:sz w:val="18"/>
                          <w:szCs w:val="18"/>
                        </w:rPr>
                        <w:t xml:space="preserve"> </w:t>
                      </w:r>
                      <w:r w:rsidRPr="00F9267E">
                        <w:rPr>
                          <w:rFonts w:hint="eastAsia"/>
                          <w:sz w:val="18"/>
                          <w:szCs w:val="18"/>
                        </w:rPr>
                        <w:t>电能表</w:t>
                      </w:r>
                    </w:p>
                  </w:txbxContent>
                </v:textbox>
              </v:shape>
              <v:line id="_x0000_s51417" style="position:absolute;flip:y" from="5040,2760" to="5041,3228">
                <v:stroke endarrow="block"/>
              </v:line>
              <v:line id="_x0000_s51418" style="position:absolute;flip:y" from="5505,2805" to="5507,3585">
                <v:stroke endarrow="block"/>
              </v:line>
            </v:group>
            <v:shape id="_x0000_s51419" type="#_x0000_t202" style="position:absolute;left:8580;top:2412;width:900;height:423" filled="f">
              <v:textbox style="mso-next-textbox:#_x0000_s51419" inset="0,1.3mm,0,0">
                <w:txbxContent>
                  <w:p w:rsidR="00342E53" w:rsidRDefault="00342E53" w:rsidP="0057051A">
                    <w:pPr>
                      <w:spacing w:line="200" w:lineRule="exact"/>
                      <w:ind w:leftChars="-100" w:left="-210" w:rightChars="-100" w:right="-210"/>
                      <w:jc w:val="center"/>
                      <w:rPr>
                        <w:sz w:val="18"/>
                        <w:szCs w:val="18"/>
                      </w:rPr>
                    </w:pPr>
                    <w:r w:rsidRPr="00DB5E20">
                      <w:rPr>
                        <w:rFonts w:hint="eastAsia"/>
                        <w:sz w:val="18"/>
                        <w:szCs w:val="18"/>
                      </w:rPr>
                      <w:t>辅助设备</w:t>
                    </w:r>
                  </w:p>
                </w:txbxContent>
              </v:textbox>
            </v:shape>
            <v:line id="_x0000_s51420" style="position:absolute" from="6990,2709" to="7330,2710"/>
            <v:shape id="_x0000_s51421" type="#_x0000_t202" style="position:absolute;left:8490;top:2850;width:1079;height:159" fillcolor="#969696">
              <v:fill opacity="39322f"/>
              <v:textbox style="mso-next-textbox:#_x0000_s51421">
                <w:txbxContent>
                  <w:p w:rsidR="00342E53" w:rsidRDefault="00342E53" w:rsidP="0057051A"/>
                </w:txbxContent>
              </v:textbox>
            </v:shape>
            <v:shape id="_x0000_s51422" type="#_x0000_t202" style="position:absolute;left:7335;top:2375;width:947;height:624" filled="f">
              <v:textbox style="mso-next-textbox:#_x0000_s51422" inset="0,,0">
                <w:txbxContent>
                  <w:p w:rsidR="00342E53" w:rsidRPr="00EB4A1E" w:rsidRDefault="00342E53" w:rsidP="0057051A">
                    <w:pPr>
                      <w:spacing w:line="360" w:lineRule="auto"/>
                      <w:jc w:val="center"/>
                      <w:rPr>
                        <w:sz w:val="18"/>
                        <w:szCs w:val="18"/>
                      </w:rPr>
                    </w:pPr>
                    <w:r>
                      <w:rPr>
                        <w:rFonts w:hint="eastAsia"/>
                        <w:sz w:val="18"/>
                        <w:szCs w:val="18"/>
                      </w:rPr>
                      <w:t>去耦网络</w:t>
                    </w:r>
                  </w:p>
                  <w:p w:rsidR="00342E53" w:rsidRPr="005B7FE8" w:rsidRDefault="00342E53" w:rsidP="0057051A">
                    <w:pPr>
                      <w:rPr>
                        <w:szCs w:val="18"/>
                      </w:rPr>
                    </w:pPr>
                  </w:p>
                </w:txbxContent>
              </v:textbox>
            </v:shape>
            <v:line id="_x0000_s51423" style="position:absolute" from="8280,2706" to="8575,2707"/>
            <v:shape id="_x0000_s51424" type="#_x0000_t202" style="position:absolute;left:7335;top:1518;width:947;height:624" filled="f">
              <v:textbox style="mso-next-textbox:#_x0000_s51424" inset="0,,0">
                <w:txbxContent>
                  <w:p w:rsidR="00342E53" w:rsidRPr="00EB4A1E" w:rsidRDefault="00342E53" w:rsidP="0057051A">
                    <w:pPr>
                      <w:spacing w:line="360" w:lineRule="auto"/>
                      <w:jc w:val="center"/>
                      <w:rPr>
                        <w:sz w:val="18"/>
                        <w:szCs w:val="18"/>
                      </w:rPr>
                    </w:pPr>
                    <w:r>
                      <w:rPr>
                        <w:rFonts w:hint="eastAsia"/>
                        <w:sz w:val="18"/>
                        <w:szCs w:val="18"/>
                      </w:rPr>
                      <w:t>去耦网络</w:t>
                    </w:r>
                  </w:p>
                  <w:p w:rsidR="00342E53" w:rsidRPr="005B7FE8" w:rsidRDefault="00342E53" w:rsidP="0057051A">
                    <w:pPr>
                      <w:rPr>
                        <w:szCs w:val="18"/>
                      </w:rPr>
                    </w:pPr>
                  </w:p>
                </w:txbxContent>
              </v:textbox>
            </v:shape>
            <v:line id="_x0000_s51425" style="position:absolute" from="8280,1830" to="9000,1832"/>
            <v:line id="_x0000_s51426" style="position:absolute" from="4650,1824" to="7350,1832"/>
            <v:line id="_x0000_s51427" style="position:absolute;rotation:90" from="8716,2111" to="9283,2113"/>
            <v:line id="_x0000_s51428" style="position:absolute;rotation:90" from="4367,2098" to="4934,2100"/>
            <v:line id="_x0000_s51429" style="position:absolute" from="1845,3999" to="5085,4000" strokeweight="2.25pt"/>
            <v:group id="_x0000_s51430" style="position:absolute;left:2535;top:3018;width:570;height:964" coordorigin="2670,3089" coordsize="570,964">
              <v:line id="_x0000_s51431" style="position:absolute;flip:y" from="2670,3089" to="2671,4053">
                <v:stroke startarrow="block" endarrow="block"/>
              </v:line>
              <v:shape id="_x0000_s51432" type="#_x0000_t202" style="position:absolute;left:2715;top:3371;width:525;height:312" filled="f" stroked="f">
                <v:textbox style="mso-next-textbox:#_x0000_s51432" inset="0,0,0,0">
                  <w:txbxContent>
                    <w:p w:rsidR="00342E53" w:rsidRPr="00786DF7" w:rsidRDefault="00342E53" w:rsidP="0057051A">
                      <w:pPr>
                        <w:rPr>
                          <w:sz w:val="18"/>
                          <w:szCs w:val="18"/>
                        </w:rPr>
                      </w:pPr>
                      <w:smartTag w:uri="urn:schemas-microsoft-com:office:smarttags" w:element="chmetcnv">
                        <w:smartTagPr>
                          <w:attr w:name="TCSC" w:val="0"/>
                          <w:attr w:name="NumberType" w:val="1"/>
                          <w:attr w:name="Negative" w:val="False"/>
                          <w:attr w:name="HasSpace" w:val="False"/>
                          <w:attr w:name="SourceValue" w:val=".8"/>
                          <w:attr w:name="UnitName" w:val="m"/>
                        </w:smartTagPr>
                        <w:r w:rsidRPr="00786DF7">
                          <w:rPr>
                            <w:rFonts w:hint="eastAsia"/>
                            <w:sz w:val="18"/>
                            <w:szCs w:val="18"/>
                          </w:rPr>
                          <w:t>0.8m</w:t>
                        </w:r>
                      </w:smartTag>
                    </w:p>
                  </w:txbxContent>
                </v:textbox>
              </v:shape>
            </v:group>
            <v:line id="_x0000_s51433" style="position:absolute" from="7095,2142" to="8512,2143" strokeweight="1.75pt"/>
            <v:group id="_x0000_s51434" style="position:absolute;left:8295;top:2142;width:283;height:268" coordorigin="2085,3123" coordsize="283,268">
              <v:line id="_x0000_s51435" style="position:absolute" from="2085,3288" to="2368,3289"/>
              <v:line id="_x0000_s51436" style="position:absolute" from="2130,3339" to="2328,3340"/>
              <v:line id="_x0000_s51437" style="position:absolute" from="2160,3390" to="2273,3391"/>
              <v:line id="_x0000_s51438" style="position:absolute;flip:y" from="2220,3123" to="2221,3279">
                <v:stroke endarrow="oval" endarrowwidth="narrow" endarrowlength="short"/>
              </v:line>
            </v:group>
            <w10:wrap type="none"/>
            <w10:anchorlock/>
          </v:group>
        </w:pict>
      </w:r>
    </w:p>
    <w:p w:rsidR="00F61C87" w:rsidRPr="00BC52BB" w:rsidRDefault="00D22322" w:rsidP="00754EAD">
      <w:pPr>
        <w:spacing w:line="300" w:lineRule="auto"/>
        <w:outlineLvl w:val="2"/>
        <w:rPr>
          <w:rFonts w:hAnsi="宋体"/>
          <w:sz w:val="24"/>
        </w:rPr>
      </w:pPr>
      <w:bookmarkStart w:id="141" w:name="_Toc491032454"/>
      <w:bookmarkStart w:id="142" w:name="_Toc508353911"/>
      <w:r w:rsidRPr="00BC52BB">
        <w:rPr>
          <w:rFonts w:hAnsi="宋体" w:hint="eastAsia"/>
          <w:sz w:val="24"/>
        </w:rPr>
        <w:t>9</w:t>
      </w:r>
      <w:r w:rsidR="00F61C87" w:rsidRPr="00BC52BB">
        <w:rPr>
          <w:rFonts w:hAnsi="宋体"/>
          <w:sz w:val="24"/>
        </w:rPr>
        <w:t>.</w:t>
      </w:r>
      <w:r w:rsidR="00F61C87" w:rsidRPr="00BC52BB">
        <w:rPr>
          <w:rFonts w:hAnsi="宋体" w:hint="eastAsia"/>
          <w:sz w:val="24"/>
        </w:rPr>
        <w:t>4</w:t>
      </w:r>
      <w:r w:rsidR="00F61C87" w:rsidRPr="00BC52BB">
        <w:rPr>
          <w:rFonts w:hAnsi="宋体"/>
          <w:sz w:val="24"/>
        </w:rPr>
        <w:t>.</w:t>
      </w:r>
      <w:r w:rsidRPr="00BC52BB">
        <w:rPr>
          <w:rFonts w:hAnsi="宋体" w:hint="eastAsia"/>
          <w:sz w:val="24"/>
        </w:rPr>
        <w:t>8</w:t>
      </w:r>
      <w:r w:rsidR="00F61C87" w:rsidRPr="00BC52BB">
        <w:rPr>
          <w:rFonts w:hAnsi="宋体"/>
          <w:sz w:val="24"/>
        </w:rPr>
        <w:t xml:space="preserve"> </w:t>
      </w:r>
      <w:r w:rsidR="00F61C87" w:rsidRPr="00BC52BB">
        <w:rPr>
          <w:rFonts w:hAnsi="宋体" w:hint="eastAsia"/>
          <w:sz w:val="24"/>
        </w:rPr>
        <w:t xml:space="preserve"> </w:t>
      </w:r>
      <w:r w:rsidR="00F61C87" w:rsidRPr="00BC52BB">
        <w:rPr>
          <w:rFonts w:hAnsi="宋体"/>
          <w:sz w:val="24"/>
        </w:rPr>
        <w:t>短时过电流</w:t>
      </w:r>
      <w:bookmarkEnd w:id="141"/>
      <w:bookmarkEnd w:id="142"/>
    </w:p>
    <w:p w:rsidR="00B73738" w:rsidRPr="00182014" w:rsidRDefault="00B73738" w:rsidP="00754EAD">
      <w:pPr>
        <w:pStyle w:val="aff3"/>
        <w:tabs>
          <w:tab w:val="clear" w:pos="540"/>
          <w:tab w:val="left" w:pos="1560"/>
        </w:tabs>
        <w:ind w:left="1560" w:hangingChars="650" w:hanging="1560"/>
        <w:rPr>
          <w:rFonts w:hAnsi="宋体"/>
        </w:rPr>
      </w:pPr>
      <w:r w:rsidRPr="00182014">
        <w:rPr>
          <w:rFonts w:hAnsi="宋体"/>
        </w:rPr>
        <w:t>试验目的：</w:t>
      </w:r>
      <w:r>
        <w:rPr>
          <w:rFonts w:hAnsi="宋体" w:hint="eastAsia"/>
        </w:rPr>
        <w:tab/>
      </w:r>
      <w:r w:rsidR="00A50C03" w:rsidRPr="00182014">
        <w:rPr>
          <w:rFonts w:hAnsi="宋体"/>
        </w:rPr>
        <w:t>验证仪表在短时过电流条件下</w:t>
      </w:r>
      <w:r w:rsidR="00A50C03">
        <w:rPr>
          <w:rFonts w:hAnsi="宋体" w:hint="eastAsia"/>
        </w:rPr>
        <w:t>满足</w:t>
      </w:r>
      <w:r w:rsidR="00BC52BB">
        <w:rPr>
          <w:rFonts w:hAnsi="宋体" w:hint="eastAsia"/>
        </w:rPr>
        <w:t>6.2.7.2</w:t>
      </w:r>
      <w:r w:rsidR="00A50C03" w:rsidRPr="00182014">
        <w:rPr>
          <w:rFonts w:hAnsi="宋体"/>
        </w:rPr>
        <w:t>条款</w:t>
      </w:r>
      <w:r w:rsidR="00A50C03">
        <w:rPr>
          <w:rFonts w:hAnsi="宋体" w:hint="eastAsia"/>
        </w:rPr>
        <w:t>和</w:t>
      </w:r>
      <w:r w:rsidR="00A50C03" w:rsidRPr="00182014">
        <w:rPr>
          <w:rFonts w:hAnsi="宋体"/>
        </w:rPr>
        <w:t>表</w:t>
      </w:r>
      <w:r w:rsidR="00A50C03">
        <w:rPr>
          <w:rFonts w:hAnsi="宋体" w:hint="eastAsia"/>
        </w:rPr>
        <w:t>8</w:t>
      </w:r>
      <w:r w:rsidR="00A50C03" w:rsidRPr="00182014">
        <w:rPr>
          <w:rFonts w:hAnsi="宋体"/>
        </w:rPr>
        <w:t>要求。</w:t>
      </w:r>
    </w:p>
    <w:p w:rsidR="00B73738" w:rsidRPr="00182014" w:rsidRDefault="00B73738" w:rsidP="00754EAD">
      <w:pPr>
        <w:pStyle w:val="aff3"/>
        <w:tabs>
          <w:tab w:val="clear" w:pos="540"/>
          <w:tab w:val="left" w:pos="1560"/>
        </w:tabs>
        <w:ind w:left="1560" w:hangingChars="650" w:hanging="1560"/>
        <w:rPr>
          <w:rFonts w:hAnsi="宋体"/>
        </w:rPr>
      </w:pPr>
      <w:r w:rsidRPr="00182014">
        <w:rPr>
          <w:rFonts w:hAnsi="宋体"/>
        </w:rPr>
        <w:t>试验</w:t>
      </w:r>
      <w:r w:rsidRPr="00182014">
        <w:rPr>
          <w:rFonts w:hAnsi="宋体" w:hint="eastAsia"/>
        </w:rPr>
        <w:t>程序</w:t>
      </w:r>
      <w:r w:rsidRPr="00182014">
        <w:rPr>
          <w:rFonts w:hAnsi="宋体"/>
        </w:rPr>
        <w:t>：</w:t>
      </w:r>
      <w:r>
        <w:rPr>
          <w:rFonts w:hAnsi="宋体" w:hint="eastAsia"/>
        </w:rPr>
        <w:tab/>
      </w:r>
      <w:r w:rsidRPr="00182014">
        <w:rPr>
          <w:rFonts w:hAnsi="宋体"/>
        </w:rPr>
        <w:t>试验线路应近似无感的。</w:t>
      </w:r>
    </w:p>
    <w:p w:rsidR="00B73738" w:rsidRPr="00182014" w:rsidRDefault="00B73738" w:rsidP="00754EAD">
      <w:pPr>
        <w:pStyle w:val="aff3"/>
        <w:tabs>
          <w:tab w:val="clear" w:pos="540"/>
          <w:tab w:val="left" w:pos="1560"/>
        </w:tabs>
        <w:ind w:leftChars="742" w:left="1558" w:firstLineChars="0" w:firstLine="0"/>
        <w:rPr>
          <w:rFonts w:hAnsi="宋体"/>
        </w:rPr>
      </w:pPr>
      <w:r w:rsidRPr="00182014">
        <w:rPr>
          <w:rFonts w:hAnsi="宋体" w:hint="eastAsia"/>
        </w:rPr>
        <w:t>电压电路</w:t>
      </w:r>
      <w:r>
        <w:rPr>
          <w:rFonts w:hAnsi="宋体" w:hint="eastAsia"/>
        </w:rPr>
        <w:t>施加</w:t>
      </w:r>
      <w:r w:rsidRPr="00182014">
        <w:rPr>
          <w:rFonts w:hAnsi="宋体" w:hint="eastAsia"/>
        </w:rPr>
        <w:t>标称</w:t>
      </w:r>
      <w:r w:rsidRPr="00182014">
        <w:rPr>
          <w:rFonts w:hAnsi="宋体"/>
        </w:rPr>
        <w:t>电压，电流</w:t>
      </w:r>
      <w:r w:rsidR="00BC52BB">
        <w:rPr>
          <w:rFonts w:hAnsi="宋体" w:hint="eastAsia"/>
        </w:rPr>
        <w:t>电路</w:t>
      </w:r>
      <w:r>
        <w:rPr>
          <w:rFonts w:hAnsi="宋体" w:hint="eastAsia"/>
        </w:rPr>
        <w:t>通</w:t>
      </w:r>
      <w:r w:rsidRPr="00182014">
        <w:rPr>
          <w:rFonts w:hAnsi="宋体" w:hint="eastAsia"/>
        </w:rPr>
        <w:t>短时过</w:t>
      </w:r>
      <w:r w:rsidRPr="00182014">
        <w:rPr>
          <w:rFonts w:hAnsi="宋体"/>
        </w:rPr>
        <w:t>电流，多相仪表应分别对每一电流</w:t>
      </w:r>
      <w:r w:rsidRPr="00182014">
        <w:rPr>
          <w:rFonts w:hAnsi="宋体" w:hint="eastAsia"/>
        </w:rPr>
        <w:t>电路</w:t>
      </w:r>
      <w:r w:rsidRPr="00182014">
        <w:rPr>
          <w:rFonts w:hAnsi="宋体"/>
        </w:rPr>
        <w:t>进行试验。</w:t>
      </w:r>
    </w:p>
    <w:p w:rsidR="00B73738" w:rsidRPr="008F7065" w:rsidRDefault="00B73738" w:rsidP="00754EAD">
      <w:pPr>
        <w:pStyle w:val="aff3"/>
        <w:tabs>
          <w:tab w:val="clear" w:pos="540"/>
          <w:tab w:val="left" w:pos="1560"/>
        </w:tabs>
        <w:ind w:firstLineChars="0" w:firstLine="0"/>
        <w:rPr>
          <w:color w:val="auto"/>
        </w:rPr>
      </w:pPr>
      <w:r w:rsidRPr="008F7065">
        <w:rPr>
          <w:rFonts w:hAnsi="宋体"/>
          <w:color w:val="auto"/>
        </w:rPr>
        <w:t>试验</w:t>
      </w:r>
      <w:r>
        <w:rPr>
          <w:rFonts w:hAnsi="宋体" w:hint="eastAsia"/>
          <w:color w:val="auto"/>
        </w:rPr>
        <w:t>强度</w:t>
      </w:r>
      <w:r w:rsidRPr="008F7065">
        <w:rPr>
          <w:color w:val="auto"/>
        </w:rPr>
        <w:t>：</w:t>
      </w:r>
      <w:r>
        <w:rPr>
          <w:rFonts w:hint="eastAsia"/>
          <w:color w:val="auto"/>
        </w:rPr>
        <w:tab/>
      </w:r>
      <w:r w:rsidRPr="008F7065">
        <w:rPr>
          <w:rFonts w:hAnsi="宋体"/>
          <w:color w:val="auto"/>
        </w:rPr>
        <w:t>直接接入的仪表：</w:t>
      </w:r>
      <w:r w:rsidRPr="008F7065">
        <w:rPr>
          <w:color w:val="auto"/>
        </w:rPr>
        <w:t>30</w:t>
      </w:r>
      <w:r w:rsidRPr="008F7065">
        <w:rPr>
          <w:rFonts w:hint="eastAsia"/>
          <w:color w:val="auto"/>
        </w:rPr>
        <w:t xml:space="preserve"> </w:t>
      </w:r>
      <w:r w:rsidRPr="00E46AE4">
        <w:rPr>
          <w:i/>
          <w:color w:val="auto"/>
        </w:rPr>
        <w:t>I</w:t>
      </w:r>
      <w:r w:rsidRPr="008F7065">
        <w:rPr>
          <w:color w:val="auto"/>
          <w:vertAlign w:val="subscript"/>
        </w:rPr>
        <w:t>max</w:t>
      </w:r>
      <w:r w:rsidRPr="008F7065">
        <w:rPr>
          <w:color w:val="auto"/>
          <w:position w:val="-16"/>
        </w:rPr>
        <w:object w:dxaOrig="720" w:dyaOrig="440">
          <v:shape id="_x0000_i1058" type="#_x0000_t75" style="width:37.8pt;height:21.6pt" o:ole="">
            <v:imagedata r:id="rId68" o:title=""/>
          </v:shape>
          <o:OLEObject Type="Embed" ProgID="Equation.DSMT4" ShapeID="_x0000_i1058" DrawAspect="Content" ObjectID="_1589720293" r:id="rId69"/>
        </w:object>
      </w:r>
      <w:r w:rsidRPr="008F7065">
        <w:rPr>
          <w:rFonts w:hint="eastAsia"/>
          <w:color w:val="auto"/>
        </w:rPr>
        <w:t>，</w:t>
      </w:r>
      <w:r w:rsidRPr="008F7065">
        <w:rPr>
          <w:rFonts w:hAnsi="宋体"/>
          <w:color w:val="auto"/>
        </w:rPr>
        <w:t>施加时间</w:t>
      </w:r>
      <w:r>
        <w:rPr>
          <w:rFonts w:hAnsi="宋体" w:hint="eastAsia"/>
          <w:color w:val="auto"/>
        </w:rPr>
        <w:t>为标称</w:t>
      </w:r>
      <w:r w:rsidRPr="008F7065">
        <w:rPr>
          <w:rFonts w:hAnsi="宋体"/>
          <w:color w:val="auto"/>
        </w:rPr>
        <w:t>频率的半个周期。</w:t>
      </w:r>
    </w:p>
    <w:p w:rsidR="00B73738" w:rsidRPr="00182014" w:rsidRDefault="00B73738" w:rsidP="00754EAD">
      <w:pPr>
        <w:pStyle w:val="aff3"/>
        <w:tabs>
          <w:tab w:val="clear" w:pos="540"/>
          <w:tab w:val="left" w:pos="1560"/>
        </w:tabs>
        <w:ind w:leftChars="742" w:left="1558" w:firstLineChars="0" w:firstLine="0"/>
        <w:rPr>
          <w:rFonts w:hAnsi="宋体"/>
        </w:rPr>
      </w:pPr>
      <w:r w:rsidRPr="008F7065">
        <w:rPr>
          <w:color w:val="auto"/>
        </w:rPr>
        <w:t>经电流互感器接入仪表</w:t>
      </w:r>
      <w:r>
        <w:rPr>
          <w:rFonts w:hint="eastAsia"/>
          <w:color w:val="auto"/>
        </w:rPr>
        <w:t>：</w:t>
      </w:r>
      <w:r w:rsidRPr="008F7065">
        <w:rPr>
          <w:color w:val="auto"/>
        </w:rPr>
        <w:t>20</w:t>
      </w:r>
      <w:r w:rsidRPr="008F7065">
        <w:rPr>
          <w:rFonts w:hint="eastAsia"/>
          <w:color w:val="auto"/>
        </w:rPr>
        <w:t xml:space="preserve"> </w:t>
      </w:r>
      <w:r w:rsidRPr="00E46AE4">
        <w:rPr>
          <w:i/>
          <w:color w:val="auto"/>
        </w:rPr>
        <w:t>I</w:t>
      </w:r>
      <w:r w:rsidRPr="008F7065">
        <w:rPr>
          <w:color w:val="auto"/>
          <w:vertAlign w:val="subscript"/>
        </w:rPr>
        <w:t>max</w:t>
      </w:r>
      <w:r w:rsidRPr="008F7065">
        <w:rPr>
          <w:color w:val="auto"/>
          <w:position w:val="-16"/>
        </w:rPr>
        <w:object w:dxaOrig="720" w:dyaOrig="440">
          <v:shape id="_x0000_i1059" type="#_x0000_t75" style="width:37.8pt;height:21.6pt" o:ole="">
            <v:imagedata r:id="rId68" o:title=""/>
          </v:shape>
          <o:OLEObject Type="Embed" ProgID="Equation.DSMT4" ShapeID="_x0000_i1059" DrawAspect="Content" ObjectID="_1589720294" r:id="rId70"/>
        </w:object>
      </w:r>
      <w:r w:rsidRPr="008F7065">
        <w:rPr>
          <w:color w:val="auto"/>
        </w:rPr>
        <w:t>，施加时间</w:t>
      </w:r>
      <w:r>
        <w:rPr>
          <w:rFonts w:hint="eastAsia"/>
          <w:color w:val="auto"/>
        </w:rPr>
        <w:t>为</w:t>
      </w:r>
      <w:r w:rsidRPr="00182014">
        <w:rPr>
          <w:rFonts w:hAnsi="宋体"/>
        </w:rPr>
        <w:t>0.5</w:t>
      </w:r>
      <w:r>
        <w:rPr>
          <w:rFonts w:hAnsi="宋体" w:hint="eastAsia"/>
        </w:rPr>
        <w:t xml:space="preserve"> </w:t>
      </w:r>
      <w:r w:rsidRPr="00182014">
        <w:rPr>
          <w:rFonts w:hAnsi="宋体"/>
        </w:rPr>
        <w:t>s</w:t>
      </w:r>
      <w:r w:rsidRPr="00182014">
        <w:rPr>
          <w:rFonts w:hAnsi="宋体"/>
        </w:rPr>
        <w:t>。</w:t>
      </w:r>
    </w:p>
    <w:p w:rsidR="00B73738" w:rsidRPr="00182014" w:rsidRDefault="00B73738" w:rsidP="00754EAD">
      <w:pPr>
        <w:pStyle w:val="aff3"/>
        <w:tabs>
          <w:tab w:val="clear" w:pos="540"/>
          <w:tab w:val="left" w:pos="1560"/>
        </w:tabs>
        <w:ind w:leftChars="742" w:left="1558" w:firstLineChars="0" w:firstLine="0"/>
        <w:rPr>
          <w:rFonts w:hAnsi="宋体"/>
        </w:rPr>
      </w:pPr>
      <w:r w:rsidRPr="00182014">
        <w:rPr>
          <w:rFonts w:hAnsi="宋体" w:hint="eastAsia"/>
        </w:rPr>
        <w:tab/>
      </w:r>
      <w:r w:rsidRPr="00182014">
        <w:rPr>
          <w:rFonts w:hAnsi="宋体"/>
        </w:rPr>
        <w:t>试验电流是有效值，不是峰值。</w:t>
      </w:r>
    </w:p>
    <w:p w:rsidR="00B73738" w:rsidRPr="00182014" w:rsidRDefault="00B73738" w:rsidP="00754EAD">
      <w:pPr>
        <w:pStyle w:val="aff3"/>
        <w:tabs>
          <w:tab w:val="clear" w:pos="540"/>
          <w:tab w:val="left" w:pos="1560"/>
        </w:tabs>
        <w:ind w:left="1560" w:hangingChars="650" w:hanging="1560"/>
        <w:rPr>
          <w:rFonts w:hAnsi="宋体"/>
        </w:rPr>
      </w:pPr>
      <w:r w:rsidRPr="00182014">
        <w:rPr>
          <w:rFonts w:hAnsi="宋体"/>
        </w:rPr>
        <w:t>允许的影响：</w:t>
      </w:r>
      <w:r>
        <w:rPr>
          <w:rFonts w:hAnsi="宋体" w:hint="eastAsia"/>
        </w:rPr>
        <w:tab/>
      </w:r>
      <w:r w:rsidRPr="00182014">
        <w:rPr>
          <w:rFonts w:hAnsi="宋体"/>
        </w:rPr>
        <w:t>试验后仪表不应损坏。</w:t>
      </w:r>
      <w:r w:rsidR="001D61B9">
        <w:rPr>
          <w:rFonts w:hAnsi="宋体" w:hint="eastAsia"/>
        </w:rPr>
        <w:t>允许</w:t>
      </w:r>
      <w:r w:rsidRPr="00182014">
        <w:rPr>
          <w:rFonts w:hAnsi="宋体" w:hint="eastAsia"/>
        </w:rPr>
        <w:t>仪表温度恢复至参比温度</w:t>
      </w:r>
      <w:r w:rsidR="001D61B9">
        <w:rPr>
          <w:rFonts w:hAnsi="宋体" w:hint="eastAsia"/>
        </w:rPr>
        <w:t>（约</w:t>
      </w:r>
      <w:r w:rsidR="001D61B9">
        <w:rPr>
          <w:rFonts w:hAnsi="宋体" w:hint="eastAsia"/>
        </w:rPr>
        <w:t>1h</w:t>
      </w:r>
      <w:r w:rsidR="001D61B9">
        <w:rPr>
          <w:rFonts w:hAnsi="宋体" w:hint="eastAsia"/>
        </w:rPr>
        <w:t>）</w:t>
      </w:r>
      <w:r w:rsidRPr="00182014">
        <w:rPr>
          <w:rFonts w:hAnsi="宋体" w:hint="eastAsia"/>
        </w:rPr>
        <w:t>，</w:t>
      </w:r>
      <w:r w:rsidRPr="00182014">
        <w:rPr>
          <w:rFonts w:hAnsi="宋体"/>
        </w:rPr>
        <w:t>测试仪表误差，与仪表在试验前的</w:t>
      </w:r>
      <w:r w:rsidR="008D7D87">
        <w:rPr>
          <w:rFonts w:hAnsi="宋体" w:hint="eastAsia"/>
        </w:rPr>
        <w:t>固有误差</w:t>
      </w:r>
      <w:r w:rsidRPr="00182014">
        <w:rPr>
          <w:rFonts w:hAnsi="宋体"/>
        </w:rPr>
        <w:t>进行比较</w:t>
      </w:r>
      <w:r>
        <w:rPr>
          <w:rFonts w:hAnsi="宋体" w:hint="eastAsia"/>
        </w:rPr>
        <w:t>，</w:t>
      </w:r>
      <w:r>
        <w:rPr>
          <w:rFonts w:hAnsi="宋体"/>
        </w:rPr>
        <w:t>误差</w:t>
      </w:r>
      <w:r>
        <w:rPr>
          <w:rFonts w:hAnsi="宋体" w:hint="eastAsia"/>
        </w:rPr>
        <w:t>偏移</w:t>
      </w:r>
      <w:r w:rsidRPr="00E92226">
        <w:rPr>
          <w:rFonts w:hAnsi="宋体"/>
        </w:rPr>
        <w:t>应在</w:t>
      </w:r>
      <w:r w:rsidR="002C5339">
        <w:rPr>
          <w:rFonts w:hAnsi="宋体"/>
        </w:rPr>
        <w:t>表</w:t>
      </w:r>
      <w:r w:rsidR="002C5339">
        <w:rPr>
          <w:rFonts w:hAnsi="宋体"/>
        </w:rPr>
        <w:t>8</w:t>
      </w:r>
      <w:r w:rsidRPr="00E92226">
        <w:rPr>
          <w:rFonts w:hAnsi="宋体"/>
        </w:rPr>
        <w:t>规定的极限内</w:t>
      </w:r>
      <w:r w:rsidRPr="00182014">
        <w:rPr>
          <w:rFonts w:hAnsi="宋体"/>
        </w:rPr>
        <w:t>。</w:t>
      </w:r>
    </w:p>
    <w:p w:rsidR="00B73738" w:rsidRDefault="00B73738" w:rsidP="00754EAD">
      <w:pPr>
        <w:pStyle w:val="aff3"/>
        <w:tabs>
          <w:tab w:val="clear" w:pos="540"/>
          <w:tab w:val="left" w:pos="1560"/>
        </w:tabs>
        <w:ind w:left="1560" w:hangingChars="650" w:hanging="1560"/>
        <w:rPr>
          <w:rFonts w:hint="eastAsia"/>
        </w:rPr>
      </w:pPr>
      <w:r w:rsidRPr="00182014">
        <w:rPr>
          <w:rFonts w:hAnsi="宋体" w:hint="eastAsia"/>
        </w:rPr>
        <w:t>误差试验点：</w:t>
      </w:r>
      <w:r>
        <w:rPr>
          <w:rFonts w:hAnsi="宋体" w:hint="eastAsia"/>
        </w:rPr>
        <w:tab/>
      </w:r>
      <w:r w:rsidRPr="00D312AA">
        <w:t>sinφ=1</w:t>
      </w:r>
      <w:r w:rsidRPr="00D312AA">
        <w:rPr>
          <w:position w:val="-4"/>
        </w:rPr>
        <w:t>，</w:t>
      </w:r>
      <w:r w:rsidRPr="0076463B">
        <w:rPr>
          <w:i/>
        </w:rPr>
        <w:t>I</w:t>
      </w:r>
      <w:r>
        <w:rPr>
          <w:rFonts w:hint="eastAsia"/>
          <w:vertAlign w:val="subscript"/>
        </w:rPr>
        <w:t>b</w:t>
      </w:r>
      <w:r w:rsidRPr="00EF43D6">
        <w:rPr>
          <w:rFonts w:hint="eastAsia"/>
        </w:rPr>
        <w:t>(</w:t>
      </w:r>
      <w:r w:rsidRPr="00EF43D6">
        <w:rPr>
          <w:rFonts w:hint="eastAsia"/>
          <w:i/>
        </w:rPr>
        <w:t>I</w:t>
      </w:r>
      <w:r w:rsidRPr="00EF43D6">
        <w:rPr>
          <w:rFonts w:hint="eastAsia"/>
          <w:vertAlign w:val="subscript"/>
        </w:rPr>
        <w:t>n</w:t>
      </w:r>
      <w:r w:rsidRPr="00EF43D6">
        <w:rPr>
          <w:rFonts w:hint="eastAsia"/>
        </w:rPr>
        <w:t>)</w:t>
      </w:r>
    </w:p>
    <w:p w:rsidR="00825184" w:rsidRPr="00182014" w:rsidRDefault="00825184" w:rsidP="00754EAD">
      <w:pPr>
        <w:pStyle w:val="aff3"/>
        <w:tabs>
          <w:tab w:val="clear" w:pos="540"/>
          <w:tab w:val="left" w:pos="1560"/>
        </w:tabs>
        <w:ind w:left="1560" w:hangingChars="650" w:hanging="1560"/>
        <w:rPr>
          <w:rFonts w:hAnsi="宋体"/>
        </w:rPr>
      </w:pPr>
      <w:r w:rsidRPr="00D07CEC">
        <w:rPr>
          <w:rFonts w:hAnsi="宋体" w:hint="eastAsia"/>
        </w:rPr>
        <w:t>验收准则：</w:t>
      </w:r>
      <w:r>
        <w:rPr>
          <w:rFonts w:hAnsi="宋体" w:hint="eastAsia"/>
        </w:rPr>
        <w:tab/>
        <w:t>A</w:t>
      </w:r>
      <w:r w:rsidRPr="00D07CEC">
        <w:rPr>
          <w:rFonts w:hAnsi="宋体" w:hint="eastAsia"/>
        </w:rPr>
        <w:t>。</w:t>
      </w:r>
    </w:p>
    <w:p w:rsidR="00F61C87" w:rsidRPr="00BC52BB" w:rsidRDefault="00D22322" w:rsidP="00754EAD">
      <w:pPr>
        <w:spacing w:line="300" w:lineRule="auto"/>
        <w:outlineLvl w:val="2"/>
        <w:rPr>
          <w:rFonts w:hAnsi="宋体"/>
          <w:sz w:val="24"/>
        </w:rPr>
      </w:pPr>
      <w:bookmarkStart w:id="143" w:name="_Toc491032455"/>
      <w:bookmarkStart w:id="144" w:name="_Toc508353912"/>
      <w:r w:rsidRPr="00BC52BB">
        <w:rPr>
          <w:rFonts w:hAnsi="宋体" w:hint="eastAsia"/>
          <w:sz w:val="24"/>
        </w:rPr>
        <w:t>9</w:t>
      </w:r>
      <w:r w:rsidR="00F61C87" w:rsidRPr="00BC52BB">
        <w:rPr>
          <w:rFonts w:hAnsi="宋体"/>
          <w:sz w:val="24"/>
        </w:rPr>
        <w:t>.</w:t>
      </w:r>
      <w:r w:rsidR="00F61C87" w:rsidRPr="00BC52BB">
        <w:rPr>
          <w:rFonts w:hAnsi="宋体" w:hint="eastAsia"/>
          <w:sz w:val="24"/>
        </w:rPr>
        <w:t>4</w:t>
      </w:r>
      <w:r w:rsidR="00F61C87" w:rsidRPr="00BC52BB">
        <w:rPr>
          <w:rFonts w:hAnsi="宋体"/>
          <w:sz w:val="24"/>
        </w:rPr>
        <w:t>.</w:t>
      </w:r>
      <w:r w:rsidRPr="00BC52BB">
        <w:rPr>
          <w:rFonts w:hAnsi="宋体" w:hint="eastAsia"/>
          <w:sz w:val="24"/>
        </w:rPr>
        <w:t>9</w:t>
      </w:r>
      <w:r w:rsidR="00F61C87" w:rsidRPr="00BC52BB">
        <w:rPr>
          <w:rFonts w:hAnsi="宋体"/>
          <w:sz w:val="24"/>
        </w:rPr>
        <w:t xml:space="preserve">  </w:t>
      </w:r>
      <w:r w:rsidR="00F61C87" w:rsidRPr="00BC52BB">
        <w:rPr>
          <w:rFonts w:hAnsi="宋体"/>
          <w:sz w:val="24"/>
        </w:rPr>
        <w:t>脉冲电压</w:t>
      </w:r>
      <w:bookmarkEnd w:id="143"/>
      <w:bookmarkEnd w:id="144"/>
    </w:p>
    <w:p w:rsidR="00B73738" w:rsidRPr="00B91ABF" w:rsidRDefault="00B73738" w:rsidP="00754EAD">
      <w:pPr>
        <w:pStyle w:val="aff3"/>
        <w:tabs>
          <w:tab w:val="clear" w:pos="540"/>
          <w:tab w:val="left" w:pos="1560"/>
        </w:tabs>
        <w:ind w:left="1560" w:hangingChars="650" w:hanging="1560"/>
        <w:rPr>
          <w:rFonts w:hAnsi="宋体"/>
        </w:rPr>
      </w:pPr>
      <w:r w:rsidRPr="00B91ABF">
        <w:rPr>
          <w:rFonts w:hAnsi="宋体"/>
        </w:rPr>
        <w:t>试验目的：</w:t>
      </w:r>
      <w:r>
        <w:rPr>
          <w:rFonts w:hAnsi="宋体" w:hint="eastAsia"/>
        </w:rPr>
        <w:tab/>
      </w:r>
      <w:r w:rsidR="00A50C03" w:rsidRPr="00B91ABF">
        <w:rPr>
          <w:rFonts w:hAnsi="宋体"/>
        </w:rPr>
        <w:t>验证仪表在脉冲电压条件下</w:t>
      </w:r>
      <w:r w:rsidR="00A50C03">
        <w:rPr>
          <w:rFonts w:hAnsi="宋体" w:hint="eastAsia"/>
        </w:rPr>
        <w:t>满足</w:t>
      </w:r>
      <w:r w:rsidR="00BC52BB">
        <w:rPr>
          <w:rFonts w:hAnsi="宋体" w:hint="eastAsia"/>
        </w:rPr>
        <w:t>6.2.7.2</w:t>
      </w:r>
      <w:r w:rsidR="00A50C03" w:rsidRPr="00B91ABF">
        <w:rPr>
          <w:rFonts w:hAnsi="宋体"/>
        </w:rPr>
        <w:t>条款</w:t>
      </w:r>
      <w:r w:rsidR="00A50C03">
        <w:rPr>
          <w:rFonts w:hAnsi="宋体" w:hint="eastAsia"/>
        </w:rPr>
        <w:t>和</w:t>
      </w:r>
      <w:r w:rsidR="00A50C03" w:rsidRPr="00B91ABF">
        <w:rPr>
          <w:rFonts w:hAnsi="宋体"/>
        </w:rPr>
        <w:t>表</w:t>
      </w:r>
      <w:r w:rsidR="00A50C03">
        <w:rPr>
          <w:rFonts w:hAnsi="宋体" w:hint="eastAsia"/>
        </w:rPr>
        <w:t>8</w:t>
      </w:r>
      <w:r w:rsidR="00A50C03" w:rsidRPr="00B91ABF">
        <w:rPr>
          <w:rFonts w:hAnsi="宋体"/>
        </w:rPr>
        <w:t>要求。</w:t>
      </w:r>
    </w:p>
    <w:p w:rsidR="00825184" w:rsidRPr="00B91ABF" w:rsidRDefault="00825184" w:rsidP="00825184">
      <w:pPr>
        <w:pStyle w:val="aff3"/>
        <w:tabs>
          <w:tab w:val="clear" w:pos="540"/>
          <w:tab w:val="left" w:pos="1560"/>
        </w:tabs>
        <w:ind w:left="1560" w:hangingChars="650" w:hanging="1560"/>
        <w:rPr>
          <w:rFonts w:hAnsi="宋体"/>
        </w:rPr>
      </w:pPr>
      <w:r w:rsidRPr="00B91ABF">
        <w:rPr>
          <w:rFonts w:hAnsi="宋体"/>
        </w:rPr>
        <w:t>试验</w:t>
      </w:r>
      <w:r w:rsidRPr="00B91ABF">
        <w:rPr>
          <w:rFonts w:hAnsi="宋体" w:hint="eastAsia"/>
        </w:rPr>
        <w:t>程序</w:t>
      </w:r>
      <w:r w:rsidRPr="00B91ABF">
        <w:rPr>
          <w:rFonts w:hAnsi="宋体"/>
        </w:rPr>
        <w:t>：</w:t>
      </w:r>
      <w:r w:rsidRPr="00B91ABF">
        <w:rPr>
          <w:rFonts w:hAnsi="宋体" w:hint="eastAsia"/>
        </w:rPr>
        <w:tab/>
      </w:r>
      <w:r w:rsidRPr="00B91ABF">
        <w:rPr>
          <w:rFonts w:hAnsi="宋体"/>
        </w:rPr>
        <w:t>考虑到仪表在正常使用</w:t>
      </w:r>
      <w:r w:rsidRPr="00B91ABF">
        <w:rPr>
          <w:rFonts w:hAnsi="宋体" w:hint="eastAsia"/>
        </w:rPr>
        <w:t>情况下</w:t>
      </w:r>
      <w:r w:rsidRPr="00B91ABF">
        <w:rPr>
          <w:rFonts w:hAnsi="宋体"/>
        </w:rPr>
        <w:t>将会经受气候影响与变化的电压，仪表及其内置的辅助</w:t>
      </w:r>
      <w:r>
        <w:rPr>
          <w:rFonts w:hAnsi="宋体" w:hint="eastAsia"/>
        </w:rPr>
        <w:t>装置</w:t>
      </w:r>
      <w:r>
        <w:rPr>
          <w:rFonts w:hAnsi="宋体"/>
        </w:rPr>
        <w:t>（如有）应</w:t>
      </w:r>
      <w:r w:rsidRPr="00B91ABF">
        <w:rPr>
          <w:rFonts w:hAnsi="宋体"/>
        </w:rPr>
        <w:t>保证有足够的绝缘</w:t>
      </w:r>
      <w:r w:rsidRPr="00B91ABF">
        <w:rPr>
          <w:rFonts w:hAnsi="宋体" w:hint="eastAsia"/>
        </w:rPr>
        <w:t>性能</w:t>
      </w:r>
      <w:r w:rsidRPr="00B91ABF">
        <w:rPr>
          <w:rFonts w:hAnsi="宋体"/>
        </w:rPr>
        <w:t>。</w:t>
      </w:r>
    </w:p>
    <w:p w:rsidR="00825184" w:rsidRPr="00B91ABF" w:rsidRDefault="00825184" w:rsidP="00825184">
      <w:pPr>
        <w:pStyle w:val="aff3"/>
        <w:ind w:leftChars="742" w:left="1558" w:firstLineChars="0" w:firstLine="2"/>
      </w:pPr>
      <w:r w:rsidRPr="00B91ABF">
        <w:t>受试对象为整表，仪表应能够经受下文指定的脉冲电压。</w:t>
      </w:r>
    </w:p>
    <w:p w:rsidR="00825184" w:rsidRPr="00B91ABF" w:rsidRDefault="00825184" w:rsidP="00825184">
      <w:pPr>
        <w:pStyle w:val="aff3"/>
        <w:ind w:leftChars="742" w:left="1558" w:firstLineChars="0" w:firstLine="2"/>
      </w:pPr>
      <w:r w:rsidRPr="00B91ABF">
        <w:t>试验中所提及的</w:t>
      </w:r>
      <w:r w:rsidRPr="00B91ABF">
        <w:rPr>
          <w:rFonts w:hint="eastAsia"/>
        </w:rPr>
        <w:t>“</w:t>
      </w:r>
      <w:r w:rsidRPr="00B91ABF">
        <w:t>地</w:t>
      </w:r>
      <w:r w:rsidRPr="00B91ABF">
        <w:rPr>
          <w:rFonts w:hint="eastAsia"/>
        </w:rPr>
        <w:t>”</w:t>
      </w:r>
      <w:r w:rsidRPr="00B91ABF">
        <w:t>有如下含义；</w:t>
      </w:r>
    </w:p>
    <w:p w:rsidR="00825184" w:rsidRPr="00B91ABF" w:rsidRDefault="00825184" w:rsidP="00825184">
      <w:pPr>
        <w:pStyle w:val="aff3"/>
        <w:ind w:leftChars="742" w:left="1558" w:firstLineChars="0" w:firstLine="2"/>
      </w:pPr>
      <w:r w:rsidRPr="00B91ABF">
        <w:t>a)</w:t>
      </w:r>
      <w:r w:rsidRPr="00B91ABF">
        <w:rPr>
          <w:rFonts w:hint="eastAsia"/>
        </w:rPr>
        <w:t xml:space="preserve"> </w:t>
      </w:r>
      <w:r w:rsidRPr="00B91ABF">
        <w:t>当表壳由金属制成</w:t>
      </w:r>
      <w:r w:rsidRPr="00B91ABF">
        <w:rPr>
          <w:rFonts w:hint="eastAsia"/>
        </w:rPr>
        <w:t>时</w:t>
      </w:r>
      <w:r w:rsidRPr="00B91ABF">
        <w:t>，</w:t>
      </w:r>
      <w:r w:rsidRPr="00B91ABF">
        <w:rPr>
          <w:rFonts w:hint="eastAsia"/>
        </w:rPr>
        <w:t>“</w:t>
      </w:r>
      <w:r w:rsidRPr="00B91ABF">
        <w:t>地</w:t>
      </w:r>
      <w:r w:rsidRPr="00B91ABF">
        <w:rPr>
          <w:rFonts w:hint="eastAsia"/>
        </w:rPr>
        <w:t>”</w:t>
      </w:r>
      <w:r w:rsidRPr="00B91ABF">
        <w:t>即置于导电平面上</w:t>
      </w:r>
      <w:r w:rsidRPr="00B91ABF">
        <w:rPr>
          <w:rFonts w:hint="eastAsia"/>
        </w:rPr>
        <w:t>的</w:t>
      </w:r>
      <w:r w:rsidRPr="00B91ABF">
        <w:t>表壳本身。</w:t>
      </w:r>
    </w:p>
    <w:p w:rsidR="00825184" w:rsidRPr="00B91ABF" w:rsidRDefault="00825184" w:rsidP="00825184">
      <w:pPr>
        <w:pStyle w:val="aff3"/>
        <w:ind w:leftChars="742" w:left="1558" w:firstLineChars="0" w:firstLine="2"/>
      </w:pPr>
      <w:r w:rsidRPr="00B91ABF">
        <w:t>b)</w:t>
      </w:r>
      <w:r w:rsidRPr="00B91ABF">
        <w:rPr>
          <w:rFonts w:hint="eastAsia"/>
        </w:rPr>
        <w:t xml:space="preserve"> </w:t>
      </w:r>
      <w:r w:rsidRPr="00B91ABF">
        <w:t>当表壳全部或只有部分由绝缘材料制成时，</w:t>
      </w:r>
      <w:r w:rsidRPr="00B91ABF">
        <w:rPr>
          <w:rFonts w:hint="eastAsia"/>
        </w:rPr>
        <w:t>“</w:t>
      </w:r>
      <w:r w:rsidRPr="00B91ABF">
        <w:t>地</w:t>
      </w:r>
      <w:r w:rsidRPr="00B91ABF">
        <w:rPr>
          <w:rFonts w:hint="eastAsia"/>
        </w:rPr>
        <w:t>”</w:t>
      </w:r>
      <w:r w:rsidRPr="00B91ABF">
        <w:t>是包围仪表的导电箔，此导电箔与所有可接触导电部件接触并与置于表底的导电平面相连接。</w:t>
      </w:r>
      <w:r w:rsidRPr="00B91ABF">
        <w:rPr>
          <w:rFonts w:hint="eastAsia"/>
        </w:rPr>
        <w:t>导电箔与端子之间、导电箔与接线孔之间的</w:t>
      </w:r>
      <w:r w:rsidRPr="00B91ABF">
        <w:t>距离</w:t>
      </w:r>
      <w:r w:rsidRPr="00B91ABF">
        <w:rPr>
          <w:rFonts w:hint="eastAsia"/>
        </w:rPr>
        <w:t>应</w:t>
      </w:r>
      <w:r w:rsidRPr="00B91ABF">
        <w:t>不大于</w:t>
      </w:r>
      <w:r w:rsidRPr="00B91ABF">
        <w:t>2cm</w:t>
      </w:r>
      <w:r w:rsidRPr="00B91ABF">
        <w:t>。</w:t>
      </w:r>
    </w:p>
    <w:p w:rsidR="00825184" w:rsidRPr="007C0B61" w:rsidRDefault="00825184" w:rsidP="00825184">
      <w:pPr>
        <w:pStyle w:val="aff3"/>
        <w:ind w:leftChars="742" w:left="1558" w:firstLineChars="0" w:firstLine="2"/>
      </w:pPr>
      <w:r w:rsidRPr="007C0B61">
        <w:rPr>
          <w:rFonts w:hint="eastAsia"/>
        </w:rPr>
        <w:t>脉冲电压试验过程中，不经受脉冲电压试验的电路应连接到地。</w:t>
      </w:r>
    </w:p>
    <w:p w:rsidR="00825184" w:rsidRPr="00E92226" w:rsidRDefault="00825184" w:rsidP="00825184">
      <w:pPr>
        <w:pStyle w:val="aff3"/>
        <w:ind w:leftChars="742" w:left="1558" w:firstLineChars="0" w:firstLine="2"/>
      </w:pPr>
      <w:r w:rsidRPr="00E92226">
        <w:lastRenderedPageBreak/>
        <w:t>通用试验条件：</w:t>
      </w:r>
    </w:p>
    <w:p w:rsidR="00825184" w:rsidRPr="00E92226" w:rsidRDefault="00825184" w:rsidP="00825184">
      <w:pPr>
        <w:pStyle w:val="aff3"/>
        <w:ind w:leftChars="742" w:left="1558" w:firstLineChars="0" w:firstLine="2"/>
      </w:pPr>
      <w:r w:rsidRPr="00E92226">
        <w:t>——</w:t>
      </w:r>
      <w:r w:rsidRPr="00E92226">
        <w:t>环境温度：</w:t>
      </w:r>
      <w:smartTag w:uri="urn:schemas-microsoft-com:office:smarttags" w:element="chmetcnv">
        <w:smartTagPr>
          <w:attr w:name="UnitName" w:val="℃"/>
          <w:attr w:name="SourceValue" w:val="15"/>
          <w:attr w:name="HasSpace" w:val="False"/>
          <w:attr w:name="Negative" w:val="False"/>
          <w:attr w:name="NumberType" w:val="1"/>
          <w:attr w:name="TCSC" w:val="0"/>
        </w:smartTagPr>
        <w:r w:rsidRPr="00E92226">
          <w:t>15℃</w:t>
        </w:r>
      </w:smartTag>
      <w:r w:rsidRPr="00E92226">
        <w:t>~</w:t>
      </w:r>
      <w:smartTag w:uri="urn:schemas-microsoft-com:office:smarttags" w:element="chmetcnv">
        <w:smartTagPr>
          <w:attr w:name="UnitName" w:val="℃"/>
          <w:attr w:name="SourceValue" w:val="25"/>
          <w:attr w:name="HasSpace" w:val="False"/>
          <w:attr w:name="Negative" w:val="False"/>
          <w:attr w:name="NumberType" w:val="1"/>
          <w:attr w:name="TCSC" w:val="0"/>
        </w:smartTagPr>
        <w:r w:rsidRPr="00E92226">
          <w:t>25℃</w:t>
        </w:r>
      </w:smartTag>
      <w:r w:rsidRPr="00E92226">
        <w:t>；</w:t>
      </w:r>
    </w:p>
    <w:p w:rsidR="00825184" w:rsidRPr="00E92226" w:rsidRDefault="00825184" w:rsidP="00825184">
      <w:pPr>
        <w:pStyle w:val="aff3"/>
        <w:ind w:leftChars="742" w:left="1558" w:firstLineChars="0" w:firstLine="2"/>
      </w:pPr>
      <w:r w:rsidRPr="00E92226">
        <w:t>——</w:t>
      </w:r>
      <w:r w:rsidRPr="00E92226">
        <w:t>相对湿度：</w:t>
      </w:r>
      <w:r w:rsidRPr="00E92226">
        <w:t>25%~75%</w:t>
      </w:r>
      <w:r w:rsidRPr="00E92226">
        <w:t>；</w:t>
      </w:r>
    </w:p>
    <w:p w:rsidR="00825184" w:rsidRDefault="00825184" w:rsidP="00825184">
      <w:pPr>
        <w:pStyle w:val="aff3"/>
        <w:ind w:leftChars="742" w:left="1558" w:firstLineChars="0" w:firstLine="2"/>
      </w:pPr>
      <w:r w:rsidRPr="00E92226">
        <w:t>——</w:t>
      </w:r>
      <w:r w:rsidRPr="00E92226">
        <w:t>大气压力：</w:t>
      </w:r>
      <w:r w:rsidRPr="00E92226">
        <w:t>86kPa~106kPa</w:t>
      </w:r>
      <w:r w:rsidRPr="00E92226">
        <w:t>。</w:t>
      </w:r>
    </w:p>
    <w:p w:rsidR="00825184" w:rsidRPr="00E92226" w:rsidRDefault="00825184" w:rsidP="00825184">
      <w:pPr>
        <w:pStyle w:val="aff3"/>
        <w:ind w:leftChars="742" w:left="1558" w:firstLineChars="0" w:firstLine="0"/>
      </w:pPr>
      <w:r>
        <w:rPr>
          <w:rFonts w:hint="eastAsia"/>
        </w:rPr>
        <w:t>试验应在以下电路进行：</w:t>
      </w:r>
    </w:p>
    <w:p w:rsidR="00825184" w:rsidRPr="00E92226" w:rsidRDefault="00825184" w:rsidP="00825184">
      <w:pPr>
        <w:pStyle w:val="aff3"/>
        <w:ind w:leftChars="742" w:left="1558" w:firstLineChars="0" w:firstLine="0"/>
      </w:pPr>
      <w:r w:rsidRPr="00E92226">
        <w:t>a)</w:t>
      </w:r>
      <w:r>
        <w:rPr>
          <w:rFonts w:hint="eastAsia"/>
        </w:rPr>
        <w:t xml:space="preserve"> </w:t>
      </w:r>
      <w:r>
        <w:rPr>
          <w:rFonts w:hint="eastAsia"/>
        </w:rPr>
        <w:t>电压电路试验</w:t>
      </w:r>
    </w:p>
    <w:p w:rsidR="00825184" w:rsidRDefault="00825184" w:rsidP="00825184">
      <w:pPr>
        <w:pStyle w:val="aff3"/>
        <w:ind w:leftChars="742" w:left="1558" w:firstLineChars="0" w:firstLine="0"/>
      </w:pPr>
      <w:r w:rsidRPr="00E92226">
        <w:t>当在正常使用中一个测量单元的电压</w:t>
      </w:r>
      <w:r>
        <w:t>电路</w:t>
      </w:r>
      <w:r w:rsidRPr="00E92226">
        <w:t>和电流</w:t>
      </w:r>
      <w:r>
        <w:t>电路</w:t>
      </w:r>
      <w:r w:rsidRPr="00E92226">
        <w:t>连在一起时，应整体进行试验。电压</w:t>
      </w:r>
      <w:r>
        <w:t>电路</w:t>
      </w:r>
      <w:r w:rsidRPr="00E92226">
        <w:t>的另一端应接地，脉冲电压应施加在电流</w:t>
      </w:r>
      <w:r>
        <w:t>电路</w:t>
      </w:r>
      <w:r w:rsidRPr="00E92226">
        <w:t>端子和地之间。当仪表的几个电压</w:t>
      </w:r>
      <w:r>
        <w:t>电路</w:t>
      </w:r>
      <w:r w:rsidRPr="00E92226">
        <w:t>有一个公共点时，此公共点应接地。脉冲电压依次施加在未连接的每一端</w:t>
      </w:r>
      <w:r w:rsidRPr="00E92226">
        <w:t>(</w:t>
      </w:r>
      <w:r w:rsidRPr="00E92226">
        <w:t>或与之相连接的电流</w:t>
      </w:r>
      <w:r>
        <w:t>电路</w:t>
      </w:r>
      <w:r w:rsidRPr="00E92226">
        <w:t>)</w:t>
      </w:r>
      <w:r w:rsidRPr="00E92226">
        <w:t>与地之间，此时电流</w:t>
      </w:r>
      <w:r>
        <w:t>电路</w:t>
      </w:r>
      <w:r w:rsidRPr="00E92226">
        <w:t>的另一端应开路。</w:t>
      </w:r>
    </w:p>
    <w:p w:rsidR="00825184" w:rsidRDefault="00825184" w:rsidP="00825184">
      <w:pPr>
        <w:pStyle w:val="aff3"/>
        <w:ind w:leftChars="742" w:left="1558" w:firstLineChars="0" w:firstLine="0"/>
      </w:pPr>
      <w:r w:rsidRPr="00E92226">
        <w:t>在正常使用中同一测量单元的电压</w:t>
      </w:r>
      <w:r>
        <w:t>电路</w:t>
      </w:r>
      <w:r w:rsidRPr="00E92226">
        <w:t>与电流</w:t>
      </w:r>
      <w:r>
        <w:t>电路</w:t>
      </w:r>
      <w:r w:rsidRPr="00E92226">
        <w:t>分离并适当地绝缘</w:t>
      </w:r>
      <w:r w:rsidRPr="00E92226">
        <w:t>(</w:t>
      </w:r>
      <w:r w:rsidRPr="00E92226">
        <w:t>例如与测量互感器相接的每一</w:t>
      </w:r>
      <w:r>
        <w:t>电路</w:t>
      </w:r>
      <w:r w:rsidRPr="00E92226">
        <w:t>)</w:t>
      </w:r>
      <w:r w:rsidRPr="00E92226">
        <w:t>时，应分别对每</w:t>
      </w:r>
      <w:r>
        <w:rPr>
          <w:rFonts w:hint="eastAsia"/>
        </w:rPr>
        <w:t>一电压端子</w:t>
      </w:r>
      <w:r w:rsidRPr="00E92226">
        <w:t>进行试验。当仪表的几个电压</w:t>
      </w:r>
      <w:r>
        <w:t>电路</w:t>
      </w:r>
      <w:r w:rsidRPr="00E92226">
        <w:t>有一个公共点时，此公共点应接地。</w:t>
      </w:r>
    </w:p>
    <w:p w:rsidR="00825184" w:rsidRPr="00E92226" w:rsidRDefault="00825184" w:rsidP="00825184">
      <w:pPr>
        <w:pStyle w:val="aff3"/>
        <w:ind w:leftChars="742" w:left="1558" w:firstLineChars="0" w:firstLine="0"/>
      </w:pPr>
      <w:r>
        <w:rPr>
          <w:rFonts w:hint="eastAsia"/>
        </w:rPr>
        <w:t>用于给仪表供电的辅助电源电路，</w:t>
      </w:r>
      <w:r w:rsidRPr="00E92226">
        <w:t>应分别对每</w:t>
      </w:r>
      <w:r>
        <w:rPr>
          <w:rFonts w:hint="eastAsia"/>
        </w:rPr>
        <w:t>一电压端子</w:t>
      </w:r>
      <w:r w:rsidRPr="00E92226">
        <w:t>进行试验。</w:t>
      </w:r>
    </w:p>
    <w:p w:rsidR="00825184" w:rsidRPr="00E92226" w:rsidRDefault="00825184" w:rsidP="00825184">
      <w:pPr>
        <w:pStyle w:val="aff3"/>
        <w:ind w:leftChars="742" w:left="1558" w:firstLineChars="0" w:firstLine="0"/>
      </w:pPr>
      <w:r w:rsidRPr="00E92226">
        <w:t xml:space="preserve">b) </w:t>
      </w:r>
      <w:r>
        <w:rPr>
          <w:rFonts w:hint="eastAsia"/>
        </w:rPr>
        <w:t>介电强度试验</w:t>
      </w:r>
    </w:p>
    <w:p w:rsidR="00825184" w:rsidRDefault="00825184" w:rsidP="00825184">
      <w:pPr>
        <w:pStyle w:val="aff3"/>
        <w:ind w:leftChars="742" w:left="1558" w:firstLineChars="0" w:firstLine="0"/>
      </w:pPr>
      <w:r w:rsidRPr="00E92226">
        <w:t>仪表电压</w:t>
      </w:r>
      <w:r>
        <w:t>电路</w:t>
      </w:r>
      <w:r w:rsidRPr="00E92226">
        <w:t>、电流</w:t>
      </w:r>
      <w:r>
        <w:t>电路</w:t>
      </w:r>
      <w:r w:rsidRPr="00E92226">
        <w:t>以及</w:t>
      </w:r>
      <w:r>
        <w:rPr>
          <w:rFonts w:hint="eastAsia"/>
        </w:rPr>
        <w:t>HLV</w:t>
      </w:r>
      <w:r>
        <w:rPr>
          <w:rFonts w:hint="eastAsia"/>
        </w:rPr>
        <w:t>电路</w:t>
      </w:r>
      <w:r w:rsidRPr="00E92226">
        <w:t>连接在一起，</w:t>
      </w:r>
      <w:r>
        <w:rPr>
          <w:rFonts w:hint="eastAsia"/>
        </w:rPr>
        <w:t>ELV</w:t>
      </w:r>
      <w:r>
        <w:rPr>
          <w:rFonts w:hint="eastAsia"/>
        </w:rPr>
        <w:t>电路</w:t>
      </w:r>
      <w:r w:rsidRPr="00E92226">
        <w:t>应接地，脉冲电压施加于上述</w:t>
      </w:r>
      <w:r>
        <w:t>电路</w:t>
      </w:r>
      <w:r w:rsidRPr="00E92226">
        <w:t>与地之间。</w:t>
      </w:r>
    </w:p>
    <w:p w:rsidR="00825184" w:rsidRPr="00E92226" w:rsidRDefault="00825184" w:rsidP="00825184">
      <w:pPr>
        <w:pStyle w:val="aff3"/>
        <w:ind w:leftChars="742" w:left="1558" w:firstLineChars="0" w:firstLine="0"/>
      </w:pPr>
      <w:r>
        <w:rPr>
          <w:rFonts w:hint="eastAsia"/>
        </w:rPr>
        <w:t>仪表电压电路、电流电路、</w:t>
      </w:r>
      <w:r>
        <w:rPr>
          <w:rFonts w:hint="eastAsia"/>
        </w:rPr>
        <w:t>HLV</w:t>
      </w:r>
      <w:r>
        <w:rPr>
          <w:rFonts w:hint="eastAsia"/>
        </w:rPr>
        <w:t>电路，如果正常使用时是隔离的，应当分别在这些电路之间进行介电强度试验。</w:t>
      </w:r>
    </w:p>
    <w:p w:rsidR="00825184" w:rsidRPr="00E92226" w:rsidRDefault="00825184" w:rsidP="00825184">
      <w:pPr>
        <w:pStyle w:val="aff3"/>
        <w:ind w:leftChars="742" w:left="1558" w:firstLineChars="0" w:firstLine="0"/>
      </w:pPr>
      <w:r w:rsidRPr="00E92226">
        <w:t>例如：对于三相四线直接接入仪表，</w:t>
      </w:r>
      <w:r>
        <w:rPr>
          <w:rFonts w:hint="eastAsia"/>
        </w:rPr>
        <w:t>见图</w:t>
      </w:r>
      <w:r w:rsidR="009E1B3E">
        <w:rPr>
          <w:rFonts w:hint="eastAsia"/>
        </w:rPr>
        <w:t>9</w:t>
      </w:r>
      <w:r w:rsidRPr="00E92226">
        <w:t>：</w:t>
      </w:r>
    </w:p>
    <w:p w:rsidR="00825184" w:rsidRDefault="00825184" w:rsidP="00825184">
      <w:pPr>
        <w:pStyle w:val="aff3"/>
        <w:ind w:leftChars="742" w:left="1558" w:firstLineChars="0" w:firstLine="0"/>
      </w:pPr>
      <w:r w:rsidRPr="006D1BC1">
        <w:t>——a1</w:t>
      </w:r>
      <w:r>
        <w:rPr>
          <w:rFonts w:hint="eastAsia"/>
        </w:rPr>
        <w:t xml:space="preserve">. </w:t>
      </w:r>
      <w:r>
        <w:rPr>
          <w:rFonts w:hint="eastAsia"/>
        </w:rPr>
        <w:t>在</w:t>
      </w:r>
      <w:r>
        <w:rPr>
          <w:rFonts w:hint="eastAsia"/>
        </w:rPr>
        <w:t>L1</w:t>
      </w:r>
      <w:r>
        <w:rPr>
          <w:rFonts w:hint="eastAsia"/>
        </w:rPr>
        <w:t>相电压</w:t>
      </w:r>
      <w:r>
        <w:rPr>
          <w:rFonts w:hint="eastAsia"/>
        </w:rPr>
        <w:t>(</w:t>
      </w:r>
      <w:r>
        <w:rPr>
          <w:rFonts w:hint="eastAsia"/>
        </w:rPr>
        <w:t>电流</w:t>
      </w:r>
      <w:r>
        <w:rPr>
          <w:rFonts w:hint="eastAsia"/>
        </w:rPr>
        <w:t>)</w:t>
      </w:r>
      <w:r w:rsidRPr="00A23434">
        <w:rPr>
          <w:rFonts w:hint="eastAsia"/>
        </w:rPr>
        <w:t xml:space="preserve"> </w:t>
      </w:r>
      <w:r>
        <w:rPr>
          <w:rFonts w:hint="eastAsia"/>
        </w:rPr>
        <w:t>端子上</w:t>
      </w:r>
    </w:p>
    <w:p w:rsidR="00825184" w:rsidRDefault="00825184" w:rsidP="00825184">
      <w:pPr>
        <w:pStyle w:val="aff3"/>
        <w:ind w:leftChars="742" w:left="1558" w:firstLineChars="0" w:firstLine="0"/>
      </w:pPr>
      <w:r w:rsidRPr="006D1BC1">
        <w:t>——a</w:t>
      </w:r>
      <w:r>
        <w:rPr>
          <w:rFonts w:hint="eastAsia"/>
        </w:rPr>
        <w:t xml:space="preserve">2. </w:t>
      </w:r>
      <w:r>
        <w:rPr>
          <w:rFonts w:hint="eastAsia"/>
        </w:rPr>
        <w:t>在</w:t>
      </w:r>
      <w:r>
        <w:rPr>
          <w:rFonts w:hint="eastAsia"/>
        </w:rPr>
        <w:t>L2</w:t>
      </w:r>
      <w:r>
        <w:rPr>
          <w:rFonts w:hint="eastAsia"/>
        </w:rPr>
        <w:t>相电压</w:t>
      </w:r>
      <w:r>
        <w:rPr>
          <w:rFonts w:hint="eastAsia"/>
        </w:rPr>
        <w:t>(</w:t>
      </w:r>
      <w:r>
        <w:rPr>
          <w:rFonts w:hint="eastAsia"/>
        </w:rPr>
        <w:t>电流</w:t>
      </w:r>
      <w:r>
        <w:rPr>
          <w:rFonts w:hint="eastAsia"/>
        </w:rPr>
        <w:t>)</w:t>
      </w:r>
      <w:r w:rsidRPr="00A23434">
        <w:rPr>
          <w:rFonts w:hint="eastAsia"/>
        </w:rPr>
        <w:t xml:space="preserve"> </w:t>
      </w:r>
      <w:r>
        <w:rPr>
          <w:rFonts w:hint="eastAsia"/>
        </w:rPr>
        <w:t>端子上</w:t>
      </w:r>
    </w:p>
    <w:p w:rsidR="00825184" w:rsidRDefault="00825184" w:rsidP="00825184">
      <w:pPr>
        <w:pStyle w:val="aff3"/>
        <w:ind w:leftChars="742" w:left="1558" w:firstLineChars="0" w:firstLine="0"/>
      </w:pPr>
      <w:r w:rsidRPr="006D1BC1">
        <w:t>——a</w:t>
      </w:r>
      <w:r>
        <w:rPr>
          <w:rFonts w:hint="eastAsia"/>
        </w:rPr>
        <w:t xml:space="preserve">3. </w:t>
      </w:r>
      <w:r>
        <w:rPr>
          <w:rFonts w:hint="eastAsia"/>
        </w:rPr>
        <w:t>在</w:t>
      </w:r>
      <w:r>
        <w:rPr>
          <w:rFonts w:hint="eastAsia"/>
        </w:rPr>
        <w:t>L3</w:t>
      </w:r>
      <w:r>
        <w:rPr>
          <w:rFonts w:hint="eastAsia"/>
        </w:rPr>
        <w:t>相电压</w:t>
      </w:r>
      <w:r>
        <w:rPr>
          <w:rFonts w:hint="eastAsia"/>
        </w:rPr>
        <w:t>(</w:t>
      </w:r>
      <w:r>
        <w:rPr>
          <w:rFonts w:hint="eastAsia"/>
        </w:rPr>
        <w:t>电流</w:t>
      </w:r>
      <w:r>
        <w:rPr>
          <w:rFonts w:hint="eastAsia"/>
        </w:rPr>
        <w:t>)</w:t>
      </w:r>
      <w:r w:rsidRPr="00A23434">
        <w:rPr>
          <w:rFonts w:hint="eastAsia"/>
        </w:rPr>
        <w:t xml:space="preserve"> </w:t>
      </w:r>
      <w:r>
        <w:rPr>
          <w:rFonts w:hint="eastAsia"/>
        </w:rPr>
        <w:t>端子上</w:t>
      </w:r>
    </w:p>
    <w:p w:rsidR="00825184" w:rsidRDefault="00825184" w:rsidP="00825184">
      <w:pPr>
        <w:pStyle w:val="aff3"/>
        <w:ind w:leftChars="742" w:left="1558" w:firstLineChars="0" w:firstLine="0"/>
      </w:pPr>
      <w:r w:rsidRPr="006D1BC1">
        <w:t>——a</w:t>
      </w:r>
      <w:r>
        <w:rPr>
          <w:rFonts w:hint="eastAsia"/>
        </w:rPr>
        <w:t>4</w:t>
      </w:r>
      <w:r>
        <w:rPr>
          <w:rFonts w:hint="eastAsia"/>
        </w:rPr>
        <w:t>、</w:t>
      </w:r>
      <w:r>
        <w:rPr>
          <w:rFonts w:hint="eastAsia"/>
        </w:rPr>
        <w:t xml:space="preserve">a5 </w:t>
      </w:r>
      <w:r>
        <w:rPr>
          <w:rFonts w:hint="eastAsia"/>
        </w:rPr>
        <w:t>在</w:t>
      </w:r>
      <w:r>
        <w:rPr>
          <w:rFonts w:hint="eastAsia"/>
        </w:rPr>
        <w:t>HLV</w:t>
      </w:r>
      <w:r>
        <w:rPr>
          <w:rFonts w:hint="eastAsia"/>
        </w:rPr>
        <w:t>辅助电源电路端子上</w:t>
      </w:r>
    </w:p>
    <w:p w:rsidR="00825184" w:rsidRDefault="00825184" w:rsidP="00825184">
      <w:pPr>
        <w:pStyle w:val="aff3"/>
        <w:ind w:leftChars="742" w:left="1558" w:firstLineChars="0" w:firstLine="0"/>
      </w:pPr>
      <w:r w:rsidRPr="006D1BC1">
        <w:t>——</w:t>
      </w:r>
      <w:r>
        <w:rPr>
          <w:rFonts w:hint="eastAsia"/>
        </w:rPr>
        <w:t>b</w:t>
      </w:r>
      <w:r w:rsidRPr="006D1BC1">
        <w:t>1</w:t>
      </w:r>
      <w:r>
        <w:rPr>
          <w:rFonts w:hint="eastAsia"/>
        </w:rPr>
        <w:t xml:space="preserve">. </w:t>
      </w:r>
      <w:r>
        <w:rPr>
          <w:rFonts w:hint="eastAsia"/>
        </w:rPr>
        <w:t>在所有</w:t>
      </w:r>
      <w:r>
        <w:rPr>
          <w:rFonts w:hint="eastAsia"/>
        </w:rPr>
        <w:t>HLV</w:t>
      </w:r>
      <w:r>
        <w:rPr>
          <w:rFonts w:hint="eastAsia"/>
        </w:rPr>
        <w:t>端子和地之间</w:t>
      </w:r>
    </w:p>
    <w:p w:rsidR="00825184" w:rsidRDefault="00825184" w:rsidP="00825184">
      <w:pPr>
        <w:pStyle w:val="aff3"/>
        <w:ind w:leftChars="742" w:left="1558" w:firstLineChars="0" w:firstLine="0"/>
      </w:pPr>
      <w:r w:rsidRPr="006D1BC1">
        <w:t>——</w:t>
      </w:r>
      <w:r>
        <w:rPr>
          <w:rFonts w:hint="eastAsia"/>
        </w:rPr>
        <w:t xml:space="preserve">b2. </w:t>
      </w:r>
      <w:r>
        <w:rPr>
          <w:rFonts w:hint="eastAsia"/>
        </w:rPr>
        <w:t>在所有电压端子和所有其它</w:t>
      </w:r>
      <w:r>
        <w:rPr>
          <w:rFonts w:hint="eastAsia"/>
        </w:rPr>
        <w:t>HLV</w:t>
      </w:r>
      <w:r>
        <w:rPr>
          <w:rFonts w:hint="eastAsia"/>
        </w:rPr>
        <w:t>端子之间</w:t>
      </w:r>
    </w:p>
    <w:p w:rsidR="00825184" w:rsidRDefault="00825184" w:rsidP="00825184">
      <w:pPr>
        <w:pStyle w:val="aff3"/>
        <w:ind w:leftChars="742" w:left="1558" w:firstLineChars="0" w:firstLine="0"/>
      </w:pPr>
      <w:r w:rsidRPr="006D1BC1">
        <w:t>——</w:t>
      </w:r>
      <w:r>
        <w:rPr>
          <w:rFonts w:hint="eastAsia"/>
        </w:rPr>
        <w:t>b3</w:t>
      </w:r>
      <w:r>
        <w:rPr>
          <w:rFonts w:hint="eastAsia"/>
        </w:rPr>
        <w:t>、</w:t>
      </w:r>
      <w:r>
        <w:rPr>
          <w:rFonts w:hint="eastAsia"/>
        </w:rPr>
        <w:t xml:space="preserve">b4. </w:t>
      </w:r>
      <w:r>
        <w:rPr>
          <w:rFonts w:hint="eastAsia"/>
        </w:rPr>
        <w:t>在除电压电路外各</w:t>
      </w:r>
      <w:r>
        <w:rPr>
          <w:rFonts w:hint="eastAsia"/>
        </w:rPr>
        <w:t>HLV</w:t>
      </w:r>
      <w:r>
        <w:rPr>
          <w:rFonts w:hint="eastAsia"/>
        </w:rPr>
        <w:t>端子和所有其它</w:t>
      </w:r>
      <w:r>
        <w:rPr>
          <w:rFonts w:hint="eastAsia"/>
        </w:rPr>
        <w:t>HLV</w:t>
      </w:r>
      <w:r>
        <w:rPr>
          <w:rFonts w:hint="eastAsia"/>
        </w:rPr>
        <w:t>端子之间</w:t>
      </w:r>
    </w:p>
    <w:p w:rsidR="00825184" w:rsidRPr="00E92226" w:rsidRDefault="00825184" w:rsidP="00825184">
      <w:pPr>
        <w:pStyle w:val="aff3"/>
        <w:ind w:leftChars="742" w:left="1558" w:firstLineChars="0" w:firstLine="0"/>
      </w:pPr>
      <w:r w:rsidRPr="00E92226">
        <w:t>对于三相四线经互感器</w:t>
      </w:r>
      <w:r>
        <w:rPr>
          <w:rFonts w:hint="eastAsia"/>
        </w:rPr>
        <w:t>接入</w:t>
      </w:r>
      <w:r w:rsidRPr="00E92226">
        <w:t>仪表，</w:t>
      </w:r>
      <w:r>
        <w:rPr>
          <w:rFonts w:hint="eastAsia"/>
        </w:rPr>
        <w:t>见图</w:t>
      </w:r>
      <w:r w:rsidR="009E1B3E">
        <w:rPr>
          <w:rFonts w:hint="eastAsia"/>
        </w:rPr>
        <w:t>10</w:t>
      </w:r>
      <w:r w:rsidRPr="00E92226">
        <w:t>：</w:t>
      </w:r>
    </w:p>
    <w:p w:rsidR="00825184" w:rsidRDefault="00825184" w:rsidP="00825184">
      <w:pPr>
        <w:pStyle w:val="aff3"/>
        <w:ind w:leftChars="742" w:left="1558" w:firstLineChars="0" w:firstLine="0"/>
      </w:pPr>
      <w:r w:rsidRPr="006D1BC1">
        <w:t>——a1</w:t>
      </w:r>
      <w:r>
        <w:rPr>
          <w:rFonts w:hint="eastAsia"/>
        </w:rPr>
        <w:t xml:space="preserve">. </w:t>
      </w:r>
      <w:r>
        <w:rPr>
          <w:rFonts w:hint="eastAsia"/>
        </w:rPr>
        <w:t>在</w:t>
      </w:r>
      <w:r>
        <w:rPr>
          <w:rFonts w:hint="eastAsia"/>
        </w:rPr>
        <w:t>L1</w:t>
      </w:r>
      <w:r>
        <w:rPr>
          <w:rFonts w:hint="eastAsia"/>
        </w:rPr>
        <w:t>相电压端子上</w:t>
      </w:r>
    </w:p>
    <w:p w:rsidR="00825184" w:rsidRDefault="00825184" w:rsidP="00825184">
      <w:pPr>
        <w:pStyle w:val="aff3"/>
        <w:ind w:leftChars="742" w:left="1558" w:firstLineChars="0" w:firstLine="0"/>
      </w:pPr>
      <w:r w:rsidRPr="006D1BC1">
        <w:t>——a</w:t>
      </w:r>
      <w:r>
        <w:rPr>
          <w:rFonts w:hint="eastAsia"/>
        </w:rPr>
        <w:t xml:space="preserve">2. </w:t>
      </w:r>
      <w:r>
        <w:rPr>
          <w:rFonts w:hint="eastAsia"/>
        </w:rPr>
        <w:t>在</w:t>
      </w:r>
      <w:r>
        <w:rPr>
          <w:rFonts w:hint="eastAsia"/>
        </w:rPr>
        <w:t>L2</w:t>
      </w:r>
      <w:r>
        <w:rPr>
          <w:rFonts w:hint="eastAsia"/>
        </w:rPr>
        <w:t>相电压端子上</w:t>
      </w:r>
    </w:p>
    <w:p w:rsidR="00825184" w:rsidRDefault="00825184" w:rsidP="00825184">
      <w:pPr>
        <w:pStyle w:val="aff3"/>
        <w:ind w:leftChars="742" w:left="1558" w:firstLineChars="0" w:firstLine="0"/>
      </w:pPr>
      <w:r w:rsidRPr="006D1BC1">
        <w:t>——a</w:t>
      </w:r>
      <w:r>
        <w:rPr>
          <w:rFonts w:hint="eastAsia"/>
        </w:rPr>
        <w:t xml:space="preserve">3. </w:t>
      </w:r>
      <w:r>
        <w:rPr>
          <w:rFonts w:hint="eastAsia"/>
        </w:rPr>
        <w:t>在</w:t>
      </w:r>
      <w:r>
        <w:rPr>
          <w:rFonts w:hint="eastAsia"/>
        </w:rPr>
        <w:t>L3</w:t>
      </w:r>
      <w:r>
        <w:rPr>
          <w:rFonts w:hint="eastAsia"/>
        </w:rPr>
        <w:t>相电压端子上</w:t>
      </w:r>
    </w:p>
    <w:p w:rsidR="00825184" w:rsidRDefault="00825184" w:rsidP="00825184">
      <w:pPr>
        <w:pStyle w:val="aff3"/>
        <w:ind w:leftChars="742" w:left="1558" w:firstLineChars="0" w:firstLine="0"/>
      </w:pPr>
      <w:r w:rsidRPr="006D1BC1">
        <w:t>——a</w:t>
      </w:r>
      <w:r>
        <w:rPr>
          <w:rFonts w:hint="eastAsia"/>
        </w:rPr>
        <w:t>4</w:t>
      </w:r>
      <w:r>
        <w:rPr>
          <w:rFonts w:hint="eastAsia"/>
        </w:rPr>
        <w:t>、</w:t>
      </w:r>
      <w:r>
        <w:rPr>
          <w:rFonts w:hint="eastAsia"/>
        </w:rPr>
        <w:t xml:space="preserve">a5 </w:t>
      </w:r>
      <w:r>
        <w:rPr>
          <w:rFonts w:hint="eastAsia"/>
        </w:rPr>
        <w:t>在</w:t>
      </w:r>
      <w:r>
        <w:rPr>
          <w:rFonts w:hint="eastAsia"/>
        </w:rPr>
        <w:t>HLV</w:t>
      </w:r>
      <w:r>
        <w:rPr>
          <w:rFonts w:hint="eastAsia"/>
        </w:rPr>
        <w:t>辅助电源电路端子上</w:t>
      </w:r>
    </w:p>
    <w:p w:rsidR="00825184" w:rsidRDefault="00825184" w:rsidP="00825184">
      <w:pPr>
        <w:pStyle w:val="aff3"/>
        <w:ind w:leftChars="742" w:left="1558" w:firstLineChars="0" w:firstLine="0"/>
      </w:pPr>
      <w:r w:rsidRPr="006D1BC1">
        <w:t>——</w:t>
      </w:r>
      <w:r>
        <w:rPr>
          <w:rFonts w:hint="eastAsia"/>
        </w:rPr>
        <w:t>b</w:t>
      </w:r>
      <w:r w:rsidRPr="006D1BC1">
        <w:t>1</w:t>
      </w:r>
      <w:r>
        <w:rPr>
          <w:rFonts w:hint="eastAsia"/>
        </w:rPr>
        <w:t xml:space="preserve">. </w:t>
      </w:r>
      <w:r>
        <w:rPr>
          <w:rFonts w:hint="eastAsia"/>
        </w:rPr>
        <w:t>在所有</w:t>
      </w:r>
      <w:r>
        <w:rPr>
          <w:rFonts w:hint="eastAsia"/>
        </w:rPr>
        <w:t>HLV</w:t>
      </w:r>
      <w:r>
        <w:rPr>
          <w:rFonts w:hint="eastAsia"/>
        </w:rPr>
        <w:t>端子和地之间</w:t>
      </w:r>
    </w:p>
    <w:p w:rsidR="00825184" w:rsidRDefault="00825184" w:rsidP="00825184">
      <w:pPr>
        <w:pStyle w:val="aff3"/>
        <w:ind w:leftChars="742" w:left="1558" w:firstLineChars="0" w:firstLine="0"/>
      </w:pPr>
      <w:r w:rsidRPr="006D1BC1">
        <w:lastRenderedPageBreak/>
        <w:t>——</w:t>
      </w:r>
      <w:r>
        <w:rPr>
          <w:rFonts w:hint="eastAsia"/>
        </w:rPr>
        <w:t xml:space="preserve">b2. </w:t>
      </w:r>
      <w:r>
        <w:rPr>
          <w:rFonts w:hint="eastAsia"/>
        </w:rPr>
        <w:t>在所有电压端子和所有其它</w:t>
      </w:r>
      <w:r>
        <w:rPr>
          <w:rFonts w:hint="eastAsia"/>
        </w:rPr>
        <w:t>HLV</w:t>
      </w:r>
      <w:r>
        <w:rPr>
          <w:rFonts w:hint="eastAsia"/>
        </w:rPr>
        <w:t>端子之间</w:t>
      </w:r>
    </w:p>
    <w:p w:rsidR="00825184" w:rsidRDefault="00825184" w:rsidP="00825184">
      <w:pPr>
        <w:pStyle w:val="aff3"/>
        <w:ind w:leftChars="742" w:left="1558" w:firstLineChars="0" w:firstLine="0"/>
      </w:pPr>
      <w:r w:rsidRPr="006D1BC1">
        <w:t>——</w:t>
      </w:r>
      <w:r>
        <w:rPr>
          <w:rFonts w:hint="eastAsia"/>
        </w:rPr>
        <w:t xml:space="preserve">b3. </w:t>
      </w:r>
      <w:r>
        <w:rPr>
          <w:rFonts w:hint="eastAsia"/>
        </w:rPr>
        <w:t>在</w:t>
      </w:r>
      <w:r>
        <w:rPr>
          <w:rFonts w:hint="eastAsia"/>
        </w:rPr>
        <w:t>L1</w:t>
      </w:r>
      <w:r>
        <w:rPr>
          <w:rFonts w:hint="eastAsia"/>
        </w:rPr>
        <w:t>相电流电路端子端子和所有其它</w:t>
      </w:r>
      <w:r>
        <w:rPr>
          <w:rFonts w:hint="eastAsia"/>
        </w:rPr>
        <w:t>HLV</w:t>
      </w:r>
      <w:r>
        <w:rPr>
          <w:rFonts w:hint="eastAsia"/>
        </w:rPr>
        <w:t>端子之间</w:t>
      </w:r>
    </w:p>
    <w:p w:rsidR="00825184" w:rsidRDefault="00825184" w:rsidP="00825184">
      <w:pPr>
        <w:pStyle w:val="aff3"/>
        <w:ind w:leftChars="742" w:left="1558" w:firstLineChars="0" w:firstLine="0"/>
      </w:pPr>
      <w:r w:rsidRPr="006D1BC1">
        <w:t>——</w:t>
      </w:r>
      <w:r>
        <w:rPr>
          <w:rFonts w:hint="eastAsia"/>
        </w:rPr>
        <w:t xml:space="preserve">b4. </w:t>
      </w:r>
      <w:r>
        <w:rPr>
          <w:rFonts w:hint="eastAsia"/>
        </w:rPr>
        <w:t>在</w:t>
      </w:r>
      <w:r>
        <w:rPr>
          <w:rFonts w:hint="eastAsia"/>
        </w:rPr>
        <w:t>L2</w:t>
      </w:r>
      <w:r>
        <w:rPr>
          <w:rFonts w:hint="eastAsia"/>
        </w:rPr>
        <w:t>相电流电路端子端子和所有其它</w:t>
      </w:r>
      <w:r>
        <w:rPr>
          <w:rFonts w:hint="eastAsia"/>
        </w:rPr>
        <w:t>HLV</w:t>
      </w:r>
      <w:r>
        <w:rPr>
          <w:rFonts w:hint="eastAsia"/>
        </w:rPr>
        <w:t>端子之间</w:t>
      </w:r>
    </w:p>
    <w:p w:rsidR="00825184" w:rsidRDefault="00825184" w:rsidP="00825184">
      <w:pPr>
        <w:pStyle w:val="aff3"/>
        <w:ind w:leftChars="742" w:left="1558" w:firstLineChars="0" w:firstLine="0"/>
      </w:pPr>
      <w:r w:rsidRPr="006D1BC1">
        <w:t>——</w:t>
      </w:r>
      <w:r>
        <w:rPr>
          <w:rFonts w:hint="eastAsia"/>
        </w:rPr>
        <w:t xml:space="preserve">b5. </w:t>
      </w:r>
      <w:r>
        <w:rPr>
          <w:rFonts w:hint="eastAsia"/>
        </w:rPr>
        <w:t>在</w:t>
      </w:r>
      <w:r>
        <w:rPr>
          <w:rFonts w:hint="eastAsia"/>
        </w:rPr>
        <w:t>L3</w:t>
      </w:r>
      <w:r>
        <w:rPr>
          <w:rFonts w:hint="eastAsia"/>
        </w:rPr>
        <w:t>相电流电路端子端子和所有其它</w:t>
      </w:r>
      <w:r>
        <w:rPr>
          <w:rFonts w:hint="eastAsia"/>
        </w:rPr>
        <w:t>HLV</w:t>
      </w:r>
      <w:r>
        <w:rPr>
          <w:rFonts w:hint="eastAsia"/>
        </w:rPr>
        <w:t>端子之间</w:t>
      </w:r>
    </w:p>
    <w:p w:rsidR="00825184" w:rsidRDefault="00825184" w:rsidP="00825184">
      <w:pPr>
        <w:pStyle w:val="aff3"/>
        <w:ind w:leftChars="742" w:left="1558" w:firstLineChars="0" w:firstLine="0"/>
      </w:pPr>
      <w:r w:rsidRPr="006D1BC1">
        <w:t>——</w:t>
      </w:r>
      <w:r>
        <w:rPr>
          <w:rFonts w:hint="eastAsia"/>
        </w:rPr>
        <w:t>b6</w:t>
      </w:r>
      <w:r>
        <w:rPr>
          <w:rFonts w:hint="eastAsia"/>
        </w:rPr>
        <w:t>、</w:t>
      </w:r>
      <w:r>
        <w:rPr>
          <w:rFonts w:hint="eastAsia"/>
        </w:rPr>
        <w:t xml:space="preserve">b7. </w:t>
      </w:r>
      <w:r>
        <w:rPr>
          <w:rFonts w:hint="eastAsia"/>
        </w:rPr>
        <w:t>在除电压电路外各</w:t>
      </w:r>
      <w:r>
        <w:rPr>
          <w:rFonts w:hint="eastAsia"/>
        </w:rPr>
        <w:t>HLV</w:t>
      </w:r>
      <w:r>
        <w:rPr>
          <w:rFonts w:hint="eastAsia"/>
        </w:rPr>
        <w:t>端子和所有其它</w:t>
      </w:r>
      <w:r>
        <w:rPr>
          <w:rFonts w:hint="eastAsia"/>
        </w:rPr>
        <w:t>HLV</w:t>
      </w:r>
      <w:r>
        <w:rPr>
          <w:rFonts w:hint="eastAsia"/>
        </w:rPr>
        <w:t>端子之间</w:t>
      </w:r>
    </w:p>
    <w:p w:rsidR="00825184" w:rsidRPr="00E92226" w:rsidRDefault="00825184" w:rsidP="00825184">
      <w:pPr>
        <w:pStyle w:val="aff3"/>
        <w:tabs>
          <w:tab w:val="clear" w:pos="540"/>
          <w:tab w:val="left" w:pos="1560"/>
        </w:tabs>
        <w:ind w:left="1560" w:hangingChars="650" w:hanging="1560"/>
      </w:pPr>
      <w:r w:rsidRPr="003F7CFC">
        <w:rPr>
          <w:rFonts w:hAnsi="宋体"/>
        </w:rPr>
        <w:t>试验</w:t>
      </w:r>
      <w:r w:rsidRPr="003F7CFC">
        <w:rPr>
          <w:rFonts w:hAnsi="宋体" w:hint="eastAsia"/>
        </w:rPr>
        <w:t>强度</w:t>
      </w:r>
      <w:r w:rsidRPr="003F7CFC">
        <w:rPr>
          <w:rFonts w:hAnsi="宋体"/>
        </w:rPr>
        <w:t>：</w:t>
      </w:r>
      <w:r w:rsidRPr="003F7CFC">
        <w:rPr>
          <w:rFonts w:hAnsi="宋体" w:hint="eastAsia"/>
        </w:rPr>
        <w:tab/>
      </w:r>
      <w:r w:rsidRPr="00E92226">
        <w:t>——</w:t>
      </w:r>
      <w:r w:rsidRPr="00E92226">
        <w:t>脉冲</w:t>
      </w:r>
      <w:r w:rsidRPr="00794ACF">
        <w:rPr>
          <w:color w:val="auto"/>
        </w:rPr>
        <w:t>波形：按</w:t>
      </w:r>
      <w:r w:rsidRPr="00794ACF">
        <w:rPr>
          <w:color w:val="auto"/>
        </w:rPr>
        <w:t>GB/T 16927.1</w:t>
      </w:r>
      <w:r w:rsidRPr="00794ACF">
        <w:rPr>
          <w:color w:val="auto"/>
        </w:rPr>
        <w:t>规定的</w:t>
      </w:r>
      <w:r w:rsidRPr="00E92226">
        <w:t>1.2/50</w:t>
      </w:r>
      <w:r>
        <w:rPr>
          <w:rFonts w:hint="eastAsia"/>
        </w:rPr>
        <w:t xml:space="preserve"> </w:t>
      </w:r>
      <w:r w:rsidRPr="008850D5">
        <w:t>µs</w:t>
      </w:r>
      <w:r w:rsidRPr="00E92226">
        <w:t>脉冲；</w:t>
      </w:r>
    </w:p>
    <w:p w:rsidR="00825184" w:rsidRPr="00E92226" w:rsidRDefault="00825184" w:rsidP="00825184">
      <w:pPr>
        <w:pStyle w:val="aff3"/>
        <w:ind w:leftChars="742" w:left="1558" w:firstLineChars="0" w:firstLine="2"/>
      </w:pPr>
      <w:r w:rsidRPr="00E92226">
        <w:t>——</w:t>
      </w:r>
      <w:r w:rsidRPr="00E92226">
        <w:t>电压上升时间：</w:t>
      </w:r>
      <w:r w:rsidRPr="00E92226">
        <w:t>±30%</w:t>
      </w:r>
      <w:r w:rsidRPr="00E92226">
        <w:t>；</w:t>
      </w:r>
    </w:p>
    <w:p w:rsidR="00825184" w:rsidRPr="00E92226" w:rsidRDefault="00825184" w:rsidP="00825184">
      <w:pPr>
        <w:pStyle w:val="aff3"/>
        <w:ind w:leftChars="742" w:left="1558" w:firstLineChars="0" w:firstLine="2"/>
      </w:pPr>
      <w:r w:rsidRPr="00E92226">
        <w:t>——</w:t>
      </w:r>
      <w:r w:rsidRPr="00E92226">
        <w:t>电压下降时间：</w:t>
      </w:r>
      <w:r w:rsidRPr="00E92226">
        <w:t>±20%</w:t>
      </w:r>
      <w:r w:rsidRPr="00E92226">
        <w:t>；</w:t>
      </w:r>
    </w:p>
    <w:p w:rsidR="00825184" w:rsidRPr="00A526CF" w:rsidRDefault="00825184" w:rsidP="00825184">
      <w:pPr>
        <w:pStyle w:val="aff3"/>
        <w:ind w:leftChars="742" w:left="1558" w:firstLineChars="0" w:firstLine="2"/>
        <w:rPr>
          <w:color w:val="auto"/>
        </w:rPr>
      </w:pPr>
      <w:r w:rsidRPr="00A526CF">
        <w:rPr>
          <w:color w:val="auto"/>
        </w:rPr>
        <w:t>——</w:t>
      </w:r>
      <w:r w:rsidRPr="00A526CF">
        <w:rPr>
          <w:color w:val="auto"/>
        </w:rPr>
        <w:t>电源能量：</w:t>
      </w:r>
      <w:r w:rsidRPr="00A526CF">
        <w:rPr>
          <w:color w:val="auto"/>
        </w:rPr>
        <w:t>10.0J±1.0J</w:t>
      </w:r>
      <w:r w:rsidRPr="00A526CF">
        <w:rPr>
          <w:color w:val="auto"/>
        </w:rPr>
        <w:t>；</w:t>
      </w:r>
    </w:p>
    <w:p w:rsidR="00825184" w:rsidRPr="00ED3F4A" w:rsidRDefault="00825184" w:rsidP="00825184">
      <w:pPr>
        <w:pStyle w:val="aff3"/>
        <w:ind w:leftChars="742" w:left="1558" w:firstLineChars="0" w:firstLine="2"/>
        <w:rPr>
          <w:color w:val="auto"/>
        </w:rPr>
      </w:pPr>
      <w:r w:rsidRPr="00ED3F4A">
        <w:rPr>
          <w:color w:val="auto"/>
        </w:rPr>
        <w:t>——</w:t>
      </w:r>
      <w:r w:rsidRPr="00ED3F4A">
        <w:rPr>
          <w:color w:val="auto"/>
        </w:rPr>
        <w:t>电源</w:t>
      </w:r>
      <w:r w:rsidRPr="00ED3F4A">
        <w:rPr>
          <w:rFonts w:hint="eastAsia"/>
          <w:color w:val="auto"/>
        </w:rPr>
        <w:t>阻抗：</w:t>
      </w:r>
      <w:r w:rsidRPr="00ED3F4A">
        <w:rPr>
          <w:rFonts w:hint="eastAsia"/>
          <w:color w:val="auto"/>
        </w:rPr>
        <w:t>500</w:t>
      </w:r>
      <w:r w:rsidRPr="00ED3F4A">
        <w:rPr>
          <w:rFonts w:hint="eastAsia"/>
          <w:color w:val="auto"/>
        </w:rPr>
        <w:t>Ω±</w:t>
      </w:r>
      <w:r w:rsidRPr="00ED3F4A">
        <w:rPr>
          <w:rFonts w:hint="eastAsia"/>
          <w:color w:val="auto"/>
        </w:rPr>
        <w:t>50</w:t>
      </w:r>
      <w:r w:rsidRPr="00ED3F4A">
        <w:rPr>
          <w:rFonts w:hint="eastAsia"/>
          <w:color w:val="auto"/>
        </w:rPr>
        <w:t>Ω；</w:t>
      </w:r>
    </w:p>
    <w:p w:rsidR="00825184" w:rsidRPr="00E92226" w:rsidRDefault="00825184" w:rsidP="00825184">
      <w:pPr>
        <w:pStyle w:val="aff3"/>
        <w:ind w:leftChars="742" w:left="1558" w:firstLineChars="0" w:firstLine="2"/>
      </w:pPr>
      <w:r w:rsidRPr="00E92226">
        <w:t>——</w:t>
      </w:r>
      <w:r w:rsidRPr="00E92226">
        <w:t>试验电压：按表</w:t>
      </w:r>
      <w:r w:rsidRPr="00E92226">
        <w:t>1</w:t>
      </w:r>
      <w:r w:rsidR="009E1B3E">
        <w:rPr>
          <w:rFonts w:hint="eastAsia"/>
        </w:rPr>
        <w:t>5</w:t>
      </w:r>
      <w:r w:rsidRPr="00E92226">
        <w:t>；</w:t>
      </w:r>
    </w:p>
    <w:p w:rsidR="00825184" w:rsidRPr="00E92226" w:rsidRDefault="00825184" w:rsidP="00825184">
      <w:pPr>
        <w:pStyle w:val="aff3"/>
        <w:ind w:leftChars="742" w:left="1558" w:firstLineChars="0" w:firstLine="2"/>
      </w:pPr>
      <w:r w:rsidRPr="00E92226">
        <w:t>——</w:t>
      </w:r>
      <w:r w:rsidRPr="00E92226">
        <w:t>试验电压允差：</w:t>
      </w:r>
      <w:r w:rsidRPr="00E92226">
        <w:t>+0% ~ -10%</w:t>
      </w:r>
      <w:r w:rsidRPr="00E92226">
        <w:t>。</w:t>
      </w:r>
    </w:p>
    <w:p w:rsidR="00825184" w:rsidRDefault="00825184" w:rsidP="00825184">
      <w:pPr>
        <w:pStyle w:val="aff3"/>
        <w:ind w:leftChars="742" w:left="1558" w:firstLineChars="0" w:firstLine="0"/>
      </w:pPr>
      <w:r w:rsidRPr="004F24D8">
        <w:t>每次试验，以一种极性施加</w:t>
      </w:r>
      <w:r w:rsidRPr="004F24D8">
        <w:t>10</w:t>
      </w:r>
      <w:r w:rsidRPr="004F24D8">
        <w:t>次脉冲，然后以另一种极性重复</w:t>
      </w:r>
      <w:r w:rsidRPr="004F24D8">
        <w:t>10</w:t>
      </w:r>
      <w:r w:rsidRPr="004F24D8">
        <w:t>次。两脉冲间最小时间为</w:t>
      </w:r>
      <w:r w:rsidRPr="004F24D8">
        <w:t>3</w:t>
      </w:r>
      <w:r>
        <w:rPr>
          <w:rFonts w:hint="eastAsia"/>
        </w:rPr>
        <w:t>0</w:t>
      </w:r>
      <w:r w:rsidRPr="004F24D8">
        <w:t>s</w:t>
      </w:r>
      <w:r w:rsidRPr="004F24D8">
        <w:t>。</w:t>
      </w:r>
    </w:p>
    <w:p w:rsidR="00825184" w:rsidRDefault="00825184" w:rsidP="00825184">
      <w:pPr>
        <w:pStyle w:val="aff3"/>
        <w:tabs>
          <w:tab w:val="clear" w:pos="540"/>
          <w:tab w:val="left" w:pos="1560"/>
        </w:tabs>
        <w:ind w:left="1560" w:hangingChars="650" w:hanging="1560"/>
        <w:rPr>
          <w:rFonts w:hAnsi="宋体"/>
        </w:rPr>
      </w:pPr>
      <w:r w:rsidRPr="00D07CEC">
        <w:rPr>
          <w:rFonts w:hAnsi="宋体" w:hint="eastAsia"/>
        </w:rPr>
        <w:t>验收准则</w:t>
      </w:r>
      <w:r w:rsidRPr="005F35C4">
        <w:rPr>
          <w:rFonts w:hAnsi="宋体" w:hint="eastAsia"/>
        </w:rPr>
        <w:t>：</w:t>
      </w:r>
      <w:r>
        <w:rPr>
          <w:rFonts w:hAnsi="宋体" w:hint="eastAsia"/>
        </w:rPr>
        <w:tab/>
      </w:r>
      <w:r w:rsidRPr="005F35C4">
        <w:rPr>
          <w:rFonts w:hAnsi="宋体" w:hint="eastAsia"/>
        </w:rPr>
        <w:t>试验中不应出现闪络、</w:t>
      </w:r>
      <w:r>
        <w:rPr>
          <w:rFonts w:hAnsi="宋体" w:hint="eastAsia"/>
        </w:rPr>
        <w:t>飞弧</w:t>
      </w:r>
      <w:r w:rsidRPr="005F35C4">
        <w:rPr>
          <w:rFonts w:hAnsi="宋体" w:hint="eastAsia"/>
        </w:rPr>
        <w:t>和击穿。试验结束后，仪表应无损坏</w:t>
      </w:r>
      <w:r w:rsidRPr="00E92226">
        <w:rPr>
          <w:rFonts w:hAnsi="宋体"/>
        </w:rPr>
        <w:t>。</w:t>
      </w:r>
    </w:p>
    <w:p w:rsidR="00B73738" w:rsidRPr="00E92226" w:rsidRDefault="00B73738" w:rsidP="00825184">
      <w:pPr>
        <w:pStyle w:val="aff3"/>
        <w:ind w:firstLineChars="0" w:firstLine="0"/>
        <w:jc w:val="center"/>
      </w:pPr>
      <w:r w:rsidRPr="00E92226">
        <w:t>表</w:t>
      </w:r>
      <w:r w:rsidRPr="00E92226">
        <w:t>1</w:t>
      </w:r>
      <w:r w:rsidR="009E1B3E">
        <w:rPr>
          <w:rFonts w:hint="eastAsia"/>
        </w:rPr>
        <w:t>5</w:t>
      </w:r>
      <w:r w:rsidRPr="00E92226">
        <w:t xml:space="preserve"> </w:t>
      </w:r>
      <w:r w:rsidRPr="00E92226">
        <w:t>脉冲电压试验强度</w:t>
      </w:r>
    </w:p>
    <w:tbl>
      <w:tblPr>
        <w:tblW w:w="5000" w:type="pct"/>
        <w:tblCellMar>
          <w:left w:w="0" w:type="dxa"/>
          <w:right w:w="0" w:type="dxa"/>
        </w:tblCellMar>
        <w:tblLook w:val="0000"/>
      </w:tblPr>
      <w:tblGrid>
        <w:gridCol w:w="4706"/>
        <w:gridCol w:w="2344"/>
        <w:gridCol w:w="2597"/>
      </w:tblGrid>
      <w:tr w:rsidR="00B73738" w:rsidRPr="00E92226" w:rsidTr="00D70086">
        <w:trPr>
          <w:trHeight w:hRule="exact" w:val="516"/>
        </w:trPr>
        <w:tc>
          <w:tcPr>
            <w:tcW w:w="2439" w:type="pct"/>
            <w:vMerge w:val="restart"/>
            <w:tcBorders>
              <w:top w:val="single" w:sz="4" w:space="0" w:color="000000"/>
              <w:left w:val="single" w:sz="4" w:space="0" w:color="000000"/>
              <w:right w:val="single" w:sz="4" w:space="0" w:color="000000"/>
            </w:tcBorders>
            <w:vAlign w:val="center"/>
          </w:tcPr>
          <w:p w:rsidR="00B73738" w:rsidRPr="00986F9F" w:rsidRDefault="00B73738" w:rsidP="00754EAD">
            <w:pPr>
              <w:jc w:val="center"/>
            </w:pPr>
            <w:r w:rsidRPr="00986F9F">
              <w:t>从额定系统电压导出的相电</w:t>
            </w:r>
            <w:r w:rsidRPr="00986F9F">
              <w:t>(V)</w:t>
            </w:r>
          </w:p>
        </w:tc>
        <w:tc>
          <w:tcPr>
            <w:tcW w:w="2561" w:type="pct"/>
            <w:gridSpan w:val="2"/>
            <w:tcBorders>
              <w:top w:val="single" w:sz="4" w:space="0" w:color="000000"/>
              <w:left w:val="single" w:sz="4" w:space="0" w:color="000000"/>
              <w:bottom w:val="single" w:sz="4" w:space="0" w:color="000000"/>
              <w:right w:val="single" w:sz="4" w:space="0" w:color="000000"/>
            </w:tcBorders>
            <w:vAlign w:val="center"/>
          </w:tcPr>
          <w:p w:rsidR="00B73738" w:rsidRPr="00986F9F" w:rsidRDefault="00B73738" w:rsidP="00754EAD">
            <w:pPr>
              <w:jc w:val="center"/>
            </w:pPr>
            <w:r w:rsidRPr="00986F9F">
              <w:t>额定脉冲电压</w:t>
            </w:r>
            <w:r w:rsidRPr="00986F9F">
              <w:t xml:space="preserve"> (V)</w:t>
            </w:r>
          </w:p>
        </w:tc>
      </w:tr>
      <w:tr w:rsidR="00A50C03" w:rsidRPr="00E92226" w:rsidTr="00B73738">
        <w:trPr>
          <w:trHeight w:hRule="exact" w:val="516"/>
        </w:trPr>
        <w:tc>
          <w:tcPr>
            <w:tcW w:w="2439" w:type="pct"/>
            <w:vMerge/>
            <w:tcBorders>
              <w:left w:val="single" w:sz="4" w:space="0" w:color="000000"/>
              <w:bottom w:val="single" w:sz="4" w:space="0" w:color="000000"/>
              <w:right w:val="single" w:sz="4" w:space="0" w:color="000000"/>
            </w:tcBorders>
            <w:vAlign w:val="center"/>
          </w:tcPr>
          <w:p w:rsidR="00A50C03" w:rsidRPr="00986F9F" w:rsidRDefault="00A50C03" w:rsidP="00754EAD">
            <w:pPr>
              <w:jc w:val="center"/>
            </w:pPr>
          </w:p>
        </w:tc>
        <w:tc>
          <w:tcPr>
            <w:tcW w:w="1215" w:type="pct"/>
            <w:tcBorders>
              <w:top w:val="single" w:sz="4" w:space="0" w:color="000000"/>
              <w:left w:val="single" w:sz="4" w:space="0" w:color="000000"/>
              <w:bottom w:val="single" w:sz="4" w:space="0" w:color="000000"/>
              <w:right w:val="single" w:sz="4" w:space="0" w:color="auto"/>
            </w:tcBorders>
            <w:vAlign w:val="center"/>
          </w:tcPr>
          <w:p w:rsidR="00A50C03" w:rsidRPr="00ED3F4A" w:rsidRDefault="00A50C03" w:rsidP="00754EAD">
            <w:pPr>
              <w:jc w:val="center"/>
            </w:pPr>
            <w:r w:rsidRPr="00ED3F4A">
              <w:rPr>
                <w:rFonts w:hint="eastAsia"/>
              </w:rPr>
              <w:t>I</w:t>
            </w:r>
            <w:r w:rsidRPr="00ED3F4A">
              <w:rPr>
                <w:rFonts w:hint="eastAsia"/>
              </w:rPr>
              <w:t>类绝缘防护仪表</w:t>
            </w:r>
          </w:p>
        </w:tc>
        <w:tc>
          <w:tcPr>
            <w:tcW w:w="1346" w:type="pct"/>
            <w:tcBorders>
              <w:top w:val="single" w:sz="4" w:space="0" w:color="000000"/>
              <w:left w:val="single" w:sz="4" w:space="0" w:color="auto"/>
              <w:bottom w:val="single" w:sz="4" w:space="0" w:color="000000"/>
              <w:right w:val="single" w:sz="4" w:space="0" w:color="000000"/>
            </w:tcBorders>
            <w:vAlign w:val="center"/>
          </w:tcPr>
          <w:p w:rsidR="00A50C03" w:rsidRPr="00ED3F4A" w:rsidRDefault="00A50C03" w:rsidP="00754EAD">
            <w:pPr>
              <w:jc w:val="center"/>
            </w:pPr>
            <w:r w:rsidRPr="00ED3F4A">
              <w:rPr>
                <w:rFonts w:hint="eastAsia"/>
              </w:rPr>
              <w:t>II</w:t>
            </w:r>
            <w:r w:rsidRPr="00ED3F4A">
              <w:rPr>
                <w:rFonts w:hint="eastAsia"/>
              </w:rPr>
              <w:t>类绝缘防护仪表</w:t>
            </w:r>
          </w:p>
        </w:tc>
      </w:tr>
      <w:tr w:rsidR="00B73738" w:rsidRPr="00E92226" w:rsidTr="00B73738">
        <w:trPr>
          <w:trHeight w:hRule="exact" w:val="398"/>
        </w:trPr>
        <w:tc>
          <w:tcPr>
            <w:tcW w:w="2439" w:type="pct"/>
            <w:tcBorders>
              <w:top w:val="single" w:sz="4" w:space="0" w:color="000000"/>
              <w:left w:val="single" w:sz="4" w:space="0" w:color="000000"/>
              <w:bottom w:val="single" w:sz="4" w:space="0" w:color="000000"/>
              <w:right w:val="single" w:sz="4" w:space="0" w:color="000000"/>
            </w:tcBorders>
            <w:vAlign w:val="center"/>
          </w:tcPr>
          <w:p w:rsidR="00B73738" w:rsidRPr="00986F9F" w:rsidRDefault="00B73738" w:rsidP="00754EAD">
            <w:pPr>
              <w:jc w:val="center"/>
            </w:pPr>
            <w:r w:rsidRPr="008850D5">
              <w:rPr>
                <w:rFonts w:hint="eastAsia"/>
                <w:i/>
              </w:rPr>
              <w:t>U</w:t>
            </w:r>
            <w:r w:rsidRPr="008850D5">
              <w:rPr>
                <w:i/>
              </w:rPr>
              <w:t xml:space="preserve"> </w:t>
            </w:r>
            <w:r w:rsidRPr="00986F9F">
              <w:t>≤ 100</w:t>
            </w:r>
          </w:p>
        </w:tc>
        <w:tc>
          <w:tcPr>
            <w:tcW w:w="1215" w:type="pct"/>
            <w:tcBorders>
              <w:top w:val="single" w:sz="4" w:space="0" w:color="000000"/>
              <w:left w:val="single" w:sz="4" w:space="0" w:color="000000"/>
              <w:bottom w:val="single" w:sz="4" w:space="0" w:color="000000"/>
              <w:right w:val="single" w:sz="4" w:space="0" w:color="auto"/>
            </w:tcBorders>
            <w:vAlign w:val="center"/>
          </w:tcPr>
          <w:p w:rsidR="00B73738" w:rsidRPr="00986F9F" w:rsidRDefault="00B73738" w:rsidP="00754EAD">
            <w:pPr>
              <w:jc w:val="center"/>
            </w:pPr>
            <w:r>
              <w:rPr>
                <w:rFonts w:hint="eastAsia"/>
              </w:rPr>
              <w:t>1500</w:t>
            </w:r>
          </w:p>
        </w:tc>
        <w:tc>
          <w:tcPr>
            <w:tcW w:w="1346" w:type="pct"/>
            <w:tcBorders>
              <w:top w:val="single" w:sz="4" w:space="0" w:color="000000"/>
              <w:left w:val="single" w:sz="4" w:space="0" w:color="auto"/>
              <w:bottom w:val="single" w:sz="4" w:space="0" w:color="000000"/>
              <w:right w:val="single" w:sz="4" w:space="0" w:color="000000"/>
            </w:tcBorders>
            <w:vAlign w:val="center"/>
          </w:tcPr>
          <w:p w:rsidR="00B73738" w:rsidRPr="00986F9F" w:rsidRDefault="00B73738" w:rsidP="00754EAD">
            <w:pPr>
              <w:jc w:val="center"/>
            </w:pPr>
            <w:r>
              <w:rPr>
                <w:rFonts w:hint="eastAsia"/>
              </w:rPr>
              <w:t>2500</w:t>
            </w:r>
          </w:p>
        </w:tc>
      </w:tr>
      <w:tr w:rsidR="00B73738" w:rsidRPr="00E92226" w:rsidTr="00B73738">
        <w:trPr>
          <w:trHeight w:hRule="exact" w:val="401"/>
        </w:trPr>
        <w:tc>
          <w:tcPr>
            <w:tcW w:w="2439" w:type="pct"/>
            <w:tcBorders>
              <w:top w:val="single" w:sz="4" w:space="0" w:color="000000"/>
              <w:left w:val="single" w:sz="4" w:space="0" w:color="000000"/>
              <w:bottom w:val="single" w:sz="4" w:space="0" w:color="000000"/>
              <w:right w:val="single" w:sz="4" w:space="0" w:color="000000"/>
            </w:tcBorders>
            <w:vAlign w:val="center"/>
          </w:tcPr>
          <w:p w:rsidR="00B73738" w:rsidRPr="00986F9F" w:rsidRDefault="00B73738" w:rsidP="00754EAD">
            <w:pPr>
              <w:jc w:val="center"/>
            </w:pPr>
            <w:r w:rsidRPr="00986F9F">
              <w:t xml:space="preserve">100 &lt; </w:t>
            </w:r>
            <w:r w:rsidRPr="008850D5">
              <w:rPr>
                <w:rFonts w:hint="eastAsia"/>
                <w:i/>
              </w:rPr>
              <w:t>U</w:t>
            </w:r>
            <w:r w:rsidRPr="00986F9F">
              <w:t xml:space="preserve"> ≤ 150</w:t>
            </w:r>
          </w:p>
        </w:tc>
        <w:tc>
          <w:tcPr>
            <w:tcW w:w="1215" w:type="pct"/>
            <w:tcBorders>
              <w:top w:val="single" w:sz="4" w:space="0" w:color="000000"/>
              <w:left w:val="single" w:sz="4" w:space="0" w:color="000000"/>
              <w:bottom w:val="single" w:sz="4" w:space="0" w:color="000000"/>
              <w:right w:val="single" w:sz="4" w:space="0" w:color="auto"/>
            </w:tcBorders>
            <w:vAlign w:val="center"/>
          </w:tcPr>
          <w:p w:rsidR="00B73738" w:rsidRPr="00986F9F" w:rsidRDefault="00B73738" w:rsidP="00754EAD">
            <w:pPr>
              <w:jc w:val="center"/>
            </w:pPr>
            <w:r>
              <w:rPr>
                <w:rFonts w:hint="eastAsia"/>
              </w:rPr>
              <w:t>2500</w:t>
            </w:r>
          </w:p>
        </w:tc>
        <w:tc>
          <w:tcPr>
            <w:tcW w:w="1346" w:type="pct"/>
            <w:tcBorders>
              <w:top w:val="single" w:sz="4" w:space="0" w:color="000000"/>
              <w:left w:val="single" w:sz="4" w:space="0" w:color="auto"/>
              <w:bottom w:val="single" w:sz="4" w:space="0" w:color="000000"/>
              <w:right w:val="single" w:sz="4" w:space="0" w:color="000000"/>
            </w:tcBorders>
            <w:vAlign w:val="center"/>
          </w:tcPr>
          <w:p w:rsidR="00B73738" w:rsidRPr="00986F9F" w:rsidRDefault="00B73738" w:rsidP="00754EAD">
            <w:pPr>
              <w:jc w:val="center"/>
            </w:pPr>
            <w:r>
              <w:rPr>
                <w:rFonts w:hint="eastAsia"/>
              </w:rPr>
              <w:t>4500</w:t>
            </w:r>
          </w:p>
        </w:tc>
      </w:tr>
      <w:tr w:rsidR="00B73738" w:rsidRPr="00E92226" w:rsidTr="00B73738">
        <w:trPr>
          <w:trHeight w:hRule="exact" w:val="398"/>
        </w:trPr>
        <w:tc>
          <w:tcPr>
            <w:tcW w:w="2439" w:type="pct"/>
            <w:tcBorders>
              <w:top w:val="single" w:sz="4" w:space="0" w:color="000000"/>
              <w:left w:val="single" w:sz="4" w:space="0" w:color="000000"/>
              <w:bottom w:val="single" w:sz="4" w:space="0" w:color="000000"/>
              <w:right w:val="single" w:sz="4" w:space="0" w:color="000000"/>
            </w:tcBorders>
            <w:vAlign w:val="center"/>
          </w:tcPr>
          <w:p w:rsidR="00B73738" w:rsidRPr="00986F9F" w:rsidRDefault="00B73738" w:rsidP="00754EAD">
            <w:pPr>
              <w:jc w:val="center"/>
            </w:pPr>
            <w:r w:rsidRPr="00986F9F">
              <w:t xml:space="preserve">150 &lt; </w:t>
            </w:r>
            <w:r w:rsidRPr="008850D5">
              <w:rPr>
                <w:rFonts w:hint="eastAsia"/>
                <w:i/>
              </w:rPr>
              <w:t>U</w:t>
            </w:r>
            <w:r w:rsidRPr="00986F9F">
              <w:t xml:space="preserve"> ≤ 300</w:t>
            </w:r>
          </w:p>
        </w:tc>
        <w:tc>
          <w:tcPr>
            <w:tcW w:w="1215" w:type="pct"/>
            <w:tcBorders>
              <w:top w:val="single" w:sz="4" w:space="0" w:color="000000"/>
              <w:left w:val="single" w:sz="4" w:space="0" w:color="000000"/>
              <w:bottom w:val="single" w:sz="4" w:space="0" w:color="000000"/>
              <w:right w:val="single" w:sz="4" w:space="0" w:color="auto"/>
            </w:tcBorders>
            <w:vAlign w:val="center"/>
          </w:tcPr>
          <w:p w:rsidR="00B73738" w:rsidRPr="00986F9F" w:rsidRDefault="00B73738" w:rsidP="00754EAD">
            <w:pPr>
              <w:jc w:val="center"/>
            </w:pPr>
            <w:r>
              <w:rPr>
                <w:rFonts w:hint="eastAsia"/>
              </w:rPr>
              <w:t>4</w:t>
            </w:r>
            <w:r w:rsidRPr="00986F9F">
              <w:t>000</w:t>
            </w:r>
          </w:p>
        </w:tc>
        <w:tc>
          <w:tcPr>
            <w:tcW w:w="1346" w:type="pct"/>
            <w:tcBorders>
              <w:top w:val="single" w:sz="4" w:space="0" w:color="000000"/>
              <w:left w:val="single" w:sz="4" w:space="0" w:color="auto"/>
              <w:bottom w:val="single" w:sz="4" w:space="0" w:color="000000"/>
              <w:right w:val="single" w:sz="4" w:space="0" w:color="000000"/>
            </w:tcBorders>
            <w:vAlign w:val="center"/>
          </w:tcPr>
          <w:p w:rsidR="00B73738" w:rsidRPr="00986F9F" w:rsidRDefault="00B73738" w:rsidP="00754EAD">
            <w:pPr>
              <w:jc w:val="center"/>
            </w:pPr>
            <w:r>
              <w:rPr>
                <w:rFonts w:hint="eastAsia"/>
              </w:rPr>
              <w:t>6</w:t>
            </w:r>
            <w:r w:rsidRPr="00986F9F">
              <w:t>000</w:t>
            </w:r>
          </w:p>
        </w:tc>
      </w:tr>
      <w:tr w:rsidR="00B73738" w:rsidRPr="00E92226" w:rsidTr="00B73738">
        <w:trPr>
          <w:trHeight w:hRule="exact" w:val="401"/>
        </w:trPr>
        <w:tc>
          <w:tcPr>
            <w:tcW w:w="2439" w:type="pct"/>
            <w:tcBorders>
              <w:top w:val="single" w:sz="4" w:space="0" w:color="000000"/>
              <w:left w:val="single" w:sz="4" w:space="0" w:color="000000"/>
              <w:bottom w:val="single" w:sz="4" w:space="0" w:color="000000"/>
              <w:right w:val="single" w:sz="4" w:space="0" w:color="000000"/>
            </w:tcBorders>
            <w:vAlign w:val="center"/>
          </w:tcPr>
          <w:p w:rsidR="00B73738" w:rsidRPr="00986F9F" w:rsidRDefault="00B73738" w:rsidP="00754EAD">
            <w:pPr>
              <w:jc w:val="center"/>
            </w:pPr>
            <w:r w:rsidRPr="00986F9F">
              <w:t xml:space="preserve">300 &lt; </w:t>
            </w:r>
            <w:r w:rsidRPr="008850D5">
              <w:rPr>
                <w:rFonts w:hint="eastAsia"/>
                <w:i/>
              </w:rPr>
              <w:t>U</w:t>
            </w:r>
            <w:r w:rsidRPr="00986F9F">
              <w:t xml:space="preserve"> ≤ 600</w:t>
            </w:r>
          </w:p>
        </w:tc>
        <w:tc>
          <w:tcPr>
            <w:tcW w:w="1215" w:type="pct"/>
            <w:tcBorders>
              <w:top w:val="single" w:sz="4" w:space="0" w:color="000000"/>
              <w:left w:val="single" w:sz="4" w:space="0" w:color="000000"/>
              <w:bottom w:val="single" w:sz="4" w:space="0" w:color="000000"/>
              <w:right w:val="single" w:sz="4" w:space="0" w:color="auto"/>
            </w:tcBorders>
            <w:vAlign w:val="center"/>
          </w:tcPr>
          <w:p w:rsidR="00B73738" w:rsidRPr="00986F9F" w:rsidRDefault="00B73738" w:rsidP="00754EAD">
            <w:pPr>
              <w:jc w:val="center"/>
            </w:pPr>
            <w:r>
              <w:rPr>
                <w:rFonts w:hint="eastAsia"/>
              </w:rPr>
              <w:t>6</w:t>
            </w:r>
            <w:r w:rsidRPr="00986F9F">
              <w:t>000</w:t>
            </w:r>
          </w:p>
        </w:tc>
        <w:tc>
          <w:tcPr>
            <w:tcW w:w="1346" w:type="pct"/>
            <w:tcBorders>
              <w:top w:val="single" w:sz="4" w:space="0" w:color="000000"/>
              <w:left w:val="single" w:sz="4" w:space="0" w:color="auto"/>
              <w:bottom w:val="single" w:sz="4" w:space="0" w:color="000000"/>
              <w:right w:val="single" w:sz="4" w:space="0" w:color="000000"/>
            </w:tcBorders>
            <w:vAlign w:val="center"/>
          </w:tcPr>
          <w:p w:rsidR="00B73738" w:rsidRPr="00986F9F" w:rsidRDefault="00B73738" w:rsidP="00754EAD">
            <w:pPr>
              <w:jc w:val="center"/>
            </w:pPr>
            <w:r>
              <w:rPr>
                <w:rFonts w:hint="eastAsia"/>
              </w:rPr>
              <w:t>8</w:t>
            </w:r>
            <w:r w:rsidRPr="00986F9F">
              <w:t>000</w:t>
            </w:r>
          </w:p>
        </w:tc>
      </w:tr>
    </w:tbl>
    <w:p w:rsidR="00825184" w:rsidRDefault="00825184" w:rsidP="00825184">
      <w:pPr>
        <w:pStyle w:val="aff3"/>
        <w:ind w:firstLine="480"/>
      </w:pPr>
      <w:bookmarkStart w:id="145" w:name="_Toc491032456"/>
      <w:bookmarkStart w:id="146" w:name="_Toc508353913"/>
    </w:p>
    <w:p w:rsidR="00825184" w:rsidRPr="00E92226" w:rsidRDefault="00825184" w:rsidP="00825184">
      <w:pPr>
        <w:autoSpaceDE w:val="0"/>
        <w:autoSpaceDN w:val="0"/>
        <w:spacing w:line="360" w:lineRule="auto"/>
        <w:jc w:val="center"/>
      </w:pPr>
      <w:r w:rsidRPr="006570D2">
        <w:object w:dxaOrig="6037" w:dyaOrig="7417">
          <v:shape id="_x0000_i1063" type="#_x0000_t75" style="width:490.5pt;height:638.1pt" o:ole="">
            <v:imagedata r:id="rId71" o:title=""/>
          </v:shape>
          <o:OLEObject Type="Embed" ProgID="Visio.Drawing.11" ShapeID="_x0000_i1063" DrawAspect="Content" ObjectID="_1589720295" r:id="rId72"/>
        </w:object>
      </w:r>
      <w:r w:rsidRPr="00E92226">
        <w:t>图</w:t>
      </w:r>
      <w:r w:rsidR="009E1B3E">
        <w:rPr>
          <w:rFonts w:hint="eastAsia"/>
        </w:rPr>
        <w:t>9</w:t>
      </w:r>
      <w:r>
        <w:t xml:space="preserve">  </w:t>
      </w:r>
      <w:r w:rsidRPr="00E92226">
        <w:t>脉冲电压试验接线示意图</w:t>
      </w:r>
      <w:r w:rsidRPr="00E92226">
        <w:t>(</w:t>
      </w:r>
      <w:r>
        <w:rPr>
          <w:rFonts w:hint="eastAsia"/>
        </w:rPr>
        <w:t>例：三相四线直接接入仪表</w:t>
      </w:r>
      <w:r w:rsidRPr="00E92226">
        <w:t>)</w:t>
      </w:r>
    </w:p>
    <w:p w:rsidR="00825184" w:rsidRPr="00E92226" w:rsidRDefault="00825184" w:rsidP="00825184">
      <w:pPr>
        <w:autoSpaceDE w:val="0"/>
        <w:autoSpaceDN w:val="0"/>
        <w:spacing w:line="360" w:lineRule="auto"/>
        <w:jc w:val="center"/>
      </w:pPr>
      <w:r w:rsidRPr="006570D2">
        <w:object w:dxaOrig="6037" w:dyaOrig="7417">
          <v:shape id="_x0000_i1062" type="#_x0000_t75" style="width:490.5pt;height:630pt" o:ole="">
            <v:imagedata r:id="rId73" o:title=""/>
          </v:shape>
          <o:OLEObject Type="Embed" ProgID="Visio.Drawing.11" ShapeID="_x0000_i1062" DrawAspect="Content" ObjectID="_1589720296" r:id="rId74"/>
        </w:object>
      </w:r>
      <w:r w:rsidRPr="00E92226">
        <w:t>图</w:t>
      </w:r>
      <w:r>
        <w:rPr>
          <w:rFonts w:hint="eastAsia"/>
        </w:rPr>
        <w:t>1</w:t>
      </w:r>
      <w:r w:rsidR="009E1B3E">
        <w:rPr>
          <w:rFonts w:hint="eastAsia"/>
        </w:rPr>
        <w:t>0</w:t>
      </w:r>
      <w:r w:rsidRPr="00E92226">
        <w:t xml:space="preserve">  </w:t>
      </w:r>
      <w:r w:rsidRPr="00E92226">
        <w:t>脉冲电压试验接线示意图</w:t>
      </w:r>
      <w:r w:rsidRPr="00E92226">
        <w:t>(</w:t>
      </w:r>
      <w:r>
        <w:rPr>
          <w:rFonts w:hint="eastAsia"/>
        </w:rPr>
        <w:t>例：三相四线经互感器接入仪表</w:t>
      </w:r>
      <w:r w:rsidRPr="00E92226">
        <w:t>)</w:t>
      </w:r>
    </w:p>
    <w:p w:rsidR="00F61C87" w:rsidRPr="00BC52BB" w:rsidRDefault="00D22322" w:rsidP="00754EAD">
      <w:pPr>
        <w:spacing w:line="300" w:lineRule="auto"/>
        <w:outlineLvl w:val="2"/>
        <w:rPr>
          <w:rFonts w:hAnsi="宋体"/>
          <w:sz w:val="24"/>
        </w:rPr>
      </w:pPr>
      <w:r w:rsidRPr="00BC52BB">
        <w:rPr>
          <w:rFonts w:hAnsi="宋体" w:hint="eastAsia"/>
          <w:sz w:val="24"/>
        </w:rPr>
        <w:lastRenderedPageBreak/>
        <w:t>9</w:t>
      </w:r>
      <w:r w:rsidR="00F61C87" w:rsidRPr="00BC52BB">
        <w:rPr>
          <w:rFonts w:hAnsi="宋体"/>
          <w:sz w:val="24"/>
        </w:rPr>
        <w:t>.</w:t>
      </w:r>
      <w:r w:rsidR="00F61C87" w:rsidRPr="00BC52BB">
        <w:rPr>
          <w:rFonts w:hAnsi="宋体" w:hint="eastAsia"/>
          <w:sz w:val="24"/>
        </w:rPr>
        <w:t>4</w:t>
      </w:r>
      <w:r w:rsidR="00F61C87" w:rsidRPr="00BC52BB">
        <w:rPr>
          <w:rFonts w:hAnsi="宋体"/>
          <w:sz w:val="24"/>
        </w:rPr>
        <w:t>.1</w:t>
      </w:r>
      <w:r w:rsidRPr="00BC52BB">
        <w:rPr>
          <w:rFonts w:hAnsi="宋体" w:hint="eastAsia"/>
          <w:sz w:val="24"/>
        </w:rPr>
        <w:t>0</w:t>
      </w:r>
      <w:r w:rsidR="00F61C87" w:rsidRPr="00BC52BB">
        <w:rPr>
          <w:rFonts w:hAnsi="宋体"/>
          <w:sz w:val="24"/>
        </w:rPr>
        <w:t xml:space="preserve">  </w:t>
      </w:r>
      <w:r w:rsidR="00F61C87" w:rsidRPr="00BC52BB">
        <w:rPr>
          <w:rFonts w:hAnsi="宋体"/>
          <w:sz w:val="24"/>
        </w:rPr>
        <w:t>接地故障</w:t>
      </w:r>
      <w:bookmarkEnd w:id="145"/>
      <w:bookmarkEnd w:id="146"/>
    </w:p>
    <w:p w:rsidR="00B73738" w:rsidRPr="005F35C4" w:rsidRDefault="00B73738" w:rsidP="00754EAD">
      <w:pPr>
        <w:pStyle w:val="aff3"/>
        <w:tabs>
          <w:tab w:val="clear" w:pos="540"/>
          <w:tab w:val="left" w:pos="1560"/>
        </w:tabs>
        <w:ind w:left="1560" w:hangingChars="650" w:hanging="1560"/>
        <w:rPr>
          <w:rFonts w:hAnsi="宋体"/>
        </w:rPr>
      </w:pPr>
      <w:r w:rsidRPr="005F35C4">
        <w:rPr>
          <w:rFonts w:hAnsi="宋体"/>
        </w:rPr>
        <w:t>试验目的：</w:t>
      </w:r>
      <w:r>
        <w:rPr>
          <w:rFonts w:hAnsi="宋体" w:hint="eastAsia"/>
        </w:rPr>
        <w:tab/>
      </w:r>
      <w:r w:rsidR="00A50C03" w:rsidRPr="005F35C4">
        <w:rPr>
          <w:rFonts w:hAnsi="宋体"/>
        </w:rPr>
        <w:t>验证仪表在接地故障条件下</w:t>
      </w:r>
      <w:r w:rsidR="00A50C03">
        <w:rPr>
          <w:rFonts w:hAnsi="宋体" w:hint="eastAsia"/>
        </w:rPr>
        <w:t>满足</w:t>
      </w:r>
      <w:r w:rsidR="00BC52BB">
        <w:rPr>
          <w:rFonts w:hAnsi="宋体" w:hint="eastAsia"/>
        </w:rPr>
        <w:t>6.2.7.2</w:t>
      </w:r>
      <w:r w:rsidR="00A50C03" w:rsidRPr="005F35C4">
        <w:rPr>
          <w:rFonts w:hAnsi="宋体"/>
        </w:rPr>
        <w:t>条款</w:t>
      </w:r>
      <w:r w:rsidR="00A50C03">
        <w:rPr>
          <w:rFonts w:hAnsi="宋体" w:hint="eastAsia"/>
        </w:rPr>
        <w:t>和</w:t>
      </w:r>
      <w:r w:rsidR="00A50C03" w:rsidRPr="005F35C4">
        <w:rPr>
          <w:rFonts w:hAnsi="宋体"/>
        </w:rPr>
        <w:t>表</w:t>
      </w:r>
      <w:r w:rsidR="00A50C03">
        <w:rPr>
          <w:rFonts w:hAnsi="宋体" w:hint="eastAsia"/>
        </w:rPr>
        <w:t>8</w:t>
      </w:r>
      <w:r w:rsidR="00A50C03" w:rsidRPr="005F35C4">
        <w:rPr>
          <w:rFonts w:hAnsi="宋体"/>
        </w:rPr>
        <w:t>要求。</w:t>
      </w:r>
      <w:r w:rsidR="00A50C03">
        <w:rPr>
          <w:rFonts w:hAnsi="宋体" w:hint="eastAsia"/>
        </w:rPr>
        <w:t>本</w:t>
      </w:r>
      <w:r w:rsidR="00A50C03" w:rsidRPr="005F35C4">
        <w:rPr>
          <w:rFonts w:hAnsi="宋体"/>
        </w:rPr>
        <w:t>试验仅</w:t>
      </w:r>
      <w:r w:rsidR="00A50C03">
        <w:rPr>
          <w:rFonts w:hAnsi="宋体" w:hint="eastAsia"/>
        </w:rPr>
        <w:t>适用</w:t>
      </w:r>
      <w:r w:rsidR="00A50C03" w:rsidRPr="005F35C4">
        <w:rPr>
          <w:rFonts w:hAnsi="宋体"/>
        </w:rPr>
        <w:t>三相四线经</w:t>
      </w:r>
      <w:r w:rsidR="00A50C03" w:rsidRPr="005F35C4">
        <w:rPr>
          <w:rFonts w:hAnsi="宋体" w:hint="eastAsia"/>
        </w:rPr>
        <w:t>电压</w:t>
      </w:r>
      <w:r w:rsidR="00A50C03" w:rsidRPr="005F35C4">
        <w:rPr>
          <w:rFonts w:hAnsi="宋体"/>
        </w:rPr>
        <w:t>互感器</w:t>
      </w:r>
      <w:r w:rsidR="00A50C03" w:rsidRPr="005F35C4">
        <w:rPr>
          <w:rFonts w:hAnsi="宋体" w:hint="eastAsia"/>
        </w:rPr>
        <w:t>接入</w:t>
      </w:r>
      <w:r w:rsidR="00A50C03" w:rsidRPr="005F35C4">
        <w:rPr>
          <w:rFonts w:hAnsi="宋体"/>
        </w:rPr>
        <w:t>、</w:t>
      </w:r>
      <w:r w:rsidR="00A50C03">
        <w:rPr>
          <w:rFonts w:hint="eastAsia"/>
        </w:rPr>
        <w:t>接到配有接地故障抑制器或星形接点被隔离的配电网</w:t>
      </w:r>
      <w:r w:rsidR="00A50C03" w:rsidRPr="005F35C4">
        <w:rPr>
          <w:rFonts w:hAnsi="宋体"/>
        </w:rPr>
        <w:t>的仪表。在接地故障并伴有</w:t>
      </w:r>
      <w:r w:rsidR="00A50C03" w:rsidRPr="005F35C4">
        <w:rPr>
          <w:rFonts w:hAnsi="宋体"/>
        </w:rPr>
        <w:t>10%</w:t>
      </w:r>
      <w:r w:rsidR="00A50C03" w:rsidRPr="005F35C4">
        <w:rPr>
          <w:rFonts w:hAnsi="宋体"/>
        </w:rPr>
        <w:t>过电压的情况下，不</w:t>
      </w:r>
      <w:r w:rsidR="00A50C03">
        <w:rPr>
          <w:rFonts w:hAnsi="宋体" w:hint="eastAsia"/>
        </w:rPr>
        <w:t>经</w:t>
      </w:r>
      <w:r w:rsidR="00A50C03" w:rsidRPr="005F35C4">
        <w:rPr>
          <w:rFonts w:hAnsi="宋体"/>
        </w:rPr>
        <w:t>受接地故障的另两</w:t>
      </w:r>
      <w:r w:rsidR="00A50C03" w:rsidRPr="005F35C4">
        <w:rPr>
          <w:rFonts w:hAnsi="宋体" w:hint="eastAsia"/>
        </w:rPr>
        <w:t>相的</w:t>
      </w:r>
      <w:r w:rsidR="00A50C03" w:rsidRPr="005F35C4">
        <w:rPr>
          <w:rFonts w:hAnsi="宋体"/>
        </w:rPr>
        <w:t>线对地的电压将会上升到标称电压的</w:t>
      </w:r>
      <w:r w:rsidR="00A50C03" w:rsidRPr="005F35C4">
        <w:rPr>
          <w:rFonts w:hAnsi="宋体"/>
        </w:rPr>
        <w:t>1.9</w:t>
      </w:r>
      <w:r w:rsidR="00A50C03" w:rsidRPr="005F35C4">
        <w:rPr>
          <w:rFonts w:hAnsi="宋体"/>
        </w:rPr>
        <w:t>倍。</w:t>
      </w:r>
    </w:p>
    <w:p w:rsidR="00A50C03" w:rsidRDefault="00A50C03" w:rsidP="00754EAD">
      <w:pPr>
        <w:pStyle w:val="aff3"/>
        <w:tabs>
          <w:tab w:val="clear" w:pos="540"/>
          <w:tab w:val="left" w:pos="1560"/>
        </w:tabs>
        <w:ind w:left="1560" w:hangingChars="650" w:hanging="1560"/>
      </w:pPr>
      <w:r w:rsidRPr="005F35C4">
        <w:rPr>
          <w:rFonts w:hAnsi="宋体"/>
        </w:rPr>
        <w:t>试验</w:t>
      </w:r>
      <w:r w:rsidRPr="005F35C4">
        <w:rPr>
          <w:rFonts w:hAnsi="宋体" w:hint="eastAsia"/>
        </w:rPr>
        <w:t>程序</w:t>
      </w:r>
      <w:r w:rsidRPr="005F35C4">
        <w:rPr>
          <w:rFonts w:hAnsi="宋体"/>
        </w:rPr>
        <w:t>：</w:t>
      </w:r>
      <w:r>
        <w:rPr>
          <w:rFonts w:hAnsi="宋体" w:hint="eastAsia"/>
        </w:rPr>
        <w:tab/>
      </w:r>
      <w:r w:rsidRPr="005F35C4">
        <w:rPr>
          <w:rFonts w:hAnsi="宋体" w:hint="eastAsia"/>
        </w:rPr>
        <w:t>仪表</w:t>
      </w:r>
      <w:r>
        <w:rPr>
          <w:rFonts w:hAnsi="宋体" w:hint="eastAsia"/>
        </w:rPr>
        <w:t>处于</w:t>
      </w:r>
      <w:r w:rsidRPr="005F35C4">
        <w:rPr>
          <w:rFonts w:hAnsi="宋体" w:hint="eastAsia"/>
        </w:rPr>
        <w:t>工作状态</w:t>
      </w:r>
      <w:r>
        <w:rPr>
          <w:rFonts w:hAnsi="宋体" w:hint="eastAsia"/>
        </w:rPr>
        <w:t>，</w:t>
      </w:r>
      <w:r>
        <w:rPr>
          <w:rFonts w:hint="eastAsia"/>
        </w:rPr>
        <w:t>电压电路</w:t>
      </w:r>
      <w:r w:rsidRPr="002F3153">
        <w:rPr>
          <w:rFonts w:hint="eastAsia"/>
          <w:color w:val="auto"/>
        </w:rPr>
        <w:t>施加</w:t>
      </w:r>
      <w:r>
        <w:rPr>
          <w:rFonts w:hint="eastAsia"/>
        </w:rPr>
        <w:t>1.1</w:t>
      </w:r>
      <w:r>
        <w:rPr>
          <w:rFonts w:hint="eastAsia"/>
        </w:rPr>
        <w:t>倍标称电压，</w:t>
      </w:r>
      <w:r w:rsidRPr="00A810D7">
        <w:rPr>
          <w:rFonts w:hint="eastAsia"/>
        </w:rPr>
        <w:t>电流电路</w:t>
      </w:r>
      <w:r>
        <w:rPr>
          <w:rFonts w:hint="eastAsia"/>
        </w:rPr>
        <w:t>通电流。</w:t>
      </w:r>
      <w:r w:rsidRPr="00602A76">
        <w:rPr>
          <w:rFonts w:hint="eastAsia"/>
        </w:rPr>
        <w:t>在三条相线中的某一</w:t>
      </w:r>
      <w:r>
        <w:rPr>
          <w:rFonts w:hint="eastAsia"/>
        </w:rPr>
        <w:t>相</w:t>
      </w:r>
      <w:r w:rsidRPr="00602A76">
        <w:rPr>
          <w:rFonts w:hint="eastAsia"/>
        </w:rPr>
        <w:t>上进行模拟接地故障试验</w:t>
      </w:r>
      <w:r>
        <w:rPr>
          <w:rFonts w:hint="eastAsia"/>
        </w:rPr>
        <w:t>，将</w:t>
      </w:r>
      <w:r w:rsidRPr="00A810D7">
        <w:rPr>
          <w:rFonts w:hint="eastAsia"/>
        </w:rPr>
        <w:t>被试仪表的中线端</w:t>
      </w:r>
      <w:r>
        <w:rPr>
          <w:rFonts w:hint="eastAsia"/>
        </w:rPr>
        <w:t>断开，</w:t>
      </w:r>
      <w:r w:rsidRPr="00A810D7">
        <w:rPr>
          <w:rFonts w:hint="eastAsia"/>
        </w:rPr>
        <w:t>与模拟接地故障的电压端连接</w:t>
      </w:r>
      <w:r>
        <w:rPr>
          <w:rFonts w:hint="eastAsia"/>
        </w:rPr>
        <w:t>，</w:t>
      </w:r>
      <w:r w:rsidRPr="00A810D7">
        <w:rPr>
          <w:rFonts w:hint="eastAsia"/>
        </w:rPr>
        <w:t>见</w:t>
      </w:r>
      <w:r>
        <w:rPr>
          <w:rFonts w:hint="eastAsia"/>
        </w:rPr>
        <w:t>图</w:t>
      </w:r>
      <w:r w:rsidR="009E1B3E">
        <w:rPr>
          <w:rFonts w:hint="eastAsia"/>
        </w:rPr>
        <w:t>11</w:t>
      </w:r>
      <w:r w:rsidRPr="00A810D7">
        <w:rPr>
          <w:rFonts w:hint="eastAsia"/>
        </w:rPr>
        <w:t>。</w:t>
      </w:r>
      <w:r>
        <w:rPr>
          <w:rFonts w:hint="eastAsia"/>
        </w:rPr>
        <w:t>此时，</w:t>
      </w:r>
      <w:r w:rsidRPr="00A810D7">
        <w:rPr>
          <w:rFonts w:hint="eastAsia"/>
        </w:rPr>
        <w:t>被试仪表不经受接地故障的两电压端子接入的是</w:t>
      </w:r>
      <w:r w:rsidRPr="00A810D7">
        <w:t>1.9</w:t>
      </w:r>
      <w:r w:rsidRPr="00A810D7">
        <w:rPr>
          <w:rFonts w:hint="eastAsia"/>
        </w:rPr>
        <w:t>倍标称相电压。</w:t>
      </w:r>
      <w:r>
        <w:rPr>
          <w:rFonts w:hint="eastAsia"/>
        </w:rPr>
        <w:t>试验</w:t>
      </w:r>
      <w:r w:rsidRPr="00A810D7">
        <w:rPr>
          <w:rFonts w:hint="eastAsia"/>
        </w:rPr>
        <w:t>持续</w:t>
      </w:r>
      <w:r w:rsidRPr="00A810D7">
        <w:t>4 h</w:t>
      </w:r>
      <w:r w:rsidRPr="00A810D7">
        <w:rPr>
          <w:rFonts w:hint="eastAsia"/>
        </w:rPr>
        <w:t>。</w:t>
      </w:r>
    </w:p>
    <w:p w:rsidR="00B73738" w:rsidRDefault="00B73738" w:rsidP="00754EAD">
      <w:pPr>
        <w:pStyle w:val="aff3"/>
        <w:tabs>
          <w:tab w:val="clear" w:pos="540"/>
          <w:tab w:val="left" w:pos="1560"/>
        </w:tabs>
        <w:ind w:left="1560" w:hangingChars="650" w:hanging="1560"/>
        <w:rPr>
          <w:rFonts w:hAnsi="宋体" w:hint="eastAsia"/>
        </w:rPr>
      </w:pPr>
      <w:r w:rsidRPr="005F35C4">
        <w:rPr>
          <w:rFonts w:hAnsi="宋体" w:hint="eastAsia"/>
        </w:rPr>
        <w:t>误差试验点：</w:t>
      </w:r>
      <w:r>
        <w:rPr>
          <w:rFonts w:hAnsi="宋体" w:hint="eastAsia"/>
        </w:rPr>
        <w:tab/>
      </w:r>
      <w:r w:rsidRPr="00D312AA">
        <w:t>sinφ=1</w:t>
      </w:r>
      <w:r w:rsidRPr="00D312AA">
        <w:rPr>
          <w:position w:val="-4"/>
        </w:rPr>
        <w:t>，</w:t>
      </w:r>
      <w:r w:rsidRPr="0076463B">
        <w:rPr>
          <w:i/>
        </w:rPr>
        <w:t>I</w:t>
      </w:r>
      <w:r>
        <w:rPr>
          <w:rFonts w:hint="eastAsia"/>
          <w:vertAlign w:val="subscript"/>
        </w:rPr>
        <w:t>b</w:t>
      </w:r>
      <w:r w:rsidRPr="00EF43D6">
        <w:rPr>
          <w:rFonts w:hint="eastAsia"/>
        </w:rPr>
        <w:t>(</w:t>
      </w:r>
      <w:r w:rsidRPr="00EF43D6">
        <w:rPr>
          <w:rFonts w:hint="eastAsia"/>
          <w:i/>
        </w:rPr>
        <w:t>I</w:t>
      </w:r>
      <w:r w:rsidRPr="00EF43D6">
        <w:rPr>
          <w:rFonts w:hint="eastAsia"/>
          <w:vertAlign w:val="subscript"/>
        </w:rPr>
        <w:t>n</w:t>
      </w:r>
      <w:r w:rsidRPr="00EF43D6">
        <w:rPr>
          <w:rFonts w:hint="eastAsia"/>
        </w:rPr>
        <w:t>)</w:t>
      </w:r>
      <w:r w:rsidR="00825184">
        <w:rPr>
          <w:rFonts w:hAnsi="宋体" w:hint="eastAsia"/>
        </w:rPr>
        <w:t xml:space="preserve"> </w:t>
      </w:r>
    </w:p>
    <w:p w:rsidR="00825184" w:rsidRPr="00182014" w:rsidRDefault="00825184" w:rsidP="00825184">
      <w:pPr>
        <w:pStyle w:val="aff3"/>
        <w:tabs>
          <w:tab w:val="clear" w:pos="540"/>
          <w:tab w:val="left" w:pos="1560"/>
        </w:tabs>
        <w:ind w:left="1560" w:hangingChars="650" w:hanging="1560"/>
        <w:rPr>
          <w:rFonts w:hAnsi="宋体"/>
        </w:rPr>
      </w:pPr>
      <w:r w:rsidRPr="00D07CEC">
        <w:rPr>
          <w:rFonts w:hAnsi="宋体" w:hint="eastAsia"/>
        </w:rPr>
        <w:t>验收准则：</w:t>
      </w:r>
      <w:r>
        <w:rPr>
          <w:rFonts w:hAnsi="宋体" w:hint="eastAsia"/>
        </w:rPr>
        <w:tab/>
      </w:r>
      <w:r>
        <w:rPr>
          <w:rFonts w:hAnsi="宋体" w:hint="eastAsia"/>
        </w:rPr>
        <w:t>试验后，仪表不应</w:t>
      </w:r>
      <w:r w:rsidRPr="002F3153">
        <w:rPr>
          <w:rFonts w:hAnsi="宋体" w:hint="eastAsia"/>
        </w:rPr>
        <w:t>损坏并能正确工作。</w:t>
      </w:r>
      <w:r w:rsidRPr="0017585F">
        <w:rPr>
          <w:rFonts w:hint="eastAsia"/>
        </w:rPr>
        <w:t>当仪表恢复到参比温度时，在参比条件下测量仪表的误差</w:t>
      </w:r>
      <w:r>
        <w:rPr>
          <w:rFonts w:hint="eastAsia"/>
        </w:rPr>
        <w:t>，与试验前测量的固有误差相比较</w:t>
      </w:r>
      <w:r w:rsidRPr="0017585F">
        <w:rPr>
          <w:rFonts w:hint="eastAsia"/>
        </w:rPr>
        <w:t>，</w:t>
      </w:r>
      <w:r w:rsidRPr="002F3153">
        <w:rPr>
          <w:rFonts w:hAnsi="宋体" w:hint="eastAsia"/>
        </w:rPr>
        <w:t>误差偏移应不超过表</w:t>
      </w:r>
      <w:r w:rsidRPr="002F3153">
        <w:rPr>
          <w:rFonts w:hAnsi="宋体" w:hint="eastAsia"/>
        </w:rPr>
        <w:t>5</w:t>
      </w:r>
      <w:r w:rsidRPr="002F3153">
        <w:rPr>
          <w:rFonts w:hAnsi="宋体" w:hint="eastAsia"/>
        </w:rPr>
        <w:t>规定的极限。</w:t>
      </w:r>
    </w:p>
    <w:p w:rsidR="00825184" w:rsidRPr="00825184" w:rsidRDefault="00825184" w:rsidP="00754EAD">
      <w:pPr>
        <w:pStyle w:val="aff3"/>
        <w:tabs>
          <w:tab w:val="clear" w:pos="540"/>
          <w:tab w:val="left" w:pos="1560"/>
        </w:tabs>
        <w:ind w:left="1560" w:hangingChars="650" w:hanging="1560"/>
        <w:rPr>
          <w:rFonts w:hAnsi="宋体"/>
        </w:rPr>
      </w:pPr>
    </w:p>
    <w:bookmarkStart w:id="147" w:name="_Toc491032457"/>
    <w:bookmarkStart w:id="148" w:name="_Toc508353914"/>
    <w:p w:rsidR="00825184" w:rsidRPr="00E92226" w:rsidRDefault="00825184" w:rsidP="00825184">
      <w:pPr>
        <w:tabs>
          <w:tab w:val="left" w:pos="540"/>
        </w:tabs>
        <w:spacing w:line="360" w:lineRule="auto"/>
        <w:jc w:val="center"/>
      </w:pPr>
      <w:r w:rsidRPr="00E92226">
        <w:object w:dxaOrig="6647" w:dyaOrig="5873">
          <v:shape id="_x0000_i1064" type="#_x0000_t75" style="width:267.3pt;height:232.2pt" o:ole="">
            <v:imagedata r:id="rId75" o:title=""/>
          </v:shape>
          <o:OLEObject Type="Embed" ProgID="Visio.Drawing.11" ShapeID="_x0000_i1064" DrawAspect="Content" ObjectID="_1589720297" r:id="rId76"/>
        </w:object>
      </w:r>
    </w:p>
    <w:p w:rsidR="00825184" w:rsidRDefault="00825184" w:rsidP="00825184">
      <w:pPr>
        <w:tabs>
          <w:tab w:val="left" w:pos="540"/>
        </w:tabs>
        <w:spacing w:line="360" w:lineRule="auto"/>
        <w:jc w:val="center"/>
        <w:rPr>
          <w:color w:val="000000"/>
          <w:szCs w:val="21"/>
        </w:rPr>
      </w:pPr>
      <w:r w:rsidRPr="00E92226">
        <w:rPr>
          <w:color w:val="000000"/>
          <w:szCs w:val="21"/>
        </w:rPr>
        <w:t>图</w:t>
      </w:r>
      <w:r>
        <w:rPr>
          <w:rFonts w:hint="eastAsia"/>
          <w:color w:val="000000"/>
          <w:szCs w:val="21"/>
        </w:rPr>
        <w:t>1</w:t>
      </w:r>
      <w:r w:rsidR="009E1B3E">
        <w:rPr>
          <w:rFonts w:hint="eastAsia"/>
          <w:color w:val="000000"/>
          <w:szCs w:val="21"/>
        </w:rPr>
        <w:t>1</w:t>
      </w:r>
      <w:r w:rsidRPr="00E92226">
        <w:rPr>
          <w:color w:val="000000"/>
          <w:szCs w:val="21"/>
        </w:rPr>
        <w:t xml:space="preserve">  </w:t>
      </w:r>
      <w:r w:rsidRPr="00E92226">
        <w:rPr>
          <w:color w:val="000000"/>
          <w:szCs w:val="21"/>
        </w:rPr>
        <w:t>模拟</w:t>
      </w:r>
      <w:r w:rsidRPr="00E92226">
        <w:rPr>
          <w:color w:val="000000"/>
          <w:szCs w:val="21"/>
        </w:rPr>
        <w:t>A</w:t>
      </w:r>
      <w:r w:rsidRPr="00E92226">
        <w:rPr>
          <w:color w:val="000000"/>
          <w:szCs w:val="21"/>
        </w:rPr>
        <w:t>相接地故障状态的试验布置图</w:t>
      </w:r>
    </w:p>
    <w:p w:rsidR="00F61C87" w:rsidRPr="00BC52BB" w:rsidRDefault="00D22322" w:rsidP="00754EAD">
      <w:pPr>
        <w:spacing w:line="300" w:lineRule="auto"/>
        <w:outlineLvl w:val="2"/>
        <w:rPr>
          <w:rFonts w:hAnsi="宋体"/>
          <w:sz w:val="24"/>
        </w:rPr>
      </w:pPr>
      <w:r w:rsidRPr="00BC52BB">
        <w:rPr>
          <w:rFonts w:hAnsi="宋体" w:hint="eastAsia"/>
          <w:sz w:val="24"/>
        </w:rPr>
        <w:t>9</w:t>
      </w:r>
      <w:r w:rsidR="00F61C87" w:rsidRPr="00BC52BB">
        <w:rPr>
          <w:rFonts w:hAnsi="宋体"/>
          <w:sz w:val="24"/>
        </w:rPr>
        <w:t>.</w:t>
      </w:r>
      <w:r w:rsidR="00F61C87" w:rsidRPr="00BC52BB">
        <w:rPr>
          <w:rFonts w:hAnsi="宋体" w:hint="eastAsia"/>
          <w:sz w:val="24"/>
        </w:rPr>
        <w:t>4</w:t>
      </w:r>
      <w:r w:rsidR="00F61C87" w:rsidRPr="00BC52BB">
        <w:rPr>
          <w:rFonts w:hAnsi="宋体"/>
          <w:sz w:val="24"/>
        </w:rPr>
        <w:t>.1</w:t>
      </w:r>
      <w:r w:rsidRPr="00BC52BB">
        <w:rPr>
          <w:rFonts w:hAnsi="宋体" w:hint="eastAsia"/>
          <w:sz w:val="24"/>
        </w:rPr>
        <w:t>1</w:t>
      </w:r>
      <w:r w:rsidR="00F61C87" w:rsidRPr="00BC52BB">
        <w:rPr>
          <w:rFonts w:hAnsi="宋体"/>
          <w:sz w:val="24"/>
        </w:rPr>
        <w:t xml:space="preserve">  </w:t>
      </w:r>
      <w:bookmarkEnd w:id="147"/>
      <w:r w:rsidR="00B73738" w:rsidRPr="00BC52BB">
        <w:rPr>
          <w:rFonts w:hAnsi="宋体"/>
          <w:sz w:val="24"/>
        </w:rPr>
        <w:t>辅助</w:t>
      </w:r>
      <w:r w:rsidR="00B73738" w:rsidRPr="00BC52BB">
        <w:rPr>
          <w:rFonts w:hAnsi="宋体" w:hint="eastAsia"/>
          <w:sz w:val="24"/>
        </w:rPr>
        <w:t>装置工作</w:t>
      </w:r>
      <w:bookmarkEnd w:id="148"/>
    </w:p>
    <w:p w:rsidR="00B73738" w:rsidRPr="00CE33D9" w:rsidRDefault="00B73738" w:rsidP="00754EAD">
      <w:pPr>
        <w:pStyle w:val="aff3"/>
        <w:tabs>
          <w:tab w:val="clear" w:pos="540"/>
          <w:tab w:val="left" w:pos="1560"/>
        </w:tabs>
        <w:ind w:left="1560" w:hangingChars="650" w:hanging="1560"/>
        <w:rPr>
          <w:rFonts w:hAnsi="宋体"/>
        </w:rPr>
      </w:pPr>
      <w:bookmarkStart w:id="149" w:name="_Toc491032458"/>
      <w:r w:rsidRPr="00CE33D9">
        <w:rPr>
          <w:rFonts w:hAnsi="宋体"/>
        </w:rPr>
        <w:t>试验目的：</w:t>
      </w:r>
      <w:r>
        <w:rPr>
          <w:rFonts w:hAnsi="宋体" w:hint="eastAsia"/>
        </w:rPr>
        <w:tab/>
      </w:r>
      <w:r w:rsidR="00A50C03" w:rsidRPr="00CE33D9">
        <w:rPr>
          <w:rFonts w:hAnsi="宋体"/>
        </w:rPr>
        <w:t>验证仪表在辅助</w:t>
      </w:r>
      <w:r w:rsidR="00A50C03" w:rsidRPr="00CE33D9">
        <w:rPr>
          <w:rFonts w:hAnsi="宋体" w:hint="eastAsia"/>
        </w:rPr>
        <w:t>装置工作</w:t>
      </w:r>
      <w:r w:rsidR="00A50C03" w:rsidRPr="00CE33D9">
        <w:rPr>
          <w:rFonts w:hAnsi="宋体"/>
        </w:rPr>
        <w:t>条件下</w:t>
      </w:r>
      <w:r w:rsidR="00A50C03">
        <w:rPr>
          <w:rFonts w:hAnsi="宋体" w:hint="eastAsia"/>
        </w:rPr>
        <w:t>满足</w:t>
      </w:r>
      <w:r w:rsidR="00BC52BB">
        <w:rPr>
          <w:rFonts w:hAnsi="宋体" w:hint="eastAsia"/>
        </w:rPr>
        <w:t>6.2.7.2</w:t>
      </w:r>
      <w:r w:rsidR="00A50C03" w:rsidRPr="00CE33D9">
        <w:rPr>
          <w:rFonts w:hAnsi="宋体"/>
        </w:rPr>
        <w:t>条款</w:t>
      </w:r>
      <w:r w:rsidR="00A50C03">
        <w:rPr>
          <w:rFonts w:hAnsi="宋体" w:hint="eastAsia"/>
        </w:rPr>
        <w:t>和</w:t>
      </w:r>
      <w:r w:rsidR="00A50C03" w:rsidRPr="00CE33D9">
        <w:rPr>
          <w:rFonts w:hAnsi="宋体"/>
        </w:rPr>
        <w:t>表</w:t>
      </w:r>
      <w:r w:rsidR="00A50C03">
        <w:rPr>
          <w:rFonts w:hAnsi="宋体" w:hint="eastAsia"/>
        </w:rPr>
        <w:t>8</w:t>
      </w:r>
      <w:r w:rsidR="00A50C03" w:rsidRPr="00CE33D9">
        <w:rPr>
          <w:rFonts w:hAnsi="宋体"/>
        </w:rPr>
        <w:t>要求。确保当辅助</w:t>
      </w:r>
      <w:r w:rsidR="00A50C03" w:rsidRPr="00CE33D9">
        <w:rPr>
          <w:rFonts w:hAnsi="宋体" w:hint="eastAsia"/>
        </w:rPr>
        <w:t>装置工作</w:t>
      </w:r>
      <w:r w:rsidR="00A50C03" w:rsidRPr="00CE33D9">
        <w:rPr>
          <w:rFonts w:hAnsi="宋体"/>
        </w:rPr>
        <w:t>时，不影响仪表的计量性能。</w:t>
      </w:r>
    </w:p>
    <w:p w:rsidR="00A50C03" w:rsidRPr="00CE33D9" w:rsidRDefault="00A50C03" w:rsidP="00754EAD">
      <w:pPr>
        <w:pStyle w:val="aff3"/>
        <w:tabs>
          <w:tab w:val="clear" w:pos="540"/>
          <w:tab w:val="left" w:pos="1560"/>
        </w:tabs>
        <w:ind w:left="1560" w:hangingChars="650" w:hanging="1560"/>
        <w:rPr>
          <w:rFonts w:hAnsi="宋体"/>
        </w:rPr>
      </w:pPr>
      <w:r w:rsidRPr="00CE33D9">
        <w:rPr>
          <w:rFonts w:hAnsi="宋体"/>
        </w:rPr>
        <w:t>试验</w:t>
      </w:r>
      <w:r w:rsidRPr="00CE33D9">
        <w:rPr>
          <w:rFonts w:hAnsi="宋体" w:hint="eastAsia"/>
        </w:rPr>
        <w:t>程序</w:t>
      </w:r>
      <w:r w:rsidRPr="00CE33D9">
        <w:rPr>
          <w:rFonts w:hAnsi="宋体"/>
        </w:rPr>
        <w:t>：</w:t>
      </w:r>
      <w:r>
        <w:rPr>
          <w:rFonts w:hAnsi="宋体" w:hint="eastAsia"/>
        </w:rPr>
        <w:tab/>
      </w:r>
      <w:r w:rsidRPr="00CE33D9">
        <w:rPr>
          <w:rFonts w:hAnsi="宋体" w:hint="eastAsia"/>
        </w:rPr>
        <w:t>试验中，在参比条件下开启例如通信</w:t>
      </w:r>
      <w:r>
        <w:rPr>
          <w:rFonts w:hAnsi="宋体" w:hint="eastAsia"/>
        </w:rPr>
        <w:t>装置</w:t>
      </w:r>
      <w:r w:rsidRPr="00CE33D9">
        <w:rPr>
          <w:rFonts w:hAnsi="宋体" w:hint="eastAsia"/>
        </w:rPr>
        <w:t>、继电器、</w:t>
      </w:r>
      <w:r>
        <w:rPr>
          <w:rFonts w:hAnsi="宋体" w:hint="eastAsia"/>
        </w:rPr>
        <w:t>输入</w:t>
      </w:r>
      <w:r>
        <w:rPr>
          <w:rFonts w:hAnsi="宋体" w:hint="eastAsia"/>
        </w:rPr>
        <w:t>/</w:t>
      </w:r>
      <w:r>
        <w:rPr>
          <w:rFonts w:hAnsi="宋体" w:hint="eastAsia"/>
        </w:rPr>
        <w:t>输出</w:t>
      </w:r>
      <w:r w:rsidRPr="00CE33D9">
        <w:rPr>
          <w:rFonts w:hAnsi="宋体" w:hint="eastAsia"/>
        </w:rPr>
        <w:t>电路等辅助装置的同时，使仪表工作并持续地监视仪表误差。</w:t>
      </w:r>
    </w:p>
    <w:p w:rsidR="00B73738" w:rsidRDefault="00B73738" w:rsidP="00754EAD">
      <w:pPr>
        <w:pStyle w:val="aff3"/>
        <w:tabs>
          <w:tab w:val="clear" w:pos="540"/>
          <w:tab w:val="left" w:pos="1560"/>
        </w:tabs>
        <w:ind w:left="1560" w:hangingChars="650" w:hanging="1560"/>
        <w:rPr>
          <w:rFonts w:hint="eastAsia"/>
          <w:kern w:val="0"/>
        </w:rPr>
      </w:pPr>
      <w:r w:rsidRPr="00CE33D9">
        <w:rPr>
          <w:rFonts w:hAnsi="宋体" w:hint="eastAsia"/>
        </w:rPr>
        <w:t>误差试验点：</w:t>
      </w:r>
      <w:r>
        <w:rPr>
          <w:rFonts w:hAnsi="宋体" w:hint="eastAsia"/>
        </w:rPr>
        <w:tab/>
      </w:r>
      <w:r w:rsidRPr="00204FDB">
        <w:rPr>
          <w:kern w:val="0"/>
        </w:rPr>
        <w:t>sinφ=1</w:t>
      </w:r>
      <w:r w:rsidRPr="00204FDB">
        <w:rPr>
          <w:kern w:val="0"/>
          <w:position w:val="-4"/>
        </w:rPr>
        <w:t>，</w:t>
      </w:r>
      <w:r w:rsidRPr="00204FDB">
        <w:rPr>
          <w:rFonts w:hint="eastAsia"/>
          <w:kern w:val="0"/>
        </w:rPr>
        <w:t>0.05</w:t>
      </w:r>
      <w:r w:rsidRPr="00204FDB">
        <w:rPr>
          <w:i/>
          <w:kern w:val="0"/>
        </w:rPr>
        <w:t>I</w:t>
      </w:r>
      <w:r w:rsidRPr="00204FDB">
        <w:rPr>
          <w:rFonts w:hint="eastAsia"/>
          <w:kern w:val="0"/>
          <w:vertAlign w:val="subscript"/>
        </w:rPr>
        <w:t>b</w:t>
      </w:r>
      <w:r w:rsidRPr="00204FDB">
        <w:rPr>
          <w:rFonts w:hint="eastAsia"/>
          <w:kern w:val="0"/>
        </w:rPr>
        <w:t>(0.02</w:t>
      </w:r>
      <w:r w:rsidRPr="00204FDB">
        <w:rPr>
          <w:rFonts w:hint="eastAsia"/>
          <w:i/>
          <w:kern w:val="0"/>
        </w:rPr>
        <w:t>I</w:t>
      </w:r>
      <w:r w:rsidRPr="00204FDB">
        <w:rPr>
          <w:rFonts w:hint="eastAsia"/>
          <w:kern w:val="0"/>
          <w:vertAlign w:val="subscript"/>
        </w:rPr>
        <w:t>n</w:t>
      </w:r>
      <w:r w:rsidRPr="00204FDB">
        <w:rPr>
          <w:rFonts w:hint="eastAsia"/>
          <w:kern w:val="0"/>
        </w:rPr>
        <w:t>)</w:t>
      </w:r>
    </w:p>
    <w:p w:rsidR="00825184" w:rsidRPr="00725815" w:rsidRDefault="00825184" w:rsidP="00754EAD">
      <w:pPr>
        <w:pStyle w:val="aff3"/>
        <w:tabs>
          <w:tab w:val="clear" w:pos="540"/>
          <w:tab w:val="left" w:pos="1560"/>
        </w:tabs>
        <w:ind w:left="1560" w:hangingChars="650" w:hanging="1560"/>
        <w:rPr>
          <w:rFonts w:hAnsi="宋体"/>
        </w:rPr>
      </w:pPr>
      <w:r w:rsidRPr="00D07CEC">
        <w:rPr>
          <w:rFonts w:hAnsi="宋体" w:hint="eastAsia"/>
        </w:rPr>
        <w:lastRenderedPageBreak/>
        <w:t>验收准则：</w:t>
      </w:r>
      <w:r>
        <w:rPr>
          <w:rFonts w:hAnsi="宋体" w:hint="eastAsia"/>
        </w:rPr>
        <w:tab/>
        <w:t>A</w:t>
      </w:r>
      <w:r w:rsidRPr="00D07CEC">
        <w:rPr>
          <w:rFonts w:hAnsi="宋体" w:hint="eastAsia"/>
        </w:rPr>
        <w:t>。</w:t>
      </w:r>
    </w:p>
    <w:p w:rsidR="00F61C87" w:rsidRPr="00BC52BB" w:rsidRDefault="00D22322" w:rsidP="00754EAD">
      <w:pPr>
        <w:spacing w:line="300" w:lineRule="auto"/>
        <w:outlineLvl w:val="2"/>
        <w:rPr>
          <w:rFonts w:hAnsi="宋体"/>
          <w:sz w:val="24"/>
        </w:rPr>
      </w:pPr>
      <w:bookmarkStart w:id="150" w:name="_Toc508353915"/>
      <w:r w:rsidRPr="00BC52BB">
        <w:rPr>
          <w:rFonts w:hAnsi="宋体" w:hint="eastAsia"/>
          <w:sz w:val="24"/>
        </w:rPr>
        <w:t>9</w:t>
      </w:r>
      <w:r w:rsidR="00F61C87" w:rsidRPr="00BC52BB">
        <w:rPr>
          <w:rFonts w:hAnsi="宋体"/>
          <w:sz w:val="24"/>
        </w:rPr>
        <w:t>.</w:t>
      </w:r>
      <w:r w:rsidR="00F61C87" w:rsidRPr="00BC52BB">
        <w:rPr>
          <w:rFonts w:hAnsi="宋体" w:hint="eastAsia"/>
          <w:sz w:val="24"/>
        </w:rPr>
        <w:t>4</w:t>
      </w:r>
      <w:r w:rsidR="00F61C87" w:rsidRPr="00BC52BB">
        <w:rPr>
          <w:rFonts w:hAnsi="宋体"/>
          <w:sz w:val="24"/>
        </w:rPr>
        <w:t>.1</w:t>
      </w:r>
      <w:r w:rsidRPr="00BC52BB">
        <w:rPr>
          <w:rFonts w:hAnsi="宋体" w:hint="eastAsia"/>
          <w:sz w:val="24"/>
        </w:rPr>
        <w:t>2</w:t>
      </w:r>
      <w:r w:rsidR="00F61C87" w:rsidRPr="00BC52BB">
        <w:rPr>
          <w:rFonts w:hAnsi="宋体"/>
          <w:sz w:val="24"/>
        </w:rPr>
        <w:t xml:space="preserve">  </w:t>
      </w:r>
      <w:r w:rsidR="00F61C87" w:rsidRPr="00BC52BB">
        <w:rPr>
          <w:rFonts w:hAnsi="宋体"/>
          <w:sz w:val="24"/>
        </w:rPr>
        <w:t>机械试验</w:t>
      </w:r>
      <w:bookmarkEnd w:id="149"/>
      <w:bookmarkEnd w:id="150"/>
    </w:p>
    <w:p w:rsidR="00F61C87" w:rsidRPr="00E92226" w:rsidRDefault="00D22322" w:rsidP="00754EAD">
      <w:pPr>
        <w:tabs>
          <w:tab w:val="left" w:pos="540"/>
        </w:tabs>
        <w:spacing w:line="300" w:lineRule="auto"/>
        <w:outlineLvl w:val="3"/>
        <w:rPr>
          <w:color w:val="000000"/>
          <w:sz w:val="24"/>
        </w:rPr>
      </w:pPr>
      <w:bookmarkStart w:id="151" w:name="_Toc491032459"/>
      <w:bookmarkStart w:id="152" w:name="_Toc508353916"/>
      <w:r>
        <w:rPr>
          <w:rFonts w:hint="eastAsia"/>
          <w:color w:val="000000"/>
          <w:sz w:val="24"/>
        </w:rPr>
        <w:t>9</w:t>
      </w:r>
      <w:r w:rsidR="00F61C87">
        <w:rPr>
          <w:color w:val="000000"/>
          <w:sz w:val="24"/>
        </w:rPr>
        <w:t>.</w:t>
      </w:r>
      <w:r w:rsidR="00F61C87">
        <w:rPr>
          <w:rFonts w:hint="eastAsia"/>
          <w:color w:val="000000"/>
          <w:sz w:val="24"/>
        </w:rPr>
        <w:t>4</w:t>
      </w:r>
      <w:r w:rsidR="00F61C87" w:rsidRPr="00E92226">
        <w:rPr>
          <w:color w:val="000000"/>
          <w:sz w:val="24"/>
        </w:rPr>
        <w:t>.1</w:t>
      </w:r>
      <w:r>
        <w:rPr>
          <w:rFonts w:hint="eastAsia"/>
          <w:color w:val="000000"/>
          <w:sz w:val="24"/>
        </w:rPr>
        <w:t>2</w:t>
      </w:r>
      <w:r w:rsidR="00F61C87" w:rsidRPr="00E92226">
        <w:rPr>
          <w:color w:val="000000"/>
          <w:sz w:val="24"/>
        </w:rPr>
        <w:t xml:space="preserve">.1  </w:t>
      </w:r>
      <w:r w:rsidR="00F61C87" w:rsidRPr="00E92226">
        <w:rPr>
          <w:color w:val="000000"/>
          <w:sz w:val="24"/>
        </w:rPr>
        <w:t>振动</w:t>
      </w:r>
      <w:bookmarkEnd w:id="151"/>
      <w:bookmarkEnd w:id="152"/>
    </w:p>
    <w:p w:rsidR="00B73738" w:rsidRPr="00B72761" w:rsidRDefault="00B73738" w:rsidP="00754EAD">
      <w:pPr>
        <w:pStyle w:val="aff3"/>
        <w:tabs>
          <w:tab w:val="clear" w:pos="540"/>
          <w:tab w:val="left" w:pos="1560"/>
        </w:tabs>
        <w:ind w:left="1560" w:hangingChars="650" w:hanging="1560"/>
        <w:rPr>
          <w:rFonts w:hAnsi="宋体"/>
        </w:rPr>
      </w:pPr>
      <w:r w:rsidRPr="00B72761">
        <w:rPr>
          <w:rFonts w:hAnsi="宋体"/>
        </w:rPr>
        <w:t>适用标准：</w:t>
      </w:r>
      <w:r>
        <w:rPr>
          <w:rFonts w:hAnsi="宋体" w:hint="eastAsia"/>
        </w:rPr>
        <w:tab/>
      </w:r>
      <w:r w:rsidR="00A50C03" w:rsidRPr="00794ACF">
        <w:rPr>
          <w:rFonts w:hAnsi="宋体"/>
          <w:color w:val="auto"/>
        </w:rPr>
        <w:t>GB/T 2423.43</w:t>
      </w:r>
      <w:r w:rsidR="00A50C03">
        <w:rPr>
          <w:rFonts w:hAnsi="宋体" w:hint="eastAsia"/>
          <w:color w:val="auto"/>
        </w:rPr>
        <w:t>、</w:t>
      </w:r>
      <w:r w:rsidR="00A50C03" w:rsidRPr="00041AE5">
        <w:rPr>
          <w:rFonts w:hAnsi="宋体"/>
          <w:color w:val="auto"/>
        </w:rPr>
        <w:t>IEC 60068-2-64</w:t>
      </w:r>
    </w:p>
    <w:p w:rsidR="00B73738" w:rsidRPr="00B72761" w:rsidRDefault="00B73738" w:rsidP="00754EAD">
      <w:pPr>
        <w:pStyle w:val="aff3"/>
        <w:tabs>
          <w:tab w:val="clear" w:pos="540"/>
          <w:tab w:val="left" w:pos="1560"/>
        </w:tabs>
        <w:ind w:left="1560" w:hangingChars="650" w:hanging="1560"/>
        <w:rPr>
          <w:rFonts w:hAnsi="宋体"/>
        </w:rPr>
      </w:pPr>
      <w:r w:rsidRPr="00B72761">
        <w:rPr>
          <w:rFonts w:hAnsi="宋体"/>
        </w:rPr>
        <w:t>试验目的：</w:t>
      </w:r>
      <w:r>
        <w:rPr>
          <w:rFonts w:hAnsi="宋体" w:hint="eastAsia"/>
        </w:rPr>
        <w:tab/>
      </w:r>
      <w:r w:rsidR="00A50C03" w:rsidRPr="00B72761">
        <w:rPr>
          <w:rFonts w:hAnsi="宋体"/>
        </w:rPr>
        <w:t>验证仪表在振动条件下</w:t>
      </w:r>
      <w:r w:rsidR="00A50C03">
        <w:rPr>
          <w:rFonts w:hAnsi="宋体" w:hint="eastAsia"/>
        </w:rPr>
        <w:t>满足</w:t>
      </w:r>
      <w:r w:rsidR="00BC52BB">
        <w:rPr>
          <w:rFonts w:hAnsi="宋体" w:hint="eastAsia"/>
        </w:rPr>
        <w:t>6.2.7.2</w:t>
      </w:r>
      <w:r w:rsidR="00A50C03" w:rsidRPr="00B72761">
        <w:rPr>
          <w:rFonts w:hAnsi="宋体"/>
        </w:rPr>
        <w:t>条款</w:t>
      </w:r>
      <w:r w:rsidR="00A50C03">
        <w:rPr>
          <w:rFonts w:hAnsi="宋体" w:hint="eastAsia"/>
        </w:rPr>
        <w:t>和</w:t>
      </w:r>
      <w:r w:rsidR="00A50C03" w:rsidRPr="00CE33D9">
        <w:rPr>
          <w:rFonts w:hAnsi="宋体"/>
        </w:rPr>
        <w:t>表</w:t>
      </w:r>
      <w:r w:rsidR="00A50C03">
        <w:rPr>
          <w:rFonts w:hAnsi="宋体" w:hint="eastAsia"/>
        </w:rPr>
        <w:t>8</w:t>
      </w:r>
      <w:r w:rsidR="00A50C03" w:rsidRPr="00CE33D9">
        <w:rPr>
          <w:rFonts w:hAnsi="宋体"/>
        </w:rPr>
        <w:t>要求</w:t>
      </w:r>
      <w:r w:rsidR="00A50C03" w:rsidRPr="00B72761">
        <w:rPr>
          <w:rFonts w:hAnsi="宋体"/>
        </w:rPr>
        <w:t>。</w:t>
      </w:r>
      <w:r w:rsidRPr="00B72761">
        <w:rPr>
          <w:rFonts w:hAnsi="宋体"/>
        </w:rPr>
        <w:t xml:space="preserve"> </w:t>
      </w:r>
    </w:p>
    <w:p w:rsidR="00825184" w:rsidRPr="00B72761" w:rsidRDefault="00825184" w:rsidP="00825184">
      <w:pPr>
        <w:pStyle w:val="aff3"/>
        <w:tabs>
          <w:tab w:val="clear" w:pos="540"/>
          <w:tab w:val="left" w:pos="1560"/>
        </w:tabs>
        <w:ind w:left="1560" w:hangingChars="650" w:hanging="1560"/>
        <w:rPr>
          <w:rFonts w:hAnsi="宋体"/>
        </w:rPr>
      </w:pPr>
      <w:r w:rsidRPr="00B72761">
        <w:rPr>
          <w:rFonts w:hAnsi="宋体"/>
        </w:rPr>
        <w:t>试验</w:t>
      </w:r>
      <w:r w:rsidRPr="00B72761">
        <w:rPr>
          <w:rFonts w:hAnsi="宋体" w:hint="eastAsia"/>
        </w:rPr>
        <w:t>程序</w:t>
      </w:r>
      <w:r w:rsidRPr="00B72761">
        <w:rPr>
          <w:rFonts w:hAnsi="宋体"/>
        </w:rPr>
        <w:t>：</w:t>
      </w:r>
      <w:r>
        <w:rPr>
          <w:rFonts w:hAnsi="宋体" w:hint="eastAsia"/>
        </w:rPr>
        <w:tab/>
      </w:r>
      <w:r w:rsidRPr="00B72761">
        <w:rPr>
          <w:rFonts w:hAnsi="宋体"/>
        </w:rPr>
        <w:t>使用刚性夹具按照正常的</w:t>
      </w:r>
      <w:r w:rsidRPr="00B72761">
        <w:rPr>
          <w:rFonts w:hAnsi="宋体" w:hint="eastAsia"/>
        </w:rPr>
        <w:t>安装</w:t>
      </w:r>
      <w:r w:rsidRPr="00B72761">
        <w:rPr>
          <w:rFonts w:hAnsi="宋体"/>
        </w:rPr>
        <w:t>方式将仪表紧固在试验台上，在仪表三个互相垂直的轴向上分别施加振动。</w:t>
      </w:r>
    </w:p>
    <w:p w:rsidR="00825184" w:rsidRDefault="00825184" w:rsidP="00825184">
      <w:pPr>
        <w:pStyle w:val="aff3"/>
        <w:tabs>
          <w:tab w:val="clear" w:pos="540"/>
          <w:tab w:val="left" w:pos="1560"/>
        </w:tabs>
        <w:ind w:leftChars="742" w:left="1558" w:firstLineChars="0" w:firstLine="0"/>
        <w:rPr>
          <w:rFonts w:hAnsi="宋体"/>
        </w:rPr>
      </w:pPr>
      <w:r w:rsidRPr="00B72761">
        <w:rPr>
          <w:rFonts w:hAnsi="宋体"/>
        </w:rPr>
        <w:t>仪表应</w:t>
      </w:r>
      <w:r w:rsidRPr="00B72761">
        <w:rPr>
          <w:rFonts w:hAnsi="宋体" w:hint="eastAsia"/>
        </w:rPr>
        <w:t>正常安装</w:t>
      </w:r>
      <w:r w:rsidRPr="00B72761">
        <w:rPr>
          <w:rFonts w:hAnsi="宋体"/>
        </w:rPr>
        <w:t>，确保</w:t>
      </w:r>
      <w:r w:rsidRPr="00B72761">
        <w:rPr>
          <w:rFonts w:hAnsi="宋体" w:hint="eastAsia"/>
        </w:rPr>
        <w:t>所</w:t>
      </w:r>
      <w:r w:rsidRPr="00B72761">
        <w:rPr>
          <w:rFonts w:hAnsi="宋体"/>
        </w:rPr>
        <w:t>受的</w:t>
      </w:r>
      <w:r w:rsidRPr="00B72761">
        <w:rPr>
          <w:rFonts w:hAnsi="宋体" w:hint="eastAsia"/>
        </w:rPr>
        <w:t>重力影响与正常</w:t>
      </w:r>
      <w:r w:rsidRPr="00B72761">
        <w:rPr>
          <w:rFonts w:hAnsi="宋体"/>
        </w:rPr>
        <w:t>工作时</w:t>
      </w:r>
      <w:r w:rsidRPr="00B72761">
        <w:rPr>
          <w:rFonts w:hAnsi="宋体" w:hint="eastAsia"/>
        </w:rPr>
        <w:t>的</w:t>
      </w:r>
      <w:r w:rsidRPr="00B72761">
        <w:rPr>
          <w:rFonts w:hAnsi="宋体"/>
        </w:rPr>
        <w:t>方向相同。如果</w:t>
      </w:r>
      <w:r w:rsidRPr="00B72761">
        <w:rPr>
          <w:rFonts w:hAnsi="宋体" w:hint="eastAsia"/>
        </w:rPr>
        <w:t>重力</w:t>
      </w:r>
      <w:r w:rsidRPr="00B72761">
        <w:rPr>
          <w:rFonts w:hAnsi="宋体"/>
        </w:rPr>
        <w:t>对仪表的影响不重要，则可以任意方向安装仪表。</w:t>
      </w:r>
    </w:p>
    <w:p w:rsidR="00825184" w:rsidRPr="00B72761" w:rsidRDefault="00825184" w:rsidP="00825184">
      <w:pPr>
        <w:pStyle w:val="aff3"/>
        <w:tabs>
          <w:tab w:val="clear" w:pos="540"/>
          <w:tab w:val="left" w:pos="1560"/>
        </w:tabs>
        <w:ind w:leftChars="742" w:left="1558" w:firstLineChars="0" w:firstLine="0"/>
        <w:rPr>
          <w:rFonts w:hAnsi="宋体"/>
        </w:rPr>
      </w:pPr>
      <w:r w:rsidRPr="00E92226">
        <w:t>试验</w:t>
      </w:r>
      <w:r>
        <w:rPr>
          <w:rFonts w:hint="eastAsia"/>
        </w:rPr>
        <w:t>时</w:t>
      </w:r>
      <w:r>
        <w:t>仪表为非工作状态</w:t>
      </w:r>
      <w:r>
        <w:rPr>
          <w:rFonts w:hint="eastAsia"/>
        </w:rPr>
        <w:t>。</w:t>
      </w:r>
    </w:p>
    <w:p w:rsidR="00B73738" w:rsidRPr="00AE70F4" w:rsidRDefault="00B73738" w:rsidP="00754EAD">
      <w:pPr>
        <w:pStyle w:val="aff3"/>
        <w:tabs>
          <w:tab w:val="clear" w:pos="540"/>
          <w:tab w:val="left" w:pos="1560"/>
        </w:tabs>
        <w:ind w:left="1560" w:hangingChars="650" w:hanging="1560"/>
        <w:rPr>
          <w:rFonts w:hAnsi="宋体"/>
        </w:rPr>
      </w:pPr>
      <w:r w:rsidRPr="00B72761">
        <w:rPr>
          <w:rFonts w:hAnsi="宋体"/>
        </w:rPr>
        <w:t>试验强度：</w:t>
      </w:r>
      <w:r>
        <w:rPr>
          <w:rFonts w:hAnsi="宋体" w:hint="eastAsia"/>
        </w:rPr>
        <w:tab/>
      </w:r>
      <w:r>
        <w:rPr>
          <w:rFonts w:hAnsi="宋体" w:hint="eastAsia"/>
        </w:rPr>
        <w:t>见表</w:t>
      </w:r>
      <w:r>
        <w:rPr>
          <w:rFonts w:hAnsi="宋体" w:hint="eastAsia"/>
        </w:rPr>
        <w:t>1</w:t>
      </w:r>
      <w:r w:rsidR="009E1B3E">
        <w:rPr>
          <w:rFonts w:hAnsi="宋体" w:hint="eastAsia"/>
        </w:rPr>
        <w:t>6</w:t>
      </w:r>
      <w:r>
        <w:rPr>
          <w:rFonts w:hAnsi="宋体" w:hint="eastAsia"/>
        </w:rPr>
        <w:t>。</w:t>
      </w:r>
    </w:p>
    <w:p w:rsidR="00B73738" w:rsidRDefault="00B73738" w:rsidP="00754EAD">
      <w:pPr>
        <w:pStyle w:val="aff3"/>
        <w:tabs>
          <w:tab w:val="clear" w:pos="540"/>
          <w:tab w:val="left" w:pos="1560"/>
        </w:tabs>
        <w:ind w:left="1560" w:hangingChars="650" w:hanging="1560"/>
        <w:rPr>
          <w:rFonts w:hint="eastAsia"/>
        </w:rPr>
      </w:pPr>
      <w:r w:rsidRPr="00B72761">
        <w:rPr>
          <w:rFonts w:hAnsi="宋体" w:hint="eastAsia"/>
        </w:rPr>
        <w:t>误差</w:t>
      </w:r>
      <w:r w:rsidRPr="00B72761">
        <w:rPr>
          <w:rFonts w:hAnsi="宋体"/>
        </w:rPr>
        <w:t>试验点：</w:t>
      </w:r>
      <w:r>
        <w:rPr>
          <w:rFonts w:hAnsi="宋体" w:hint="eastAsia"/>
        </w:rPr>
        <w:tab/>
      </w:r>
      <w:r w:rsidRPr="00D312AA">
        <w:t>sinφ=1</w:t>
      </w:r>
      <w:r w:rsidRPr="00D312AA">
        <w:rPr>
          <w:position w:val="-4"/>
        </w:rPr>
        <w:t>，</w:t>
      </w:r>
      <w:r w:rsidRPr="0076463B">
        <w:rPr>
          <w:i/>
        </w:rPr>
        <w:t>I</w:t>
      </w:r>
      <w:r>
        <w:rPr>
          <w:rFonts w:hint="eastAsia"/>
          <w:vertAlign w:val="subscript"/>
        </w:rPr>
        <w:t>b</w:t>
      </w:r>
      <w:r w:rsidRPr="00EF43D6">
        <w:rPr>
          <w:rFonts w:hint="eastAsia"/>
        </w:rPr>
        <w:t>(</w:t>
      </w:r>
      <w:r w:rsidRPr="00EF43D6">
        <w:rPr>
          <w:rFonts w:hint="eastAsia"/>
          <w:i/>
        </w:rPr>
        <w:t>I</w:t>
      </w:r>
      <w:r w:rsidRPr="00EF43D6">
        <w:rPr>
          <w:rFonts w:hint="eastAsia"/>
          <w:vertAlign w:val="subscript"/>
        </w:rPr>
        <w:t>n</w:t>
      </w:r>
      <w:r w:rsidRPr="00EF43D6">
        <w:rPr>
          <w:rFonts w:hint="eastAsia"/>
        </w:rPr>
        <w:t>)</w:t>
      </w:r>
    </w:p>
    <w:p w:rsidR="00825184" w:rsidRPr="00792D7E" w:rsidRDefault="00825184" w:rsidP="00825184">
      <w:pPr>
        <w:pStyle w:val="aff3"/>
        <w:tabs>
          <w:tab w:val="clear" w:pos="540"/>
          <w:tab w:val="left" w:pos="1560"/>
        </w:tabs>
        <w:ind w:left="1560" w:hangingChars="650" w:hanging="1560"/>
        <w:rPr>
          <w:rFonts w:hAnsi="宋体"/>
        </w:rPr>
      </w:pPr>
      <w:r w:rsidRPr="00D07CEC">
        <w:rPr>
          <w:rFonts w:hAnsi="宋体" w:hint="eastAsia"/>
        </w:rPr>
        <w:t>验收准则：</w:t>
      </w:r>
      <w:r>
        <w:rPr>
          <w:rFonts w:hAnsi="宋体" w:hint="eastAsia"/>
        </w:rPr>
        <w:tab/>
      </w:r>
      <w:r w:rsidRPr="00B72761">
        <w:rPr>
          <w:rFonts w:hAnsi="宋体"/>
        </w:rPr>
        <w:t>试验结束后，仪表功能不</w:t>
      </w:r>
      <w:r w:rsidRPr="00B72761">
        <w:rPr>
          <w:rFonts w:hAnsi="宋体" w:hint="eastAsia"/>
        </w:rPr>
        <w:t>应</w:t>
      </w:r>
      <w:r w:rsidRPr="00B72761">
        <w:rPr>
          <w:rFonts w:hAnsi="宋体"/>
        </w:rPr>
        <w:t>损坏</w:t>
      </w:r>
      <w:r>
        <w:rPr>
          <w:rFonts w:hAnsi="宋体" w:hint="eastAsia"/>
        </w:rPr>
        <w:t>。测量</w:t>
      </w:r>
      <w:r w:rsidRPr="00CE33D9">
        <w:rPr>
          <w:rFonts w:hAnsi="宋体" w:hint="eastAsia"/>
        </w:rPr>
        <w:t>仪表的误差，</w:t>
      </w:r>
      <w:r>
        <w:rPr>
          <w:rFonts w:hAnsi="宋体" w:hint="eastAsia"/>
        </w:rPr>
        <w:t>与</w:t>
      </w:r>
      <w:r w:rsidRPr="00CE33D9">
        <w:rPr>
          <w:rFonts w:hAnsi="宋体" w:hint="eastAsia"/>
        </w:rPr>
        <w:t>试验前的</w:t>
      </w:r>
      <w:r>
        <w:rPr>
          <w:rFonts w:hAnsi="宋体" w:hint="eastAsia"/>
        </w:rPr>
        <w:t>固有</w:t>
      </w:r>
      <w:r w:rsidRPr="00CE33D9">
        <w:rPr>
          <w:rFonts w:hAnsi="宋体" w:hint="eastAsia"/>
        </w:rPr>
        <w:t>误差</w:t>
      </w:r>
      <w:r>
        <w:rPr>
          <w:rFonts w:hAnsi="宋体" w:hint="eastAsia"/>
        </w:rPr>
        <w:t>相比较，误差</w:t>
      </w:r>
      <w:r w:rsidRPr="00CE33D9">
        <w:rPr>
          <w:rFonts w:hAnsi="宋体" w:hint="eastAsia"/>
        </w:rPr>
        <w:t>偏移应不超过表</w:t>
      </w:r>
      <w:r w:rsidRPr="00CE33D9">
        <w:rPr>
          <w:rFonts w:hAnsi="宋体" w:hint="eastAsia"/>
        </w:rPr>
        <w:t>5</w:t>
      </w:r>
      <w:r>
        <w:rPr>
          <w:rFonts w:hAnsi="宋体" w:hint="eastAsia"/>
        </w:rPr>
        <w:t>规定的极限</w:t>
      </w:r>
      <w:r w:rsidRPr="00D07CEC">
        <w:rPr>
          <w:rFonts w:hAnsi="宋体" w:hint="eastAsia"/>
        </w:rPr>
        <w:t>。</w:t>
      </w:r>
    </w:p>
    <w:p w:rsidR="00B73738" w:rsidRPr="00E92226" w:rsidRDefault="00B73738" w:rsidP="00754EAD">
      <w:pPr>
        <w:pStyle w:val="aff3"/>
        <w:ind w:firstLineChars="0" w:firstLine="0"/>
        <w:jc w:val="center"/>
      </w:pPr>
      <w:r w:rsidRPr="00E92226">
        <w:t>表</w:t>
      </w:r>
      <w:r w:rsidRPr="00E92226">
        <w:t>1</w:t>
      </w:r>
      <w:r w:rsidR="009E1B3E">
        <w:rPr>
          <w:rFonts w:hint="eastAsia"/>
        </w:rPr>
        <w:t>6</w:t>
      </w:r>
      <w:r w:rsidRPr="00E92226">
        <w:t xml:space="preserve">  </w:t>
      </w:r>
      <w:r>
        <w:rPr>
          <w:rFonts w:hint="eastAsia"/>
        </w:rPr>
        <w:t>振动</w:t>
      </w:r>
      <w:r w:rsidRPr="00E92226">
        <w:t>试验强度</w:t>
      </w:r>
    </w:p>
    <w:tbl>
      <w:tblPr>
        <w:tblW w:w="5000" w:type="pct"/>
        <w:tblCellMar>
          <w:left w:w="0" w:type="dxa"/>
          <w:right w:w="0" w:type="dxa"/>
        </w:tblCellMar>
        <w:tblLook w:val="0000"/>
      </w:tblPr>
      <w:tblGrid>
        <w:gridCol w:w="5784"/>
        <w:gridCol w:w="3863"/>
      </w:tblGrid>
      <w:tr w:rsidR="00B73738" w:rsidRPr="00E927FE" w:rsidTr="00D70086">
        <w:tc>
          <w:tcPr>
            <w:tcW w:w="0" w:type="auto"/>
            <w:tcBorders>
              <w:top w:val="single" w:sz="4" w:space="0" w:color="000000"/>
              <w:left w:val="single" w:sz="4" w:space="0" w:color="000000"/>
              <w:bottom w:val="single" w:sz="4" w:space="0" w:color="000000"/>
              <w:right w:val="single" w:sz="4" w:space="0" w:color="000000"/>
            </w:tcBorders>
            <w:vAlign w:val="center"/>
          </w:tcPr>
          <w:p w:rsidR="00B73738" w:rsidRPr="00E927FE" w:rsidRDefault="00B73738" w:rsidP="00754EAD">
            <w:pPr>
              <w:pStyle w:val="aff3"/>
              <w:ind w:firstLineChars="2" w:firstLine="4"/>
              <w:jc w:val="center"/>
              <w:rPr>
                <w:color w:val="auto"/>
                <w:sz w:val="21"/>
                <w:szCs w:val="21"/>
              </w:rPr>
            </w:pPr>
            <w:r w:rsidRPr="00E927FE">
              <w:rPr>
                <w:color w:val="auto"/>
                <w:sz w:val="21"/>
                <w:szCs w:val="21"/>
              </w:rPr>
              <w:t>频率范围</w:t>
            </w:r>
          </w:p>
        </w:tc>
        <w:tc>
          <w:tcPr>
            <w:tcW w:w="0" w:type="auto"/>
            <w:tcBorders>
              <w:top w:val="single" w:sz="4" w:space="0" w:color="000000"/>
              <w:left w:val="single" w:sz="4" w:space="0" w:color="000000"/>
              <w:bottom w:val="single" w:sz="4" w:space="0" w:color="000000"/>
              <w:right w:val="single" w:sz="4" w:space="0" w:color="000000"/>
            </w:tcBorders>
            <w:vAlign w:val="center"/>
          </w:tcPr>
          <w:p w:rsidR="00B73738" w:rsidRPr="00E927FE" w:rsidRDefault="00B73738" w:rsidP="00754EAD">
            <w:pPr>
              <w:pStyle w:val="aff3"/>
              <w:ind w:firstLineChars="16" w:firstLine="34"/>
              <w:jc w:val="center"/>
              <w:rPr>
                <w:color w:val="auto"/>
                <w:sz w:val="21"/>
                <w:szCs w:val="21"/>
              </w:rPr>
            </w:pPr>
            <w:r w:rsidRPr="00E927FE">
              <w:rPr>
                <w:color w:val="auto"/>
                <w:sz w:val="21"/>
                <w:szCs w:val="21"/>
              </w:rPr>
              <w:t xml:space="preserve">10 </w:t>
            </w:r>
            <w:r w:rsidRPr="00E927FE">
              <w:rPr>
                <w:rFonts w:hint="eastAsia"/>
                <w:color w:val="auto"/>
                <w:sz w:val="21"/>
                <w:szCs w:val="21"/>
              </w:rPr>
              <w:t>~</w:t>
            </w:r>
            <w:r w:rsidRPr="00E927FE">
              <w:rPr>
                <w:color w:val="auto"/>
                <w:sz w:val="21"/>
                <w:szCs w:val="21"/>
              </w:rPr>
              <w:t xml:space="preserve"> 150  Hz</w:t>
            </w:r>
          </w:p>
        </w:tc>
      </w:tr>
      <w:tr w:rsidR="00B73738" w:rsidRPr="00E927FE" w:rsidTr="00D70086">
        <w:tc>
          <w:tcPr>
            <w:tcW w:w="0" w:type="auto"/>
            <w:tcBorders>
              <w:top w:val="single" w:sz="4" w:space="0" w:color="000000"/>
              <w:left w:val="single" w:sz="4" w:space="0" w:color="000000"/>
              <w:bottom w:val="single" w:sz="4" w:space="0" w:color="000000"/>
              <w:right w:val="single" w:sz="4" w:space="0" w:color="000000"/>
            </w:tcBorders>
            <w:vAlign w:val="center"/>
          </w:tcPr>
          <w:p w:rsidR="00B73738" w:rsidRPr="00E927FE" w:rsidRDefault="00B73738" w:rsidP="00754EAD">
            <w:pPr>
              <w:pStyle w:val="aff3"/>
              <w:ind w:firstLineChars="2" w:firstLine="4"/>
              <w:jc w:val="center"/>
              <w:rPr>
                <w:color w:val="auto"/>
                <w:sz w:val="21"/>
                <w:szCs w:val="21"/>
              </w:rPr>
            </w:pPr>
            <w:r w:rsidRPr="00E927FE">
              <w:rPr>
                <w:color w:val="auto"/>
                <w:sz w:val="21"/>
                <w:szCs w:val="21"/>
              </w:rPr>
              <w:t>总有效值</w:t>
            </w:r>
          </w:p>
        </w:tc>
        <w:tc>
          <w:tcPr>
            <w:tcW w:w="0" w:type="auto"/>
            <w:tcBorders>
              <w:top w:val="single" w:sz="4" w:space="0" w:color="000000"/>
              <w:left w:val="single" w:sz="4" w:space="0" w:color="000000"/>
              <w:bottom w:val="single" w:sz="4" w:space="0" w:color="000000"/>
              <w:right w:val="single" w:sz="4" w:space="0" w:color="000000"/>
            </w:tcBorders>
            <w:vAlign w:val="center"/>
          </w:tcPr>
          <w:p w:rsidR="00B73738" w:rsidRPr="00E927FE" w:rsidRDefault="00B73738" w:rsidP="00754EAD">
            <w:pPr>
              <w:autoSpaceDE w:val="0"/>
              <w:autoSpaceDN w:val="0"/>
              <w:spacing w:before="15"/>
              <w:ind w:left="630" w:right="604"/>
              <w:jc w:val="center"/>
              <w:rPr>
                <w:kern w:val="0"/>
                <w:sz w:val="24"/>
              </w:rPr>
            </w:pPr>
            <w:r w:rsidRPr="00E927FE">
              <w:rPr>
                <w:kern w:val="0"/>
                <w:sz w:val="22"/>
                <w:szCs w:val="22"/>
              </w:rPr>
              <w:t xml:space="preserve">7 </w:t>
            </w:r>
            <w:r w:rsidRPr="00E927FE">
              <w:t>m</w:t>
            </w:r>
            <w:r w:rsidRPr="00E927FE">
              <w:rPr>
                <w:rFonts w:hint="eastAsia"/>
              </w:rPr>
              <w:t>/</w:t>
            </w:r>
            <w:r w:rsidRPr="00E927FE">
              <w:t>s</w:t>
            </w:r>
            <w:r w:rsidRPr="00E927FE">
              <w:rPr>
                <w:vertAlign w:val="superscript"/>
              </w:rPr>
              <w:t>2</w:t>
            </w:r>
          </w:p>
        </w:tc>
      </w:tr>
      <w:tr w:rsidR="00B73738" w:rsidRPr="00E927FE" w:rsidTr="00D70086">
        <w:tc>
          <w:tcPr>
            <w:tcW w:w="0" w:type="auto"/>
            <w:tcBorders>
              <w:top w:val="single" w:sz="4" w:space="0" w:color="000000"/>
              <w:left w:val="single" w:sz="4" w:space="0" w:color="000000"/>
              <w:bottom w:val="single" w:sz="4" w:space="0" w:color="000000"/>
              <w:right w:val="single" w:sz="4" w:space="0" w:color="000000"/>
            </w:tcBorders>
            <w:vAlign w:val="center"/>
          </w:tcPr>
          <w:p w:rsidR="00B73738" w:rsidRPr="00E927FE" w:rsidRDefault="00B73738" w:rsidP="00754EAD">
            <w:pPr>
              <w:pStyle w:val="aff3"/>
              <w:ind w:firstLineChars="2" w:firstLine="4"/>
              <w:jc w:val="center"/>
              <w:rPr>
                <w:color w:val="auto"/>
                <w:sz w:val="21"/>
                <w:szCs w:val="21"/>
              </w:rPr>
            </w:pPr>
            <w:r w:rsidRPr="00E927FE">
              <w:rPr>
                <w:rFonts w:hint="eastAsia"/>
                <w:color w:val="auto"/>
                <w:sz w:val="21"/>
                <w:szCs w:val="21"/>
              </w:rPr>
              <w:t>加速度频谱密度</w:t>
            </w:r>
            <w:r w:rsidRPr="00E927FE">
              <w:rPr>
                <w:color w:val="auto"/>
                <w:sz w:val="21"/>
                <w:szCs w:val="21"/>
              </w:rPr>
              <w:t xml:space="preserve"> (ASD) </w:t>
            </w:r>
            <w:r w:rsidRPr="00E927FE">
              <w:rPr>
                <w:color w:val="auto"/>
                <w:sz w:val="21"/>
                <w:szCs w:val="21"/>
              </w:rPr>
              <w:t>水平</w:t>
            </w:r>
          </w:p>
          <w:p w:rsidR="00B73738" w:rsidRPr="00E927FE" w:rsidRDefault="00B73738" w:rsidP="00754EAD">
            <w:pPr>
              <w:pStyle w:val="aff3"/>
              <w:ind w:firstLineChars="2" w:firstLine="4"/>
              <w:jc w:val="center"/>
              <w:rPr>
                <w:color w:val="auto"/>
                <w:sz w:val="21"/>
                <w:szCs w:val="21"/>
              </w:rPr>
            </w:pPr>
            <w:r w:rsidRPr="00E927FE">
              <w:rPr>
                <w:color w:val="auto"/>
                <w:sz w:val="21"/>
                <w:szCs w:val="21"/>
              </w:rPr>
              <w:t xml:space="preserve">10 </w:t>
            </w:r>
            <w:r w:rsidRPr="00E927FE">
              <w:rPr>
                <w:rFonts w:hint="eastAsia"/>
                <w:color w:val="auto"/>
                <w:sz w:val="21"/>
                <w:szCs w:val="21"/>
              </w:rPr>
              <w:t>~</w:t>
            </w:r>
            <w:r w:rsidRPr="00E927FE">
              <w:rPr>
                <w:color w:val="auto"/>
                <w:sz w:val="21"/>
                <w:szCs w:val="21"/>
              </w:rPr>
              <w:t xml:space="preserve"> 20 Hz</w:t>
            </w:r>
          </w:p>
        </w:tc>
        <w:tc>
          <w:tcPr>
            <w:tcW w:w="0" w:type="auto"/>
            <w:tcBorders>
              <w:top w:val="single" w:sz="4" w:space="0" w:color="000000"/>
              <w:left w:val="single" w:sz="4" w:space="0" w:color="000000"/>
              <w:bottom w:val="single" w:sz="4" w:space="0" w:color="000000"/>
              <w:right w:val="single" w:sz="4" w:space="0" w:color="000000"/>
            </w:tcBorders>
            <w:vAlign w:val="center"/>
          </w:tcPr>
          <w:p w:rsidR="00B73738" w:rsidRPr="00E927FE" w:rsidRDefault="00B73738" w:rsidP="00754EAD">
            <w:pPr>
              <w:autoSpaceDE w:val="0"/>
              <w:autoSpaceDN w:val="0"/>
              <w:jc w:val="center"/>
              <w:rPr>
                <w:kern w:val="0"/>
                <w:sz w:val="24"/>
              </w:rPr>
            </w:pPr>
            <w:r w:rsidRPr="00E927FE">
              <w:rPr>
                <w:kern w:val="0"/>
                <w:sz w:val="22"/>
                <w:szCs w:val="22"/>
              </w:rPr>
              <w:t xml:space="preserve">1 </w:t>
            </w:r>
            <w:r w:rsidRPr="00E927FE">
              <w:t>m</w:t>
            </w:r>
            <w:r w:rsidRPr="00E927FE">
              <w:rPr>
                <w:vertAlign w:val="superscript"/>
              </w:rPr>
              <w:t>2</w:t>
            </w:r>
            <w:r w:rsidRPr="00E927FE">
              <w:rPr>
                <w:rFonts w:hint="eastAsia"/>
              </w:rPr>
              <w:t>/</w:t>
            </w:r>
            <w:r w:rsidRPr="00E927FE">
              <w:t>s</w:t>
            </w:r>
            <w:r w:rsidRPr="00E927FE">
              <w:rPr>
                <w:rFonts w:hint="eastAsia"/>
                <w:vertAlign w:val="superscript"/>
              </w:rPr>
              <w:t>3</w:t>
            </w:r>
          </w:p>
        </w:tc>
      </w:tr>
      <w:tr w:rsidR="00B73738" w:rsidRPr="00E927FE" w:rsidTr="00D70086">
        <w:tc>
          <w:tcPr>
            <w:tcW w:w="0" w:type="auto"/>
            <w:tcBorders>
              <w:top w:val="single" w:sz="4" w:space="0" w:color="000000"/>
              <w:left w:val="single" w:sz="4" w:space="0" w:color="000000"/>
              <w:bottom w:val="single" w:sz="4" w:space="0" w:color="000000"/>
              <w:right w:val="single" w:sz="4" w:space="0" w:color="000000"/>
            </w:tcBorders>
            <w:vAlign w:val="center"/>
          </w:tcPr>
          <w:p w:rsidR="00B73738" w:rsidRPr="00E927FE" w:rsidRDefault="00B73738" w:rsidP="00754EAD">
            <w:pPr>
              <w:pStyle w:val="aff3"/>
              <w:ind w:firstLineChars="2" w:firstLine="4"/>
              <w:jc w:val="center"/>
              <w:rPr>
                <w:color w:val="auto"/>
                <w:sz w:val="21"/>
                <w:szCs w:val="21"/>
              </w:rPr>
            </w:pPr>
            <w:r w:rsidRPr="00E927FE">
              <w:rPr>
                <w:rFonts w:hint="eastAsia"/>
                <w:color w:val="auto"/>
                <w:sz w:val="21"/>
                <w:szCs w:val="21"/>
              </w:rPr>
              <w:t>加速度频谱密度</w:t>
            </w:r>
            <w:r w:rsidRPr="00E927FE">
              <w:rPr>
                <w:color w:val="auto"/>
                <w:sz w:val="21"/>
                <w:szCs w:val="21"/>
              </w:rPr>
              <w:t xml:space="preserve"> (ASD) </w:t>
            </w:r>
            <w:r w:rsidRPr="00E927FE">
              <w:rPr>
                <w:color w:val="auto"/>
                <w:sz w:val="21"/>
                <w:szCs w:val="21"/>
              </w:rPr>
              <w:t>水平</w:t>
            </w:r>
          </w:p>
          <w:p w:rsidR="00B73738" w:rsidRPr="00E927FE" w:rsidRDefault="00B73738" w:rsidP="00754EAD">
            <w:pPr>
              <w:pStyle w:val="aff3"/>
              <w:ind w:firstLineChars="2" w:firstLine="4"/>
              <w:jc w:val="center"/>
              <w:rPr>
                <w:color w:val="auto"/>
                <w:sz w:val="21"/>
                <w:szCs w:val="21"/>
              </w:rPr>
            </w:pPr>
            <w:r w:rsidRPr="00E927FE">
              <w:rPr>
                <w:color w:val="auto"/>
                <w:sz w:val="21"/>
                <w:szCs w:val="21"/>
              </w:rPr>
              <w:t xml:space="preserve">20 </w:t>
            </w:r>
            <w:r w:rsidRPr="00E927FE">
              <w:rPr>
                <w:rFonts w:hint="eastAsia"/>
                <w:color w:val="auto"/>
                <w:sz w:val="21"/>
                <w:szCs w:val="21"/>
              </w:rPr>
              <w:t>~</w:t>
            </w:r>
            <w:r w:rsidRPr="00E927FE">
              <w:rPr>
                <w:color w:val="auto"/>
                <w:sz w:val="21"/>
                <w:szCs w:val="21"/>
              </w:rPr>
              <w:t xml:space="preserve"> 150 Hz</w:t>
            </w:r>
          </w:p>
        </w:tc>
        <w:tc>
          <w:tcPr>
            <w:tcW w:w="0" w:type="auto"/>
            <w:tcBorders>
              <w:top w:val="single" w:sz="4" w:space="0" w:color="000000"/>
              <w:left w:val="single" w:sz="4" w:space="0" w:color="000000"/>
              <w:bottom w:val="single" w:sz="4" w:space="0" w:color="000000"/>
              <w:right w:val="single" w:sz="4" w:space="0" w:color="000000"/>
            </w:tcBorders>
            <w:vAlign w:val="center"/>
          </w:tcPr>
          <w:p w:rsidR="00B73738" w:rsidRPr="00E927FE" w:rsidRDefault="00B73738" w:rsidP="00754EAD">
            <w:pPr>
              <w:autoSpaceDE w:val="0"/>
              <w:autoSpaceDN w:val="0"/>
              <w:jc w:val="center"/>
              <w:rPr>
                <w:kern w:val="0"/>
                <w:sz w:val="24"/>
              </w:rPr>
            </w:pPr>
            <w:r w:rsidRPr="00E927FE">
              <w:rPr>
                <w:kern w:val="0"/>
                <w:sz w:val="22"/>
                <w:szCs w:val="22"/>
              </w:rPr>
              <w:t>–3 d</w:t>
            </w:r>
            <w:r w:rsidRPr="00E927FE">
              <w:rPr>
                <w:spacing w:val="-1"/>
                <w:kern w:val="0"/>
                <w:sz w:val="22"/>
                <w:szCs w:val="22"/>
              </w:rPr>
              <w:t>B</w:t>
            </w:r>
            <w:r w:rsidRPr="00E927FE">
              <w:rPr>
                <w:spacing w:val="1"/>
                <w:kern w:val="0"/>
                <w:sz w:val="22"/>
                <w:szCs w:val="22"/>
              </w:rPr>
              <w:t>/</w:t>
            </w:r>
            <w:r w:rsidRPr="00E927FE">
              <w:rPr>
                <w:kern w:val="0"/>
                <w:sz w:val="22"/>
                <w:szCs w:val="22"/>
              </w:rPr>
              <w:t>o</w:t>
            </w:r>
            <w:r w:rsidRPr="00E927FE">
              <w:rPr>
                <w:spacing w:val="-2"/>
                <w:kern w:val="0"/>
                <w:sz w:val="22"/>
                <w:szCs w:val="22"/>
              </w:rPr>
              <w:t>c</w:t>
            </w:r>
            <w:r w:rsidRPr="00E927FE">
              <w:rPr>
                <w:spacing w:val="1"/>
                <w:kern w:val="0"/>
                <w:sz w:val="22"/>
                <w:szCs w:val="22"/>
              </w:rPr>
              <w:t>t</w:t>
            </w:r>
            <w:r w:rsidRPr="00E927FE">
              <w:rPr>
                <w:kern w:val="0"/>
                <w:sz w:val="22"/>
                <w:szCs w:val="22"/>
              </w:rPr>
              <w:t>a</w:t>
            </w:r>
            <w:r w:rsidRPr="00E927FE">
              <w:rPr>
                <w:spacing w:val="-2"/>
                <w:kern w:val="0"/>
                <w:sz w:val="22"/>
                <w:szCs w:val="22"/>
              </w:rPr>
              <w:t>v</w:t>
            </w:r>
            <w:r w:rsidRPr="00E927FE">
              <w:rPr>
                <w:kern w:val="0"/>
                <w:sz w:val="22"/>
                <w:szCs w:val="22"/>
              </w:rPr>
              <w:t>e</w:t>
            </w:r>
          </w:p>
        </w:tc>
      </w:tr>
      <w:tr w:rsidR="00B73738" w:rsidRPr="00E927FE" w:rsidTr="00D70086">
        <w:tc>
          <w:tcPr>
            <w:tcW w:w="0" w:type="auto"/>
            <w:tcBorders>
              <w:top w:val="single" w:sz="4" w:space="0" w:color="000000"/>
              <w:left w:val="single" w:sz="4" w:space="0" w:color="000000"/>
              <w:bottom w:val="single" w:sz="4" w:space="0" w:color="000000"/>
              <w:right w:val="single" w:sz="4" w:space="0" w:color="000000"/>
            </w:tcBorders>
            <w:vAlign w:val="center"/>
          </w:tcPr>
          <w:p w:rsidR="00B73738" w:rsidRPr="00E927FE" w:rsidRDefault="00B73738" w:rsidP="00754EAD">
            <w:pPr>
              <w:pStyle w:val="aff3"/>
              <w:ind w:firstLineChars="2" w:firstLine="4"/>
              <w:jc w:val="center"/>
              <w:rPr>
                <w:color w:val="auto"/>
                <w:sz w:val="21"/>
                <w:szCs w:val="21"/>
              </w:rPr>
            </w:pPr>
            <w:r w:rsidRPr="00E927FE">
              <w:rPr>
                <w:color w:val="auto"/>
                <w:sz w:val="21"/>
                <w:szCs w:val="21"/>
              </w:rPr>
              <w:t>每个轴向</w:t>
            </w:r>
            <w:r w:rsidRPr="00E927FE">
              <w:rPr>
                <w:rFonts w:hint="eastAsia"/>
                <w:color w:val="auto"/>
                <w:sz w:val="21"/>
                <w:szCs w:val="21"/>
              </w:rPr>
              <w:t>持续时间</w:t>
            </w:r>
            <w:r w:rsidRPr="00E927FE">
              <w:rPr>
                <w:color w:val="auto"/>
                <w:sz w:val="21"/>
                <w:szCs w:val="21"/>
              </w:rPr>
              <w:t>：</w:t>
            </w:r>
          </w:p>
        </w:tc>
        <w:tc>
          <w:tcPr>
            <w:tcW w:w="0" w:type="auto"/>
            <w:tcBorders>
              <w:top w:val="single" w:sz="4" w:space="0" w:color="000000"/>
              <w:left w:val="single" w:sz="4" w:space="0" w:color="000000"/>
              <w:bottom w:val="single" w:sz="4" w:space="0" w:color="000000"/>
              <w:right w:val="single" w:sz="4" w:space="0" w:color="000000"/>
            </w:tcBorders>
          </w:tcPr>
          <w:p w:rsidR="00B73738" w:rsidRPr="00E927FE" w:rsidRDefault="00B73738" w:rsidP="00754EAD">
            <w:pPr>
              <w:autoSpaceDE w:val="0"/>
              <w:autoSpaceDN w:val="0"/>
              <w:spacing w:before="53"/>
              <w:jc w:val="center"/>
              <w:rPr>
                <w:kern w:val="0"/>
                <w:sz w:val="24"/>
              </w:rPr>
            </w:pPr>
            <w:r w:rsidRPr="00E927FE">
              <w:rPr>
                <w:kern w:val="0"/>
                <w:sz w:val="22"/>
                <w:szCs w:val="22"/>
              </w:rPr>
              <w:t xml:space="preserve">2 </w:t>
            </w:r>
            <w:r w:rsidRPr="00E927FE">
              <w:rPr>
                <w:spacing w:val="-4"/>
                <w:kern w:val="0"/>
                <w:sz w:val="22"/>
                <w:szCs w:val="22"/>
              </w:rPr>
              <w:t>m</w:t>
            </w:r>
            <w:r w:rsidRPr="00E927FE">
              <w:rPr>
                <w:spacing w:val="1"/>
                <w:kern w:val="0"/>
                <w:sz w:val="22"/>
                <w:szCs w:val="22"/>
              </w:rPr>
              <w:t>i</w:t>
            </w:r>
            <w:r w:rsidRPr="00E927FE">
              <w:rPr>
                <w:kern w:val="0"/>
                <w:sz w:val="22"/>
                <w:szCs w:val="22"/>
              </w:rPr>
              <w:t>n</w:t>
            </w:r>
          </w:p>
        </w:tc>
      </w:tr>
    </w:tbl>
    <w:p w:rsidR="00B73738" w:rsidRPr="00E92226" w:rsidRDefault="00B73738" w:rsidP="00754EAD">
      <w:pPr>
        <w:pStyle w:val="aff3"/>
        <w:ind w:firstLine="480"/>
        <w:rPr>
          <w:vertAlign w:val="subscript"/>
        </w:rPr>
      </w:pPr>
    </w:p>
    <w:p w:rsidR="00F61C87" w:rsidRPr="00E92226" w:rsidRDefault="00D22322" w:rsidP="00754EAD">
      <w:pPr>
        <w:tabs>
          <w:tab w:val="left" w:pos="540"/>
        </w:tabs>
        <w:spacing w:line="300" w:lineRule="auto"/>
        <w:outlineLvl w:val="3"/>
        <w:rPr>
          <w:color w:val="000000"/>
          <w:sz w:val="24"/>
        </w:rPr>
      </w:pPr>
      <w:bookmarkStart w:id="153" w:name="_Toc491032460"/>
      <w:bookmarkStart w:id="154" w:name="_Toc508353917"/>
      <w:r>
        <w:rPr>
          <w:rFonts w:hint="eastAsia"/>
          <w:color w:val="000000"/>
          <w:sz w:val="24"/>
        </w:rPr>
        <w:t>9</w:t>
      </w:r>
      <w:r w:rsidR="00F61C87">
        <w:rPr>
          <w:color w:val="000000"/>
          <w:sz w:val="24"/>
        </w:rPr>
        <w:t>.</w:t>
      </w:r>
      <w:r w:rsidR="00F61C87">
        <w:rPr>
          <w:rFonts w:hint="eastAsia"/>
          <w:color w:val="000000"/>
          <w:sz w:val="24"/>
        </w:rPr>
        <w:t>4</w:t>
      </w:r>
      <w:r w:rsidR="00F61C87" w:rsidRPr="00E92226">
        <w:rPr>
          <w:color w:val="000000"/>
          <w:sz w:val="24"/>
        </w:rPr>
        <w:t>.1</w:t>
      </w:r>
      <w:r>
        <w:rPr>
          <w:rFonts w:hint="eastAsia"/>
          <w:color w:val="000000"/>
          <w:sz w:val="24"/>
        </w:rPr>
        <w:t>2</w:t>
      </w:r>
      <w:r w:rsidR="00F61C87" w:rsidRPr="00E92226">
        <w:rPr>
          <w:color w:val="000000"/>
          <w:sz w:val="24"/>
        </w:rPr>
        <w:t xml:space="preserve">.2  </w:t>
      </w:r>
      <w:r w:rsidR="00F61C87" w:rsidRPr="00E92226">
        <w:rPr>
          <w:color w:val="000000"/>
          <w:sz w:val="24"/>
        </w:rPr>
        <w:t>冲击</w:t>
      </w:r>
      <w:bookmarkEnd w:id="153"/>
      <w:bookmarkEnd w:id="154"/>
    </w:p>
    <w:p w:rsidR="00B73738" w:rsidRPr="00212B7B" w:rsidRDefault="00B73738" w:rsidP="00754EAD">
      <w:pPr>
        <w:pStyle w:val="aff3"/>
        <w:tabs>
          <w:tab w:val="clear" w:pos="540"/>
          <w:tab w:val="left" w:pos="1560"/>
        </w:tabs>
        <w:ind w:left="1560" w:hangingChars="650" w:hanging="1560"/>
        <w:rPr>
          <w:rFonts w:hAnsi="宋体"/>
        </w:rPr>
      </w:pPr>
      <w:bookmarkStart w:id="155" w:name="_Toc491032461"/>
      <w:r w:rsidRPr="00212B7B">
        <w:rPr>
          <w:rFonts w:hAnsi="宋体"/>
        </w:rPr>
        <w:t>适用标准：</w:t>
      </w:r>
      <w:r>
        <w:rPr>
          <w:rFonts w:hAnsi="宋体" w:hint="eastAsia"/>
        </w:rPr>
        <w:tab/>
      </w:r>
      <w:r w:rsidRPr="00212B7B">
        <w:rPr>
          <w:rFonts w:hAnsi="宋体"/>
        </w:rPr>
        <w:t>IEC 60068-2-</w:t>
      </w:r>
      <w:r w:rsidRPr="00212B7B">
        <w:rPr>
          <w:rFonts w:hAnsi="宋体" w:hint="eastAsia"/>
        </w:rPr>
        <w:t>27</w:t>
      </w:r>
      <w:r w:rsidRPr="00212B7B">
        <w:rPr>
          <w:rFonts w:hAnsi="宋体" w:hint="eastAsia"/>
        </w:rPr>
        <w:t>。</w:t>
      </w:r>
    </w:p>
    <w:p w:rsidR="00B73738" w:rsidRPr="00212B7B" w:rsidRDefault="00B73738" w:rsidP="00754EAD">
      <w:pPr>
        <w:pStyle w:val="aff3"/>
        <w:tabs>
          <w:tab w:val="clear" w:pos="540"/>
          <w:tab w:val="left" w:pos="1560"/>
        </w:tabs>
        <w:ind w:left="1560" w:hangingChars="650" w:hanging="1560"/>
        <w:rPr>
          <w:rFonts w:hAnsi="宋体"/>
        </w:rPr>
      </w:pPr>
      <w:r w:rsidRPr="00212B7B">
        <w:rPr>
          <w:rFonts w:hAnsi="宋体"/>
        </w:rPr>
        <w:t>试验目的：</w:t>
      </w:r>
      <w:r>
        <w:rPr>
          <w:rFonts w:hAnsi="宋体" w:hint="eastAsia"/>
        </w:rPr>
        <w:tab/>
      </w:r>
      <w:r w:rsidR="00F17031" w:rsidRPr="00212B7B">
        <w:rPr>
          <w:rFonts w:hAnsi="宋体"/>
        </w:rPr>
        <w:t>验证仪表在冲击条件下</w:t>
      </w:r>
      <w:r w:rsidR="00F17031">
        <w:rPr>
          <w:rFonts w:hAnsi="宋体" w:hint="eastAsia"/>
        </w:rPr>
        <w:t>满足</w:t>
      </w:r>
      <w:r w:rsidR="00BC52BB">
        <w:rPr>
          <w:rFonts w:hAnsi="宋体" w:hint="eastAsia"/>
        </w:rPr>
        <w:t>6.2.7.2</w:t>
      </w:r>
      <w:r w:rsidR="00F17031" w:rsidRPr="00212B7B">
        <w:rPr>
          <w:rFonts w:hAnsi="宋体"/>
        </w:rPr>
        <w:t>条款</w:t>
      </w:r>
      <w:r w:rsidR="00F17031">
        <w:rPr>
          <w:rFonts w:hAnsi="宋体" w:hint="eastAsia"/>
        </w:rPr>
        <w:t>和</w:t>
      </w:r>
      <w:r w:rsidR="00F17031" w:rsidRPr="00CE33D9">
        <w:rPr>
          <w:rFonts w:hAnsi="宋体"/>
        </w:rPr>
        <w:t>表</w:t>
      </w:r>
      <w:r w:rsidR="00F17031">
        <w:rPr>
          <w:rFonts w:hAnsi="宋体" w:hint="eastAsia"/>
        </w:rPr>
        <w:t>8</w:t>
      </w:r>
      <w:r w:rsidR="00F17031" w:rsidRPr="00CE33D9">
        <w:rPr>
          <w:rFonts w:hAnsi="宋体"/>
        </w:rPr>
        <w:t>要求</w:t>
      </w:r>
      <w:r w:rsidR="00F17031" w:rsidRPr="00212B7B">
        <w:rPr>
          <w:rFonts w:hAnsi="宋体"/>
        </w:rPr>
        <w:t>。</w:t>
      </w:r>
    </w:p>
    <w:p w:rsidR="00825184" w:rsidRPr="00E92226" w:rsidRDefault="00825184" w:rsidP="00825184">
      <w:pPr>
        <w:pStyle w:val="aff3"/>
        <w:tabs>
          <w:tab w:val="clear" w:pos="540"/>
          <w:tab w:val="left" w:pos="1560"/>
        </w:tabs>
        <w:ind w:left="1560" w:hangingChars="650" w:hanging="1560"/>
      </w:pPr>
      <w:r w:rsidRPr="00212B7B">
        <w:rPr>
          <w:rFonts w:hAnsi="宋体"/>
        </w:rPr>
        <w:t>试验</w:t>
      </w:r>
      <w:r w:rsidRPr="00212B7B">
        <w:rPr>
          <w:rFonts w:hAnsi="宋体" w:hint="eastAsia"/>
        </w:rPr>
        <w:t>程序</w:t>
      </w:r>
      <w:r w:rsidRPr="00212B7B">
        <w:rPr>
          <w:rFonts w:hAnsi="宋体"/>
        </w:rPr>
        <w:t>：</w:t>
      </w:r>
      <w:r>
        <w:rPr>
          <w:rFonts w:hAnsi="宋体" w:hint="eastAsia"/>
        </w:rPr>
        <w:tab/>
      </w:r>
      <w:r w:rsidRPr="00E92226">
        <w:t>对仪表施加一个不重复的具有特定峰值加速度和持续时间的标准冲击脉冲波形。试验</w:t>
      </w:r>
      <w:r>
        <w:rPr>
          <w:rFonts w:hint="eastAsia"/>
        </w:rPr>
        <w:t>时</w:t>
      </w:r>
      <w:r w:rsidRPr="00E92226">
        <w:t>仪表为非工作状态，固定在</w:t>
      </w:r>
      <w:r>
        <w:rPr>
          <w:rFonts w:hint="eastAsia"/>
        </w:rPr>
        <w:t>刚性</w:t>
      </w:r>
      <w:r w:rsidRPr="00E92226">
        <w:t>夹具或者冲击试验设备上。</w:t>
      </w:r>
    </w:p>
    <w:p w:rsidR="00825184" w:rsidRPr="007C0B61" w:rsidRDefault="00825184" w:rsidP="00825184">
      <w:pPr>
        <w:pStyle w:val="aff3"/>
        <w:tabs>
          <w:tab w:val="clear" w:pos="540"/>
          <w:tab w:val="left" w:pos="1560"/>
        </w:tabs>
        <w:ind w:left="1560" w:hangingChars="650" w:hanging="1560"/>
        <w:rPr>
          <w:rFonts w:hAnsi="宋体"/>
        </w:rPr>
      </w:pPr>
      <w:r w:rsidRPr="007C0B61">
        <w:rPr>
          <w:rFonts w:hAnsi="宋体"/>
        </w:rPr>
        <w:t>试验强度：</w:t>
      </w:r>
      <w:r>
        <w:rPr>
          <w:rFonts w:hAnsi="宋体" w:hint="eastAsia"/>
        </w:rPr>
        <w:tab/>
      </w:r>
      <w:r w:rsidRPr="007C0B61">
        <w:rPr>
          <w:rFonts w:hAnsi="宋体"/>
        </w:rPr>
        <w:t>脉冲波形：半正弦</w:t>
      </w:r>
      <w:r>
        <w:rPr>
          <w:rFonts w:hAnsi="宋体" w:hint="eastAsia"/>
        </w:rPr>
        <w:t>脉冲</w:t>
      </w:r>
      <w:r w:rsidRPr="007C0B61">
        <w:rPr>
          <w:rFonts w:hAnsi="宋体" w:hint="eastAsia"/>
        </w:rPr>
        <w:t>；</w:t>
      </w:r>
    </w:p>
    <w:p w:rsidR="00825184" w:rsidRPr="00E92226" w:rsidRDefault="00825184" w:rsidP="00825184">
      <w:pPr>
        <w:pStyle w:val="aff3"/>
        <w:ind w:leftChars="742" w:left="1558" w:firstLineChars="0" w:firstLine="0"/>
      </w:pPr>
      <w:r w:rsidRPr="00E92226">
        <w:t>峰值加速度</w:t>
      </w:r>
      <w:r>
        <w:t>：</w:t>
      </w:r>
      <w:r w:rsidRPr="007B5BF7">
        <w:rPr>
          <w:color w:val="auto"/>
        </w:rPr>
        <w:t>30 g</w:t>
      </w:r>
      <w:r w:rsidRPr="007B5BF7">
        <w:rPr>
          <w:color w:val="auto"/>
          <w:vertAlign w:val="subscript"/>
        </w:rPr>
        <w:t>n</w:t>
      </w:r>
      <w:r w:rsidRPr="007B5BF7">
        <w:rPr>
          <w:color w:val="auto"/>
        </w:rPr>
        <w:t xml:space="preserve"> (300 m/s</w:t>
      </w:r>
      <w:r w:rsidRPr="007B5BF7">
        <w:rPr>
          <w:color w:val="auto"/>
          <w:vertAlign w:val="superscript"/>
        </w:rPr>
        <w:t>2</w:t>
      </w:r>
      <w:r w:rsidRPr="007B5BF7">
        <w:rPr>
          <w:color w:val="auto"/>
        </w:rPr>
        <w:t>)</w:t>
      </w:r>
      <w:r>
        <w:rPr>
          <w:rFonts w:hint="eastAsia"/>
        </w:rPr>
        <w:t>；</w:t>
      </w:r>
    </w:p>
    <w:p w:rsidR="00825184" w:rsidRDefault="00825184" w:rsidP="00825184">
      <w:pPr>
        <w:pStyle w:val="aff3"/>
        <w:ind w:leftChars="742" w:left="1558" w:firstLineChars="0" w:firstLine="0"/>
      </w:pPr>
      <w:r w:rsidRPr="00E92226">
        <w:t>脉冲周期</w:t>
      </w:r>
      <w:r>
        <w:t>：</w:t>
      </w:r>
      <w:r>
        <w:t>18 ms</w:t>
      </w:r>
      <w:r>
        <w:rPr>
          <w:rFonts w:hint="eastAsia"/>
        </w:rPr>
        <w:t>；</w:t>
      </w:r>
    </w:p>
    <w:p w:rsidR="00825184" w:rsidRPr="00E92226" w:rsidRDefault="00825184" w:rsidP="00825184">
      <w:pPr>
        <w:pStyle w:val="aff3"/>
        <w:ind w:leftChars="742" w:left="1558" w:firstLineChars="0" w:firstLine="0"/>
      </w:pPr>
      <w:r>
        <w:rPr>
          <w:rFonts w:hint="eastAsia"/>
        </w:rPr>
        <w:t>次数：三个相互垂直方向的每一方向连续施加</w:t>
      </w:r>
      <w:r>
        <w:rPr>
          <w:rFonts w:hint="eastAsia"/>
        </w:rPr>
        <w:t>3</w:t>
      </w:r>
      <w:r>
        <w:rPr>
          <w:rFonts w:hint="eastAsia"/>
        </w:rPr>
        <w:t>次，共</w:t>
      </w:r>
      <w:r>
        <w:rPr>
          <w:rFonts w:hint="eastAsia"/>
        </w:rPr>
        <w:t>18</w:t>
      </w:r>
      <w:r>
        <w:rPr>
          <w:rFonts w:hint="eastAsia"/>
        </w:rPr>
        <w:t>次。</w:t>
      </w:r>
    </w:p>
    <w:p w:rsidR="00B73738" w:rsidRDefault="00B73738" w:rsidP="00754EAD">
      <w:pPr>
        <w:pStyle w:val="aff3"/>
        <w:tabs>
          <w:tab w:val="clear" w:pos="540"/>
          <w:tab w:val="left" w:pos="1560"/>
        </w:tabs>
        <w:ind w:left="1560" w:hangingChars="650" w:hanging="1560"/>
        <w:rPr>
          <w:rFonts w:hint="eastAsia"/>
        </w:rPr>
      </w:pPr>
      <w:r w:rsidRPr="00212B7B">
        <w:rPr>
          <w:rFonts w:hAnsi="宋体" w:hint="eastAsia"/>
        </w:rPr>
        <w:t>误差</w:t>
      </w:r>
      <w:r w:rsidRPr="00212B7B">
        <w:rPr>
          <w:rFonts w:hAnsi="宋体"/>
        </w:rPr>
        <w:t>试验点：</w:t>
      </w:r>
      <w:r>
        <w:rPr>
          <w:rFonts w:hAnsi="宋体" w:hint="eastAsia"/>
        </w:rPr>
        <w:tab/>
      </w:r>
      <w:r w:rsidRPr="00D312AA">
        <w:t>sinφ=1</w:t>
      </w:r>
      <w:r w:rsidRPr="00D312AA">
        <w:rPr>
          <w:position w:val="-4"/>
        </w:rPr>
        <w:t>，</w:t>
      </w:r>
      <w:r w:rsidRPr="0076463B">
        <w:rPr>
          <w:i/>
        </w:rPr>
        <w:t>I</w:t>
      </w:r>
      <w:r>
        <w:rPr>
          <w:rFonts w:hint="eastAsia"/>
          <w:vertAlign w:val="subscript"/>
        </w:rPr>
        <w:t>b</w:t>
      </w:r>
      <w:r w:rsidRPr="00EF43D6">
        <w:rPr>
          <w:rFonts w:hint="eastAsia"/>
        </w:rPr>
        <w:t>(</w:t>
      </w:r>
      <w:r w:rsidRPr="00EF43D6">
        <w:rPr>
          <w:rFonts w:hint="eastAsia"/>
          <w:i/>
        </w:rPr>
        <w:t>I</w:t>
      </w:r>
      <w:r w:rsidRPr="00EF43D6">
        <w:rPr>
          <w:rFonts w:hint="eastAsia"/>
          <w:vertAlign w:val="subscript"/>
        </w:rPr>
        <w:t>n</w:t>
      </w:r>
      <w:r w:rsidRPr="00EF43D6">
        <w:rPr>
          <w:rFonts w:hint="eastAsia"/>
        </w:rPr>
        <w:t>)</w:t>
      </w:r>
    </w:p>
    <w:p w:rsidR="00825184" w:rsidRPr="00792D7E" w:rsidRDefault="00825184" w:rsidP="00825184">
      <w:pPr>
        <w:pStyle w:val="aff3"/>
        <w:tabs>
          <w:tab w:val="clear" w:pos="540"/>
          <w:tab w:val="left" w:pos="1560"/>
        </w:tabs>
        <w:ind w:left="1560" w:hangingChars="650" w:hanging="1560"/>
        <w:rPr>
          <w:rFonts w:hAnsi="宋体"/>
        </w:rPr>
      </w:pPr>
      <w:r w:rsidRPr="00D07CEC">
        <w:rPr>
          <w:rFonts w:hAnsi="宋体" w:hint="eastAsia"/>
        </w:rPr>
        <w:lastRenderedPageBreak/>
        <w:t>验收准则：</w:t>
      </w:r>
      <w:r>
        <w:rPr>
          <w:rFonts w:hAnsi="宋体" w:hint="eastAsia"/>
        </w:rPr>
        <w:tab/>
      </w:r>
      <w:r w:rsidRPr="00B72761">
        <w:rPr>
          <w:rFonts w:hAnsi="宋体"/>
        </w:rPr>
        <w:t>试验结束后，仪表功能不</w:t>
      </w:r>
      <w:r w:rsidRPr="00B72761">
        <w:rPr>
          <w:rFonts w:hAnsi="宋体" w:hint="eastAsia"/>
        </w:rPr>
        <w:t>应</w:t>
      </w:r>
      <w:r w:rsidRPr="00B72761">
        <w:rPr>
          <w:rFonts w:hAnsi="宋体"/>
        </w:rPr>
        <w:t>损坏</w:t>
      </w:r>
      <w:r>
        <w:rPr>
          <w:rFonts w:hAnsi="宋体" w:hint="eastAsia"/>
        </w:rPr>
        <w:t>。测量</w:t>
      </w:r>
      <w:r w:rsidRPr="00CE33D9">
        <w:rPr>
          <w:rFonts w:hAnsi="宋体" w:hint="eastAsia"/>
        </w:rPr>
        <w:t>仪表的误差，</w:t>
      </w:r>
      <w:r>
        <w:rPr>
          <w:rFonts w:hAnsi="宋体" w:hint="eastAsia"/>
        </w:rPr>
        <w:t>与</w:t>
      </w:r>
      <w:r w:rsidRPr="00CE33D9">
        <w:rPr>
          <w:rFonts w:hAnsi="宋体" w:hint="eastAsia"/>
        </w:rPr>
        <w:t>试验前的</w:t>
      </w:r>
      <w:r>
        <w:rPr>
          <w:rFonts w:hAnsi="宋体" w:hint="eastAsia"/>
        </w:rPr>
        <w:t>固有</w:t>
      </w:r>
      <w:r w:rsidRPr="00CE33D9">
        <w:rPr>
          <w:rFonts w:hAnsi="宋体" w:hint="eastAsia"/>
        </w:rPr>
        <w:t>误差</w:t>
      </w:r>
      <w:r>
        <w:rPr>
          <w:rFonts w:hAnsi="宋体" w:hint="eastAsia"/>
        </w:rPr>
        <w:t>相比较，误差</w:t>
      </w:r>
      <w:r w:rsidRPr="00CE33D9">
        <w:rPr>
          <w:rFonts w:hAnsi="宋体" w:hint="eastAsia"/>
        </w:rPr>
        <w:t>偏移应不超过表</w:t>
      </w:r>
      <w:r w:rsidRPr="00CE33D9">
        <w:rPr>
          <w:rFonts w:hAnsi="宋体" w:hint="eastAsia"/>
        </w:rPr>
        <w:t>5</w:t>
      </w:r>
      <w:r>
        <w:rPr>
          <w:rFonts w:hAnsi="宋体" w:hint="eastAsia"/>
        </w:rPr>
        <w:t>规定的极限</w:t>
      </w:r>
      <w:r w:rsidRPr="00D07CEC">
        <w:rPr>
          <w:rFonts w:hAnsi="宋体" w:hint="eastAsia"/>
        </w:rPr>
        <w:t>。</w:t>
      </w:r>
    </w:p>
    <w:p w:rsidR="00F61C87" w:rsidRPr="00BC52BB" w:rsidRDefault="00D22322" w:rsidP="00754EAD">
      <w:pPr>
        <w:spacing w:line="300" w:lineRule="auto"/>
        <w:outlineLvl w:val="2"/>
        <w:rPr>
          <w:rFonts w:hAnsi="宋体"/>
          <w:sz w:val="24"/>
        </w:rPr>
      </w:pPr>
      <w:bookmarkStart w:id="156" w:name="_Toc508353918"/>
      <w:r w:rsidRPr="00BC52BB">
        <w:rPr>
          <w:rFonts w:hAnsi="宋体" w:hint="eastAsia"/>
          <w:sz w:val="24"/>
        </w:rPr>
        <w:t>9</w:t>
      </w:r>
      <w:r w:rsidR="00F61C87" w:rsidRPr="00BC52BB">
        <w:rPr>
          <w:rFonts w:hAnsi="宋体"/>
          <w:sz w:val="24"/>
        </w:rPr>
        <w:t>.</w:t>
      </w:r>
      <w:r w:rsidR="00F61C87" w:rsidRPr="00BC52BB">
        <w:rPr>
          <w:rFonts w:hAnsi="宋体" w:hint="eastAsia"/>
          <w:sz w:val="24"/>
        </w:rPr>
        <w:t>4</w:t>
      </w:r>
      <w:r w:rsidR="00F61C87" w:rsidRPr="00BC52BB">
        <w:rPr>
          <w:rFonts w:hAnsi="宋体"/>
          <w:sz w:val="24"/>
        </w:rPr>
        <w:t>.1</w:t>
      </w:r>
      <w:r w:rsidRPr="00BC52BB">
        <w:rPr>
          <w:rFonts w:hAnsi="宋体" w:hint="eastAsia"/>
          <w:sz w:val="24"/>
        </w:rPr>
        <w:t>3</w:t>
      </w:r>
      <w:r w:rsidR="00F61C87" w:rsidRPr="00BC52BB">
        <w:rPr>
          <w:rFonts w:hAnsi="宋体"/>
          <w:sz w:val="24"/>
        </w:rPr>
        <w:t xml:space="preserve">  </w:t>
      </w:r>
      <w:r w:rsidR="00F61C87" w:rsidRPr="00BC52BB">
        <w:rPr>
          <w:rFonts w:hAnsi="宋体"/>
          <w:sz w:val="24"/>
        </w:rPr>
        <w:t>阳光辐射</w:t>
      </w:r>
      <w:bookmarkEnd w:id="155"/>
      <w:bookmarkEnd w:id="156"/>
    </w:p>
    <w:p w:rsidR="00B73738" w:rsidRPr="007C0B61" w:rsidRDefault="00B73738" w:rsidP="00754EAD">
      <w:pPr>
        <w:pStyle w:val="aff3"/>
        <w:tabs>
          <w:tab w:val="clear" w:pos="540"/>
          <w:tab w:val="left" w:pos="1560"/>
        </w:tabs>
        <w:ind w:left="1560" w:hangingChars="650" w:hanging="1560"/>
        <w:rPr>
          <w:rFonts w:hAnsi="宋体"/>
        </w:rPr>
      </w:pPr>
      <w:bookmarkStart w:id="157" w:name="_Toc491032462"/>
      <w:r w:rsidRPr="007C0B61">
        <w:rPr>
          <w:rFonts w:hAnsi="宋体"/>
        </w:rPr>
        <w:t>适用标准：</w:t>
      </w:r>
      <w:r>
        <w:rPr>
          <w:rFonts w:hAnsi="宋体" w:hint="eastAsia"/>
        </w:rPr>
        <w:tab/>
      </w:r>
      <w:r w:rsidR="00F17031">
        <w:rPr>
          <w:rFonts w:hint="eastAsia"/>
          <w:szCs w:val="21"/>
        </w:rPr>
        <w:t>GB/T 16422.3</w:t>
      </w:r>
    </w:p>
    <w:p w:rsidR="00B73738" w:rsidRPr="007C0B61" w:rsidRDefault="00B73738" w:rsidP="00754EAD">
      <w:pPr>
        <w:pStyle w:val="aff3"/>
        <w:tabs>
          <w:tab w:val="clear" w:pos="540"/>
          <w:tab w:val="left" w:pos="1560"/>
        </w:tabs>
        <w:ind w:left="1560" w:hangingChars="650" w:hanging="1560"/>
        <w:rPr>
          <w:rFonts w:hAnsi="宋体"/>
        </w:rPr>
      </w:pPr>
      <w:r w:rsidRPr="007C0B61">
        <w:rPr>
          <w:rFonts w:hAnsi="宋体"/>
        </w:rPr>
        <w:t>试验目的：</w:t>
      </w:r>
      <w:r>
        <w:rPr>
          <w:rFonts w:hAnsi="宋体" w:hint="eastAsia"/>
        </w:rPr>
        <w:tab/>
      </w:r>
      <w:r w:rsidR="00F17031" w:rsidRPr="007C0B61">
        <w:rPr>
          <w:rFonts w:hAnsi="宋体"/>
        </w:rPr>
        <w:t>验证仪表在阳光辐射下</w:t>
      </w:r>
      <w:r w:rsidR="00F17031">
        <w:rPr>
          <w:rFonts w:hAnsi="宋体" w:hint="eastAsia"/>
        </w:rPr>
        <w:t>满足</w:t>
      </w:r>
      <w:r w:rsidR="00BC52BB">
        <w:rPr>
          <w:rFonts w:hAnsi="宋体" w:hint="eastAsia"/>
        </w:rPr>
        <w:t>6.2.7.2</w:t>
      </w:r>
      <w:r w:rsidR="00F17031" w:rsidRPr="007C0B61">
        <w:rPr>
          <w:rFonts w:hAnsi="宋体"/>
        </w:rPr>
        <w:t>条款</w:t>
      </w:r>
      <w:r w:rsidR="00F17031">
        <w:rPr>
          <w:rFonts w:hAnsi="宋体" w:hint="eastAsia"/>
        </w:rPr>
        <w:t>和</w:t>
      </w:r>
      <w:r w:rsidR="00F17031" w:rsidRPr="00CE33D9">
        <w:rPr>
          <w:rFonts w:hAnsi="宋体"/>
        </w:rPr>
        <w:t>表</w:t>
      </w:r>
      <w:r w:rsidR="00F17031">
        <w:rPr>
          <w:rFonts w:hAnsi="宋体" w:hint="eastAsia"/>
        </w:rPr>
        <w:t>8</w:t>
      </w:r>
      <w:r w:rsidR="00F17031" w:rsidRPr="00CE33D9">
        <w:rPr>
          <w:rFonts w:hAnsi="宋体"/>
        </w:rPr>
        <w:t>要求</w:t>
      </w:r>
      <w:r w:rsidR="00F17031" w:rsidRPr="007C0B61">
        <w:rPr>
          <w:rFonts w:hAnsi="宋体"/>
        </w:rPr>
        <w:t>。</w:t>
      </w:r>
      <w:r w:rsidR="00F17031">
        <w:rPr>
          <w:rFonts w:hAnsi="宋体" w:hint="eastAsia"/>
        </w:rPr>
        <w:t>本试验</w:t>
      </w:r>
      <w:r w:rsidR="00F17031" w:rsidRPr="007C0B61">
        <w:rPr>
          <w:rFonts w:hAnsi="宋体"/>
        </w:rPr>
        <w:t>仅</w:t>
      </w:r>
      <w:r w:rsidR="00F17031">
        <w:rPr>
          <w:rFonts w:hAnsi="宋体" w:hint="eastAsia"/>
        </w:rPr>
        <w:t>适用于环境等级为</w:t>
      </w:r>
      <w:r w:rsidR="00F17031" w:rsidRPr="007C0B61">
        <w:rPr>
          <w:rFonts w:hAnsi="宋体" w:hint="eastAsia"/>
        </w:rPr>
        <w:t>H3</w:t>
      </w:r>
      <w:r w:rsidR="00F17031">
        <w:rPr>
          <w:rFonts w:hAnsi="宋体" w:hint="eastAsia"/>
        </w:rPr>
        <w:t>的</w:t>
      </w:r>
      <w:r w:rsidR="00F17031" w:rsidRPr="007C0B61">
        <w:rPr>
          <w:rFonts w:hAnsi="宋体" w:hint="eastAsia"/>
        </w:rPr>
        <w:t>仪表</w:t>
      </w:r>
      <w:r w:rsidR="00F17031" w:rsidRPr="007C0B61">
        <w:rPr>
          <w:rFonts w:hAnsi="宋体"/>
        </w:rPr>
        <w:t>。</w:t>
      </w:r>
    </w:p>
    <w:p w:rsidR="00825184" w:rsidRPr="00E133E0" w:rsidRDefault="00825184" w:rsidP="00825184">
      <w:pPr>
        <w:pStyle w:val="aff3"/>
        <w:tabs>
          <w:tab w:val="clear" w:pos="540"/>
          <w:tab w:val="left" w:pos="1560"/>
        </w:tabs>
        <w:ind w:left="1560" w:hangingChars="650" w:hanging="1560"/>
        <w:rPr>
          <w:rFonts w:hAnsi="宋体"/>
        </w:rPr>
      </w:pPr>
      <w:r w:rsidRPr="007C0B61">
        <w:rPr>
          <w:rFonts w:hAnsi="宋体"/>
        </w:rPr>
        <w:t>试验</w:t>
      </w:r>
      <w:r>
        <w:rPr>
          <w:rFonts w:hAnsi="宋体" w:hint="eastAsia"/>
        </w:rPr>
        <w:t>程序</w:t>
      </w:r>
      <w:r w:rsidRPr="007C0B61">
        <w:rPr>
          <w:rFonts w:hAnsi="宋体"/>
        </w:rPr>
        <w:t>：</w:t>
      </w:r>
      <w:r>
        <w:rPr>
          <w:rFonts w:hAnsi="宋体" w:hint="eastAsia"/>
        </w:rPr>
        <w:tab/>
      </w:r>
      <w:r w:rsidRPr="007C0B61">
        <w:rPr>
          <w:rFonts w:hAnsi="宋体"/>
        </w:rPr>
        <w:t>仪表</w:t>
      </w:r>
      <w:r>
        <w:rPr>
          <w:rFonts w:hAnsi="宋体" w:hint="eastAsia"/>
        </w:rPr>
        <w:t>为</w:t>
      </w:r>
      <w:r w:rsidRPr="007C0B61">
        <w:rPr>
          <w:rFonts w:hAnsi="宋体"/>
        </w:rPr>
        <w:t>非工作状态。</w:t>
      </w:r>
      <w:r w:rsidRPr="00E133E0">
        <w:rPr>
          <w:rFonts w:hAnsi="宋体"/>
        </w:rPr>
        <w:t>遮盖住仪表的一部分用作试验结束后的对比。将仪表暴露在人造的辐射和</w:t>
      </w:r>
      <w:r w:rsidRPr="00E133E0">
        <w:rPr>
          <w:rFonts w:hAnsi="宋体" w:hint="eastAsia"/>
        </w:rPr>
        <w:t>气候</w:t>
      </w:r>
      <w:r>
        <w:rPr>
          <w:rFonts w:hAnsi="宋体"/>
        </w:rPr>
        <w:t>环境之下</w:t>
      </w:r>
      <w:r w:rsidRPr="00E133E0">
        <w:rPr>
          <w:rFonts w:hAnsi="宋体"/>
        </w:rPr>
        <w:t>进行</w:t>
      </w:r>
      <w:r w:rsidRPr="00E133E0">
        <w:rPr>
          <w:rFonts w:hAnsi="宋体"/>
        </w:rPr>
        <w:t>66</w:t>
      </w:r>
      <w:r w:rsidRPr="00E133E0">
        <w:rPr>
          <w:rFonts w:hAnsi="宋体"/>
        </w:rPr>
        <w:t>天</w:t>
      </w:r>
      <w:r w:rsidRPr="00E133E0">
        <w:rPr>
          <w:rFonts w:hAnsi="宋体"/>
        </w:rPr>
        <w:t>(132</w:t>
      </w:r>
      <w:r w:rsidRPr="00E133E0">
        <w:rPr>
          <w:rFonts w:hAnsi="宋体"/>
        </w:rPr>
        <w:t>个周期</w:t>
      </w:r>
      <w:r w:rsidRPr="00E133E0">
        <w:rPr>
          <w:rFonts w:hAnsi="宋体"/>
        </w:rPr>
        <w:t>)</w:t>
      </w:r>
      <w:r w:rsidRPr="00E133E0">
        <w:rPr>
          <w:rFonts w:hAnsi="宋体"/>
        </w:rPr>
        <w:t>的试验。</w:t>
      </w:r>
    </w:p>
    <w:p w:rsidR="00825184" w:rsidRDefault="00825184" w:rsidP="00825184">
      <w:pPr>
        <w:pStyle w:val="aff3"/>
        <w:tabs>
          <w:tab w:val="clear" w:pos="540"/>
          <w:tab w:val="left" w:pos="1560"/>
        </w:tabs>
        <w:ind w:left="1560" w:hangingChars="650" w:hanging="1560"/>
        <w:rPr>
          <w:rFonts w:hAnsi="宋体"/>
        </w:rPr>
      </w:pPr>
      <w:r w:rsidRPr="007C0B61">
        <w:rPr>
          <w:rFonts w:hAnsi="宋体"/>
        </w:rPr>
        <w:t>试验</w:t>
      </w:r>
      <w:r>
        <w:rPr>
          <w:rFonts w:hAnsi="宋体" w:hint="eastAsia"/>
        </w:rPr>
        <w:t>强度</w:t>
      </w:r>
      <w:r w:rsidRPr="007C0B61">
        <w:rPr>
          <w:rFonts w:hAnsi="宋体"/>
        </w:rPr>
        <w:t>：</w:t>
      </w:r>
      <w:r>
        <w:rPr>
          <w:rFonts w:hAnsi="宋体" w:hint="eastAsia"/>
        </w:rPr>
        <w:tab/>
      </w:r>
      <w:r>
        <w:rPr>
          <w:rFonts w:hAnsi="宋体" w:hint="eastAsia"/>
        </w:rPr>
        <w:t>试验仪器：</w:t>
      </w:r>
    </w:p>
    <w:p w:rsidR="00825184" w:rsidRPr="00C24704" w:rsidRDefault="00825184" w:rsidP="00825184">
      <w:pPr>
        <w:pStyle w:val="aff3"/>
        <w:tabs>
          <w:tab w:val="clear" w:pos="540"/>
          <w:tab w:val="left" w:pos="1560"/>
        </w:tabs>
        <w:ind w:leftChars="742" w:left="1558" w:firstLineChars="0" w:firstLine="0"/>
      </w:pPr>
      <w:r w:rsidRPr="00C24704">
        <w:t xml:space="preserve">• </w:t>
      </w:r>
      <w:r w:rsidRPr="00C24704">
        <w:t>灯型</w:t>
      </w:r>
      <w:r w:rsidRPr="00C24704">
        <w:t>/</w:t>
      </w:r>
      <w:r w:rsidRPr="00C24704">
        <w:t>波长</w:t>
      </w:r>
      <w:r w:rsidRPr="00C24704">
        <w:t>: UVA-340</w:t>
      </w:r>
      <w:r w:rsidRPr="00C24704">
        <w:t>；</w:t>
      </w:r>
    </w:p>
    <w:p w:rsidR="00825184" w:rsidRPr="00C24704" w:rsidRDefault="00825184" w:rsidP="00825184">
      <w:pPr>
        <w:pStyle w:val="aff3"/>
        <w:tabs>
          <w:tab w:val="clear" w:pos="540"/>
          <w:tab w:val="left" w:pos="1560"/>
        </w:tabs>
        <w:ind w:leftChars="742" w:left="1558" w:firstLineChars="0" w:firstLine="0"/>
      </w:pPr>
      <w:r w:rsidRPr="00C24704">
        <w:t xml:space="preserve">• </w:t>
      </w:r>
      <w:r w:rsidRPr="00C24704">
        <w:t>黑板温度计；</w:t>
      </w:r>
    </w:p>
    <w:p w:rsidR="00825184" w:rsidRPr="00C24704" w:rsidRDefault="00825184" w:rsidP="00825184">
      <w:pPr>
        <w:pStyle w:val="aff3"/>
        <w:tabs>
          <w:tab w:val="clear" w:pos="540"/>
          <w:tab w:val="left" w:pos="1560"/>
        </w:tabs>
        <w:ind w:leftChars="742" w:left="1558" w:firstLineChars="0" w:firstLine="0"/>
      </w:pPr>
      <w:r w:rsidRPr="00C24704">
        <w:t xml:space="preserve">• </w:t>
      </w:r>
      <w:r w:rsidRPr="00C24704">
        <w:t>照度计；</w:t>
      </w:r>
    </w:p>
    <w:p w:rsidR="00825184" w:rsidRPr="00C24704" w:rsidRDefault="00825184" w:rsidP="00825184">
      <w:pPr>
        <w:pStyle w:val="aff3"/>
        <w:tabs>
          <w:tab w:val="clear" w:pos="540"/>
          <w:tab w:val="left" w:pos="1560"/>
        </w:tabs>
        <w:ind w:leftChars="742" w:left="1558" w:firstLineChars="0" w:firstLine="0"/>
      </w:pPr>
      <w:r w:rsidRPr="00C24704">
        <w:t xml:space="preserve">• </w:t>
      </w:r>
      <w:r w:rsidRPr="00C24704">
        <w:t>具有符合试验条件下参数的冷凝循环的循环控制装置；</w:t>
      </w:r>
    </w:p>
    <w:p w:rsidR="00825184" w:rsidRDefault="00825184" w:rsidP="00825184">
      <w:pPr>
        <w:pStyle w:val="aff3"/>
        <w:tabs>
          <w:tab w:val="clear" w:pos="540"/>
          <w:tab w:val="left" w:pos="1560"/>
        </w:tabs>
        <w:ind w:leftChars="742" w:left="1558" w:firstLineChars="0" w:firstLine="0"/>
      </w:pPr>
      <w:r>
        <w:rPr>
          <w:rFonts w:hint="eastAsia"/>
        </w:rPr>
        <w:t>试验程序：见表</w:t>
      </w:r>
      <w:r>
        <w:rPr>
          <w:rFonts w:hint="eastAsia"/>
        </w:rPr>
        <w:t>1</w:t>
      </w:r>
      <w:r w:rsidR="009E1B3E">
        <w:rPr>
          <w:rFonts w:hint="eastAsia"/>
        </w:rPr>
        <w:t>7</w:t>
      </w:r>
      <w:r>
        <w:rPr>
          <w:rFonts w:hint="eastAsia"/>
        </w:rPr>
        <w:t>。</w:t>
      </w:r>
    </w:p>
    <w:p w:rsidR="00825184" w:rsidRPr="00D07CEC" w:rsidRDefault="00825184" w:rsidP="00825184">
      <w:pPr>
        <w:pStyle w:val="aff3"/>
        <w:tabs>
          <w:tab w:val="clear" w:pos="540"/>
          <w:tab w:val="left" w:pos="1560"/>
        </w:tabs>
        <w:ind w:left="1560" w:hangingChars="650" w:hanging="1560"/>
        <w:rPr>
          <w:rFonts w:hAnsi="宋体"/>
        </w:rPr>
      </w:pPr>
      <w:r w:rsidRPr="00D07CEC">
        <w:rPr>
          <w:rFonts w:hAnsi="宋体" w:hint="eastAsia"/>
        </w:rPr>
        <w:t>验收准则：</w:t>
      </w:r>
      <w:r>
        <w:rPr>
          <w:rFonts w:hAnsi="宋体" w:hint="eastAsia"/>
        </w:rPr>
        <w:tab/>
      </w:r>
      <w:r w:rsidRPr="00E133E0">
        <w:rPr>
          <w:rFonts w:hAnsi="宋体"/>
        </w:rPr>
        <w:t>试验结束后进行</w:t>
      </w:r>
      <w:r w:rsidRPr="00E133E0">
        <w:rPr>
          <w:rFonts w:hAnsi="宋体" w:hint="eastAsia"/>
        </w:rPr>
        <w:t>目测</w:t>
      </w:r>
      <w:r w:rsidRPr="00E133E0">
        <w:rPr>
          <w:rFonts w:hAnsi="宋体"/>
        </w:rPr>
        <w:t>检查和功能试验。仪表的外观，</w:t>
      </w:r>
      <w:r>
        <w:rPr>
          <w:rFonts w:hAnsi="宋体" w:hint="eastAsia"/>
        </w:rPr>
        <w:t>特别</w:t>
      </w:r>
      <w:r w:rsidRPr="00E133E0">
        <w:rPr>
          <w:rFonts w:hAnsi="宋体"/>
        </w:rPr>
        <w:t>是</w:t>
      </w:r>
      <w:r>
        <w:rPr>
          <w:rFonts w:hAnsi="宋体" w:hint="eastAsia"/>
        </w:rPr>
        <w:t>标识和</w:t>
      </w:r>
      <w:r w:rsidRPr="00E133E0">
        <w:rPr>
          <w:rFonts w:hAnsi="宋体"/>
        </w:rPr>
        <w:t>显示器的清晰度不</w:t>
      </w:r>
      <w:r>
        <w:rPr>
          <w:rFonts w:hAnsi="宋体" w:hint="eastAsia"/>
        </w:rPr>
        <w:t>应改变</w:t>
      </w:r>
      <w:r w:rsidRPr="00E133E0">
        <w:rPr>
          <w:rFonts w:hAnsi="宋体"/>
        </w:rPr>
        <w:t>。仪表各项计量特性的防护装置，例如表壳和</w:t>
      </w:r>
      <w:r w:rsidRPr="00E133E0">
        <w:rPr>
          <w:rFonts w:hAnsi="宋体" w:hint="eastAsia"/>
        </w:rPr>
        <w:t>封印</w:t>
      </w:r>
      <w:r w:rsidRPr="00E133E0">
        <w:rPr>
          <w:rFonts w:hAnsi="宋体"/>
        </w:rPr>
        <w:t>等，不应受到影响。仪表功能不</w:t>
      </w:r>
      <w:r>
        <w:rPr>
          <w:rFonts w:hAnsi="宋体" w:hint="eastAsia"/>
        </w:rPr>
        <w:t>应</w:t>
      </w:r>
      <w:r w:rsidRPr="00E133E0">
        <w:rPr>
          <w:rFonts w:hAnsi="宋体"/>
        </w:rPr>
        <w:t>损坏。</w:t>
      </w:r>
    </w:p>
    <w:p w:rsidR="00B73738" w:rsidRPr="00E92226" w:rsidRDefault="00B73738" w:rsidP="00754EAD">
      <w:pPr>
        <w:pStyle w:val="aff3"/>
        <w:ind w:firstLine="480"/>
        <w:jc w:val="center"/>
      </w:pPr>
      <w:r w:rsidRPr="00E92226">
        <w:t>表</w:t>
      </w:r>
      <w:r w:rsidRPr="00E92226">
        <w:t>1</w:t>
      </w:r>
      <w:r w:rsidR="009E1B3E">
        <w:rPr>
          <w:rFonts w:hint="eastAsia"/>
        </w:rPr>
        <w:t>7</w:t>
      </w:r>
      <w:r w:rsidRPr="00E92226">
        <w:t xml:space="preserve">  </w:t>
      </w:r>
      <w:r>
        <w:rPr>
          <w:rFonts w:hint="eastAsia"/>
        </w:rPr>
        <w:t>阳光辐射</w:t>
      </w:r>
      <w:r w:rsidRPr="00E92226">
        <w:t>试验强度</w:t>
      </w:r>
    </w:p>
    <w:tbl>
      <w:tblPr>
        <w:tblW w:w="5000" w:type="pct"/>
        <w:tblCellMar>
          <w:left w:w="0" w:type="dxa"/>
          <w:right w:w="0" w:type="dxa"/>
        </w:tblCellMar>
        <w:tblLook w:val="0000"/>
      </w:tblPr>
      <w:tblGrid>
        <w:gridCol w:w="2181"/>
        <w:gridCol w:w="1551"/>
        <w:gridCol w:w="2610"/>
        <w:gridCol w:w="3305"/>
      </w:tblGrid>
      <w:tr w:rsidR="00B73738" w:rsidRPr="000C7118" w:rsidTr="00D70086">
        <w:trPr>
          <w:trHeight w:val="681"/>
        </w:trPr>
        <w:tc>
          <w:tcPr>
            <w:tcW w:w="1130" w:type="pct"/>
            <w:tcBorders>
              <w:top w:val="single" w:sz="4" w:space="0" w:color="000000"/>
              <w:left w:val="single" w:sz="4" w:space="0" w:color="000000"/>
              <w:bottom w:val="single" w:sz="4" w:space="0" w:color="000000"/>
              <w:right w:val="single" w:sz="4" w:space="0" w:color="000000"/>
            </w:tcBorders>
            <w:vAlign w:val="center"/>
          </w:tcPr>
          <w:p w:rsidR="00B73738" w:rsidRPr="000C7118" w:rsidRDefault="00B73738" w:rsidP="00754EAD">
            <w:pPr>
              <w:pStyle w:val="aff3"/>
              <w:ind w:firstLineChars="2" w:firstLine="4"/>
              <w:jc w:val="center"/>
              <w:rPr>
                <w:sz w:val="21"/>
                <w:szCs w:val="21"/>
              </w:rPr>
            </w:pPr>
            <w:r w:rsidRPr="000C7118">
              <w:rPr>
                <w:sz w:val="21"/>
                <w:szCs w:val="21"/>
              </w:rPr>
              <w:t>试验周期</w:t>
            </w:r>
          </w:p>
          <w:p w:rsidR="00B73738" w:rsidRPr="000C7118" w:rsidRDefault="00B73738" w:rsidP="00754EAD">
            <w:pPr>
              <w:pStyle w:val="aff3"/>
              <w:ind w:firstLineChars="2" w:firstLine="4"/>
              <w:jc w:val="center"/>
              <w:rPr>
                <w:sz w:val="21"/>
                <w:szCs w:val="21"/>
              </w:rPr>
            </w:pPr>
            <w:r w:rsidRPr="000C7118">
              <w:rPr>
                <w:sz w:val="21"/>
                <w:szCs w:val="21"/>
              </w:rPr>
              <w:t>(12 h</w:t>
            </w:r>
            <w:r w:rsidRPr="000C7118">
              <w:rPr>
                <w:rFonts w:hint="eastAsia"/>
                <w:sz w:val="21"/>
                <w:szCs w:val="21"/>
              </w:rPr>
              <w:t>/</w:t>
            </w:r>
            <w:r w:rsidRPr="000C7118">
              <w:rPr>
                <w:rFonts w:hint="eastAsia"/>
                <w:sz w:val="21"/>
                <w:szCs w:val="21"/>
              </w:rPr>
              <w:t>周期</w:t>
            </w:r>
            <w:r w:rsidRPr="000C7118">
              <w:rPr>
                <w:rFonts w:hint="eastAsia"/>
                <w:sz w:val="21"/>
                <w:szCs w:val="21"/>
              </w:rPr>
              <w:t>)</w:t>
            </w:r>
          </w:p>
        </w:tc>
        <w:tc>
          <w:tcPr>
            <w:tcW w:w="804" w:type="pct"/>
            <w:tcBorders>
              <w:top w:val="single" w:sz="4" w:space="0" w:color="000000"/>
              <w:left w:val="single" w:sz="4" w:space="0" w:color="000000"/>
              <w:bottom w:val="single" w:sz="4" w:space="0" w:color="000000"/>
              <w:right w:val="single" w:sz="4" w:space="0" w:color="000000"/>
            </w:tcBorders>
            <w:vAlign w:val="center"/>
          </w:tcPr>
          <w:p w:rsidR="00B73738" w:rsidRPr="000C7118" w:rsidRDefault="00B73738" w:rsidP="00754EAD">
            <w:pPr>
              <w:pStyle w:val="aff3"/>
              <w:ind w:firstLineChars="11" w:firstLine="23"/>
              <w:jc w:val="center"/>
              <w:rPr>
                <w:sz w:val="21"/>
                <w:szCs w:val="21"/>
              </w:rPr>
            </w:pPr>
            <w:r w:rsidRPr="000C7118">
              <w:rPr>
                <w:rFonts w:hint="eastAsia"/>
                <w:sz w:val="21"/>
                <w:szCs w:val="21"/>
              </w:rPr>
              <w:t>灯型</w:t>
            </w:r>
          </w:p>
        </w:tc>
        <w:tc>
          <w:tcPr>
            <w:tcW w:w="1353" w:type="pct"/>
            <w:tcBorders>
              <w:top w:val="single" w:sz="4" w:space="0" w:color="000000"/>
              <w:left w:val="single" w:sz="4" w:space="0" w:color="000000"/>
              <w:bottom w:val="single" w:sz="4" w:space="0" w:color="000000"/>
              <w:right w:val="single" w:sz="4" w:space="0" w:color="000000"/>
            </w:tcBorders>
            <w:vAlign w:val="center"/>
          </w:tcPr>
          <w:p w:rsidR="00B73738" w:rsidRPr="000C7118" w:rsidRDefault="00B73738" w:rsidP="00754EAD">
            <w:pPr>
              <w:pStyle w:val="aff3"/>
              <w:ind w:leftChars="-7" w:hangingChars="7" w:hanging="15"/>
              <w:jc w:val="center"/>
              <w:rPr>
                <w:sz w:val="21"/>
                <w:szCs w:val="21"/>
              </w:rPr>
            </w:pPr>
            <w:r w:rsidRPr="000C7118">
              <w:rPr>
                <w:rFonts w:hint="eastAsia"/>
                <w:sz w:val="21"/>
                <w:szCs w:val="21"/>
              </w:rPr>
              <w:t>光谱辐照度</w:t>
            </w:r>
          </w:p>
        </w:tc>
        <w:tc>
          <w:tcPr>
            <w:tcW w:w="1713" w:type="pct"/>
            <w:tcBorders>
              <w:top w:val="single" w:sz="4" w:space="0" w:color="000000"/>
              <w:left w:val="single" w:sz="4" w:space="0" w:color="000000"/>
              <w:bottom w:val="single" w:sz="4" w:space="0" w:color="000000"/>
              <w:right w:val="single" w:sz="4" w:space="0" w:color="000000"/>
            </w:tcBorders>
            <w:vAlign w:val="center"/>
          </w:tcPr>
          <w:p w:rsidR="00B73738" w:rsidRPr="000C7118" w:rsidRDefault="00B73738" w:rsidP="00754EAD">
            <w:pPr>
              <w:pStyle w:val="aff3"/>
              <w:ind w:leftChars="-7" w:hangingChars="7" w:hanging="15"/>
              <w:jc w:val="center"/>
              <w:rPr>
                <w:sz w:val="21"/>
                <w:szCs w:val="21"/>
              </w:rPr>
            </w:pPr>
            <w:r>
              <w:rPr>
                <w:sz w:val="21"/>
                <w:szCs w:val="21"/>
              </w:rPr>
              <w:t>黑</w:t>
            </w:r>
            <w:r w:rsidRPr="000C7118">
              <w:rPr>
                <w:sz w:val="21"/>
                <w:szCs w:val="21"/>
              </w:rPr>
              <w:t>板温度</w:t>
            </w:r>
          </w:p>
        </w:tc>
      </w:tr>
      <w:tr w:rsidR="00B73738" w:rsidRPr="000C7118" w:rsidTr="00D70086">
        <w:trPr>
          <w:trHeight w:val="681"/>
        </w:trPr>
        <w:tc>
          <w:tcPr>
            <w:tcW w:w="1130" w:type="pct"/>
            <w:tcBorders>
              <w:top w:val="single" w:sz="4" w:space="0" w:color="000000"/>
              <w:left w:val="single" w:sz="4" w:space="0" w:color="000000"/>
              <w:bottom w:val="single" w:sz="4" w:space="0" w:color="000000"/>
              <w:right w:val="single" w:sz="4" w:space="0" w:color="000000"/>
            </w:tcBorders>
            <w:vAlign w:val="center"/>
          </w:tcPr>
          <w:p w:rsidR="00B73738" w:rsidRPr="000C7118" w:rsidRDefault="00B73738" w:rsidP="00754EAD">
            <w:pPr>
              <w:pStyle w:val="aff3"/>
              <w:ind w:firstLineChars="2" w:firstLine="4"/>
              <w:jc w:val="center"/>
              <w:rPr>
                <w:sz w:val="21"/>
                <w:szCs w:val="21"/>
              </w:rPr>
            </w:pPr>
            <w:r w:rsidRPr="000C7118">
              <w:rPr>
                <w:sz w:val="21"/>
                <w:szCs w:val="21"/>
              </w:rPr>
              <w:t xml:space="preserve">8 h </w:t>
            </w:r>
            <w:r>
              <w:rPr>
                <w:rFonts w:hint="eastAsia"/>
                <w:sz w:val="21"/>
                <w:szCs w:val="21"/>
              </w:rPr>
              <w:t>干燥</w:t>
            </w:r>
          </w:p>
        </w:tc>
        <w:tc>
          <w:tcPr>
            <w:tcW w:w="804" w:type="pct"/>
            <w:vMerge w:val="restart"/>
            <w:tcBorders>
              <w:top w:val="single" w:sz="4" w:space="0" w:color="000000"/>
              <w:left w:val="single" w:sz="4" w:space="0" w:color="000000"/>
              <w:bottom w:val="single" w:sz="4" w:space="0" w:color="000000"/>
              <w:right w:val="single" w:sz="4" w:space="0" w:color="000000"/>
            </w:tcBorders>
            <w:vAlign w:val="center"/>
          </w:tcPr>
          <w:p w:rsidR="00B73738" w:rsidRPr="000C7118" w:rsidRDefault="00B73738" w:rsidP="00754EAD">
            <w:pPr>
              <w:pStyle w:val="aff3"/>
              <w:ind w:firstLineChars="11" w:firstLine="23"/>
              <w:jc w:val="center"/>
              <w:rPr>
                <w:sz w:val="21"/>
                <w:szCs w:val="21"/>
              </w:rPr>
            </w:pPr>
            <w:r w:rsidRPr="000C7118">
              <w:rPr>
                <w:sz w:val="21"/>
                <w:szCs w:val="21"/>
              </w:rPr>
              <w:t>UVA</w:t>
            </w:r>
            <w:r w:rsidRPr="000C7118">
              <w:rPr>
                <w:rFonts w:hint="eastAsia"/>
                <w:sz w:val="21"/>
                <w:szCs w:val="21"/>
              </w:rPr>
              <w:t>-</w:t>
            </w:r>
            <w:r w:rsidRPr="000C7118">
              <w:rPr>
                <w:sz w:val="21"/>
                <w:szCs w:val="21"/>
              </w:rPr>
              <w:t>340</w:t>
            </w:r>
          </w:p>
        </w:tc>
        <w:tc>
          <w:tcPr>
            <w:tcW w:w="1353" w:type="pct"/>
            <w:tcBorders>
              <w:top w:val="single" w:sz="4" w:space="0" w:color="000000"/>
              <w:left w:val="single" w:sz="4" w:space="0" w:color="000000"/>
              <w:bottom w:val="single" w:sz="4" w:space="0" w:color="000000"/>
              <w:right w:val="single" w:sz="4" w:space="0" w:color="000000"/>
            </w:tcBorders>
            <w:vAlign w:val="center"/>
          </w:tcPr>
          <w:p w:rsidR="00B73738" w:rsidRPr="000C7118" w:rsidRDefault="00B73738" w:rsidP="00754EAD">
            <w:pPr>
              <w:pStyle w:val="aff3"/>
              <w:ind w:leftChars="-7" w:hangingChars="7" w:hanging="15"/>
              <w:jc w:val="center"/>
              <w:rPr>
                <w:sz w:val="21"/>
                <w:szCs w:val="21"/>
              </w:rPr>
            </w:pPr>
            <w:r w:rsidRPr="000C7118">
              <w:rPr>
                <w:kern w:val="0"/>
                <w:position w:val="1"/>
                <w:sz w:val="21"/>
                <w:szCs w:val="21"/>
                <w:lang w:val="da-DK"/>
              </w:rPr>
              <w:t>0.76 W/m</w:t>
            </w:r>
            <w:r w:rsidRPr="000C7118">
              <w:rPr>
                <w:kern w:val="0"/>
                <w:position w:val="1"/>
                <w:sz w:val="21"/>
                <w:szCs w:val="21"/>
                <w:vertAlign w:val="superscript"/>
                <w:lang w:val="da-DK"/>
              </w:rPr>
              <w:t>2</w:t>
            </w:r>
            <w:r w:rsidRPr="000C7118">
              <w:rPr>
                <w:rFonts w:hAnsi="宋体"/>
                <w:kern w:val="0"/>
                <w:position w:val="1"/>
                <w:sz w:val="21"/>
                <w:szCs w:val="21"/>
                <w:lang w:val="da-DK"/>
              </w:rPr>
              <w:t>（</w:t>
            </w:r>
            <w:r w:rsidRPr="000C7118">
              <w:rPr>
                <w:kern w:val="0"/>
                <w:position w:val="1"/>
                <w:sz w:val="21"/>
                <w:szCs w:val="21"/>
                <w:lang w:val="da-DK"/>
              </w:rPr>
              <w:t>340 nm</w:t>
            </w:r>
            <w:r w:rsidRPr="000C7118">
              <w:rPr>
                <w:rFonts w:hAnsi="宋体"/>
                <w:kern w:val="0"/>
                <w:position w:val="1"/>
                <w:sz w:val="21"/>
                <w:szCs w:val="21"/>
                <w:lang w:val="da-DK"/>
              </w:rPr>
              <w:t>）</w:t>
            </w:r>
          </w:p>
        </w:tc>
        <w:tc>
          <w:tcPr>
            <w:tcW w:w="1713" w:type="pct"/>
            <w:tcBorders>
              <w:top w:val="single" w:sz="4" w:space="0" w:color="000000"/>
              <w:left w:val="single" w:sz="4" w:space="0" w:color="000000"/>
              <w:bottom w:val="single" w:sz="4" w:space="0" w:color="000000"/>
              <w:right w:val="single" w:sz="4" w:space="0" w:color="000000"/>
            </w:tcBorders>
            <w:vAlign w:val="center"/>
          </w:tcPr>
          <w:p w:rsidR="00B73738" w:rsidRPr="000C7118" w:rsidRDefault="00B73738" w:rsidP="00754EAD">
            <w:pPr>
              <w:pStyle w:val="aff3"/>
              <w:ind w:leftChars="-7" w:hangingChars="7" w:hanging="15"/>
              <w:jc w:val="center"/>
              <w:rPr>
                <w:sz w:val="21"/>
                <w:szCs w:val="21"/>
              </w:rPr>
            </w:pPr>
            <w:r w:rsidRPr="000C7118">
              <w:rPr>
                <w:sz w:val="21"/>
                <w:szCs w:val="21"/>
              </w:rPr>
              <w:t>60 ± 3 °C</w:t>
            </w:r>
          </w:p>
        </w:tc>
      </w:tr>
      <w:tr w:rsidR="00B73738" w:rsidRPr="000C7118" w:rsidTr="00D70086">
        <w:trPr>
          <w:trHeight w:val="681"/>
        </w:trPr>
        <w:tc>
          <w:tcPr>
            <w:tcW w:w="1130" w:type="pct"/>
            <w:tcBorders>
              <w:top w:val="single" w:sz="4" w:space="0" w:color="000000"/>
              <w:left w:val="single" w:sz="4" w:space="0" w:color="000000"/>
              <w:bottom w:val="single" w:sz="4" w:space="0" w:color="000000"/>
              <w:right w:val="single" w:sz="4" w:space="0" w:color="000000"/>
            </w:tcBorders>
            <w:vAlign w:val="center"/>
          </w:tcPr>
          <w:p w:rsidR="00B73738" w:rsidRPr="000C7118" w:rsidRDefault="00B73738" w:rsidP="00754EAD">
            <w:pPr>
              <w:pStyle w:val="aff3"/>
              <w:ind w:firstLineChars="2" w:firstLine="4"/>
              <w:jc w:val="center"/>
              <w:rPr>
                <w:sz w:val="21"/>
                <w:szCs w:val="21"/>
              </w:rPr>
            </w:pPr>
            <w:r w:rsidRPr="000C7118">
              <w:rPr>
                <w:sz w:val="21"/>
                <w:szCs w:val="21"/>
              </w:rPr>
              <w:t xml:space="preserve">4 h </w:t>
            </w:r>
            <w:r>
              <w:rPr>
                <w:rFonts w:hint="eastAsia"/>
                <w:sz w:val="21"/>
                <w:szCs w:val="21"/>
              </w:rPr>
              <w:t>凝露</w:t>
            </w:r>
          </w:p>
        </w:tc>
        <w:tc>
          <w:tcPr>
            <w:tcW w:w="804" w:type="pct"/>
            <w:vMerge/>
            <w:tcBorders>
              <w:top w:val="single" w:sz="4" w:space="0" w:color="000000"/>
              <w:left w:val="single" w:sz="4" w:space="0" w:color="000000"/>
              <w:bottom w:val="single" w:sz="4" w:space="0" w:color="000000"/>
              <w:right w:val="single" w:sz="4" w:space="0" w:color="000000"/>
            </w:tcBorders>
            <w:vAlign w:val="center"/>
          </w:tcPr>
          <w:p w:rsidR="00B73738" w:rsidRPr="000C7118" w:rsidRDefault="00B73738" w:rsidP="00754EAD">
            <w:pPr>
              <w:pStyle w:val="aff3"/>
              <w:ind w:firstLine="420"/>
              <w:jc w:val="center"/>
              <w:rPr>
                <w:sz w:val="21"/>
                <w:szCs w:val="21"/>
              </w:rPr>
            </w:pPr>
          </w:p>
        </w:tc>
        <w:tc>
          <w:tcPr>
            <w:tcW w:w="1353" w:type="pct"/>
            <w:tcBorders>
              <w:top w:val="single" w:sz="4" w:space="0" w:color="000000"/>
              <w:left w:val="single" w:sz="4" w:space="0" w:color="000000"/>
              <w:bottom w:val="single" w:sz="4" w:space="0" w:color="000000"/>
              <w:right w:val="single" w:sz="4" w:space="0" w:color="000000"/>
            </w:tcBorders>
            <w:vAlign w:val="center"/>
          </w:tcPr>
          <w:p w:rsidR="00B73738" w:rsidRPr="000C7118" w:rsidRDefault="00B73738" w:rsidP="00754EAD">
            <w:pPr>
              <w:pStyle w:val="aff3"/>
              <w:ind w:leftChars="-7" w:hangingChars="7" w:hanging="15"/>
              <w:jc w:val="center"/>
              <w:rPr>
                <w:sz w:val="21"/>
                <w:szCs w:val="21"/>
              </w:rPr>
            </w:pPr>
            <w:r w:rsidRPr="000C7118">
              <w:rPr>
                <w:sz w:val="21"/>
                <w:szCs w:val="21"/>
              </w:rPr>
              <w:t>关灯</w:t>
            </w:r>
          </w:p>
        </w:tc>
        <w:tc>
          <w:tcPr>
            <w:tcW w:w="1713" w:type="pct"/>
            <w:tcBorders>
              <w:top w:val="single" w:sz="4" w:space="0" w:color="000000"/>
              <w:left w:val="single" w:sz="4" w:space="0" w:color="000000"/>
              <w:bottom w:val="single" w:sz="4" w:space="0" w:color="000000"/>
              <w:right w:val="single" w:sz="4" w:space="0" w:color="000000"/>
            </w:tcBorders>
            <w:vAlign w:val="center"/>
          </w:tcPr>
          <w:p w:rsidR="00B73738" w:rsidRPr="000C7118" w:rsidRDefault="00B73738" w:rsidP="00754EAD">
            <w:pPr>
              <w:pStyle w:val="aff3"/>
              <w:ind w:leftChars="-7" w:hangingChars="7" w:hanging="15"/>
              <w:jc w:val="center"/>
              <w:rPr>
                <w:sz w:val="21"/>
                <w:szCs w:val="21"/>
              </w:rPr>
            </w:pPr>
            <w:r w:rsidRPr="000C7118">
              <w:rPr>
                <w:sz w:val="21"/>
                <w:szCs w:val="21"/>
              </w:rPr>
              <w:t>50 ± 3 °C</w:t>
            </w:r>
          </w:p>
        </w:tc>
      </w:tr>
    </w:tbl>
    <w:p w:rsidR="009E1B3E" w:rsidRDefault="009E1B3E" w:rsidP="009E1B3E">
      <w:pPr>
        <w:pStyle w:val="aff3"/>
        <w:tabs>
          <w:tab w:val="clear" w:pos="540"/>
          <w:tab w:val="left" w:pos="1560"/>
        </w:tabs>
        <w:ind w:left="1560" w:hangingChars="650" w:hanging="1560"/>
        <w:rPr>
          <w:rFonts w:hAnsi="宋体" w:hint="eastAsia"/>
        </w:rPr>
      </w:pPr>
      <w:bookmarkStart w:id="158" w:name="_Toc508353919"/>
    </w:p>
    <w:p w:rsidR="00F61C87" w:rsidRPr="00BC52BB" w:rsidRDefault="00D22322" w:rsidP="00754EAD">
      <w:pPr>
        <w:spacing w:line="300" w:lineRule="auto"/>
        <w:outlineLvl w:val="2"/>
        <w:rPr>
          <w:rFonts w:hAnsi="宋体"/>
          <w:sz w:val="24"/>
        </w:rPr>
      </w:pPr>
      <w:r w:rsidRPr="00BC52BB">
        <w:rPr>
          <w:rFonts w:hAnsi="宋体" w:hint="eastAsia"/>
          <w:sz w:val="24"/>
        </w:rPr>
        <w:t>9</w:t>
      </w:r>
      <w:r w:rsidR="00F61C87" w:rsidRPr="00BC52BB">
        <w:rPr>
          <w:rFonts w:hAnsi="宋体"/>
          <w:sz w:val="24"/>
        </w:rPr>
        <w:t>.</w:t>
      </w:r>
      <w:r w:rsidR="00F61C87" w:rsidRPr="00BC52BB">
        <w:rPr>
          <w:rFonts w:hAnsi="宋体" w:hint="eastAsia"/>
          <w:sz w:val="24"/>
        </w:rPr>
        <w:t>4</w:t>
      </w:r>
      <w:r w:rsidR="00F61C87" w:rsidRPr="00BC52BB">
        <w:rPr>
          <w:rFonts w:hAnsi="宋体"/>
          <w:sz w:val="24"/>
        </w:rPr>
        <w:t>.1</w:t>
      </w:r>
      <w:r w:rsidRPr="00BC52BB">
        <w:rPr>
          <w:rFonts w:hAnsi="宋体" w:hint="eastAsia"/>
          <w:sz w:val="24"/>
        </w:rPr>
        <w:t>4</w:t>
      </w:r>
      <w:r w:rsidR="00F61C87" w:rsidRPr="00BC52BB">
        <w:rPr>
          <w:rFonts w:hAnsi="宋体"/>
          <w:sz w:val="24"/>
        </w:rPr>
        <w:t xml:space="preserve">  </w:t>
      </w:r>
      <w:r w:rsidR="00F61C87" w:rsidRPr="00BC52BB">
        <w:rPr>
          <w:rFonts w:hAnsi="宋体"/>
          <w:sz w:val="24"/>
        </w:rPr>
        <w:t>防尘</w:t>
      </w:r>
      <w:bookmarkEnd w:id="157"/>
      <w:bookmarkEnd w:id="158"/>
    </w:p>
    <w:p w:rsidR="00B73738" w:rsidRPr="002B1D58" w:rsidRDefault="00B73738" w:rsidP="00754EAD">
      <w:pPr>
        <w:pStyle w:val="aff3"/>
        <w:tabs>
          <w:tab w:val="clear" w:pos="540"/>
          <w:tab w:val="left" w:pos="1560"/>
        </w:tabs>
        <w:ind w:left="1560" w:hangingChars="650" w:hanging="1560"/>
        <w:rPr>
          <w:rFonts w:hAnsi="宋体"/>
        </w:rPr>
      </w:pPr>
      <w:bookmarkStart w:id="159" w:name="_Toc491032463"/>
      <w:r w:rsidRPr="002B1D58">
        <w:rPr>
          <w:rFonts w:hAnsi="宋体"/>
        </w:rPr>
        <w:t>适用标准：</w:t>
      </w:r>
      <w:r>
        <w:rPr>
          <w:rFonts w:hAnsi="宋体" w:hint="eastAsia"/>
        </w:rPr>
        <w:tab/>
      </w:r>
      <w:r w:rsidR="004774C7" w:rsidRPr="002B1D58">
        <w:rPr>
          <w:rFonts w:hAnsi="宋体"/>
        </w:rPr>
        <w:t>GB</w:t>
      </w:r>
      <w:r w:rsidR="004774C7">
        <w:rPr>
          <w:rFonts w:hAnsi="宋体" w:hint="eastAsia"/>
        </w:rPr>
        <w:t>/T</w:t>
      </w:r>
      <w:r w:rsidR="004774C7" w:rsidRPr="002B1D58">
        <w:rPr>
          <w:rFonts w:hAnsi="宋体"/>
        </w:rPr>
        <w:t xml:space="preserve"> 4208</w:t>
      </w:r>
    </w:p>
    <w:p w:rsidR="00825184" w:rsidRPr="002B1D58" w:rsidRDefault="00B73738" w:rsidP="00825184">
      <w:pPr>
        <w:pStyle w:val="aff3"/>
        <w:tabs>
          <w:tab w:val="clear" w:pos="540"/>
          <w:tab w:val="left" w:pos="1560"/>
        </w:tabs>
        <w:ind w:left="1560" w:hangingChars="650" w:hanging="1560"/>
        <w:rPr>
          <w:rFonts w:hAnsi="宋体"/>
        </w:rPr>
      </w:pPr>
      <w:r w:rsidRPr="002B1D58">
        <w:rPr>
          <w:rFonts w:hAnsi="宋体"/>
        </w:rPr>
        <w:t>试验目的：</w:t>
      </w:r>
      <w:r>
        <w:rPr>
          <w:rFonts w:hAnsi="宋体" w:hint="eastAsia"/>
        </w:rPr>
        <w:tab/>
      </w:r>
      <w:r w:rsidR="00825184" w:rsidRPr="002B1D58">
        <w:rPr>
          <w:rFonts w:hAnsi="宋体"/>
        </w:rPr>
        <w:t>验证仪表</w:t>
      </w:r>
      <w:r w:rsidR="00825184" w:rsidRPr="002B1D58">
        <w:rPr>
          <w:rFonts w:hAnsi="宋体" w:hint="eastAsia"/>
        </w:rPr>
        <w:t>防尘</w:t>
      </w:r>
      <w:r w:rsidR="00825184" w:rsidRPr="002B1D58">
        <w:rPr>
          <w:rFonts w:hAnsi="宋体"/>
        </w:rPr>
        <w:t>性能</w:t>
      </w:r>
      <w:r w:rsidR="00825184">
        <w:rPr>
          <w:rFonts w:hAnsi="宋体" w:hint="eastAsia"/>
        </w:rPr>
        <w:t>满足</w:t>
      </w:r>
      <w:r w:rsidR="00825184" w:rsidRPr="002B1D58">
        <w:rPr>
          <w:rFonts w:hAnsi="宋体" w:hint="eastAsia"/>
        </w:rPr>
        <w:t>6</w:t>
      </w:r>
      <w:r w:rsidR="00825184" w:rsidRPr="002B1D58">
        <w:rPr>
          <w:rFonts w:hAnsi="宋体"/>
        </w:rPr>
        <w:t>.2.6.2</w:t>
      </w:r>
      <w:r w:rsidR="00825184" w:rsidRPr="002B1D58">
        <w:rPr>
          <w:rFonts w:hAnsi="宋体"/>
        </w:rPr>
        <w:t>条款</w:t>
      </w:r>
      <w:r w:rsidR="00825184">
        <w:rPr>
          <w:rFonts w:hAnsi="宋体" w:hint="eastAsia"/>
        </w:rPr>
        <w:t>和</w:t>
      </w:r>
      <w:r w:rsidR="00825184" w:rsidRPr="002B1D58">
        <w:rPr>
          <w:rFonts w:hAnsi="宋体"/>
        </w:rPr>
        <w:t>表</w:t>
      </w:r>
      <w:r w:rsidR="00825184" w:rsidRPr="002B1D58">
        <w:rPr>
          <w:rFonts w:hAnsi="宋体"/>
        </w:rPr>
        <w:t>5</w:t>
      </w:r>
      <w:r w:rsidR="00825184" w:rsidRPr="00CE33D9">
        <w:rPr>
          <w:rFonts w:hAnsi="宋体"/>
        </w:rPr>
        <w:t>要求</w:t>
      </w:r>
      <w:r w:rsidR="00825184">
        <w:rPr>
          <w:rFonts w:hAnsi="宋体" w:hint="eastAsia"/>
        </w:rPr>
        <w:t>，本试验不适用于机架式仪表</w:t>
      </w:r>
      <w:r w:rsidR="00825184" w:rsidRPr="002B1D58">
        <w:rPr>
          <w:rFonts w:hAnsi="宋体"/>
        </w:rPr>
        <w:t>。</w:t>
      </w:r>
    </w:p>
    <w:p w:rsidR="00F17031" w:rsidRDefault="00F17031" w:rsidP="00754EAD">
      <w:pPr>
        <w:pStyle w:val="aff3"/>
        <w:tabs>
          <w:tab w:val="clear" w:pos="540"/>
          <w:tab w:val="left" w:pos="1560"/>
        </w:tabs>
        <w:ind w:left="1560" w:hangingChars="650" w:hanging="1560"/>
      </w:pPr>
      <w:r w:rsidRPr="002B1D58">
        <w:rPr>
          <w:rFonts w:hAnsi="宋体"/>
        </w:rPr>
        <w:t>试验</w:t>
      </w:r>
      <w:r w:rsidRPr="002B1D58">
        <w:rPr>
          <w:rFonts w:hAnsi="宋体" w:hint="eastAsia"/>
        </w:rPr>
        <w:t>程序</w:t>
      </w:r>
      <w:r w:rsidRPr="002B1D58">
        <w:rPr>
          <w:rFonts w:hAnsi="宋体"/>
        </w:rPr>
        <w:t>：</w:t>
      </w:r>
      <w:r>
        <w:rPr>
          <w:rFonts w:hAnsi="宋体" w:hint="eastAsia"/>
        </w:rPr>
        <w:tab/>
      </w:r>
      <w:r w:rsidRPr="00F367EF">
        <w:rPr>
          <w:rFonts w:hint="eastAsia"/>
        </w:rPr>
        <w:t>试验时，</w:t>
      </w:r>
      <w:r w:rsidRPr="002F3DD5">
        <w:t>仪表</w:t>
      </w:r>
      <w:r w:rsidRPr="002F3DD5">
        <w:rPr>
          <w:rFonts w:hint="eastAsia"/>
        </w:rPr>
        <w:t>为</w:t>
      </w:r>
      <w:r w:rsidRPr="002F3DD5">
        <w:t>非工作状态，无包装</w:t>
      </w:r>
      <w:r w:rsidRPr="002F3DD5">
        <w:rPr>
          <w:rFonts w:hint="eastAsia"/>
        </w:rPr>
        <w:t>。</w:t>
      </w:r>
      <w:r w:rsidRPr="002F3DD5">
        <w:t>将仪表安装在模拟墙上</w:t>
      </w:r>
      <w:r w:rsidRPr="002F3DD5">
        <w:rPr>
          <w:rFonts w:hint="eastAsia"/>
        </w:rPr>
        <w:t>，接入规定规格的足够长度的电缆</w:t>
      </w:r>
      <w:r>
        <w:rPr>
          <w:rFonts w:hint="eastAsia"/>
        </w:rPr>
        <w:t>（</w:t>
      </w:r>
      <w:r w:rsidRPr="002F3DD5">
        <w:t>暴露端密封</w:t>
      </w:r>
      <w:r>
        <w:rPr>
          <w:rFonts w:hint="eastAsia"/>
        </w:rPr>
        <w:t>）</w:t>
      </w:r>
      <w:r w:rsidRPr="002F3DD5">
        <w:rPr>
          <w:rFonts w:hint="eastAsia"/>
        </w:rPr>
        <w:t>，并盖上端子盖置于</w:t>
      </w:r>
      <w:r w:rsidRPr="002F3DD5">
        <w:t>防尘</w:t>
      </w:r>
      <w:r w:rsidRPr="002F3DD5">
        <w:rPr>
          <w:rFonts w:hint="eastAsia"/>
        </w:rPr>
        <w:t>试验装置</w:t>
      </w:r>
      <w:r w:rsidRPr="002F3DD5">
        <w:t>内</w:t>
      </w:r>
      <w:r>
        <w:rPr>
          <w:rFonts w:hint="eastAsia"/>
        </w:rPr>
        <w:t>。</w:t>
      </w:r>
    </w:p>
    <w:p w:rsidR="00F17031" w:rsidRDefault="00F17031" w:rsidP="00754EAD">
      <w:pPr>
        <w:pStyle w:val="aff3"/>
        <w:tabs>
          <w:tab w:val="clear" w:pos="540"/>
          <w:tab w:val="left" w:pos="1560"/>
        </w:tabs>
        <w:ind w:left="1560" w:hangingChars="650" w:hanging="1560"/>
      </w:pPr>
      <w:r w:rsidRPr="007C0B61">
        <w:rPr>
          <w:rFonts w:hAnsi="宋体"/>
        </w:rPr>
        <w:t>试验</w:t>
      </w:r>
      <w:r>
        <w:rPr>
          <w:rFonts w:hAnsi="宋体" w:hint="eastAsia"/>
        </w:rPr>
        <w:t>强度</w:t>
      </w:r>
      <w:r w:rsidRPr="007C0B61">
        <w:rPr>
          <w:rFonts w:hAnsi="宋体"/>
        </w:rPr>
        <w:t>：</w:t>
      </w:r>
      <w:r>
        <w:rPr>
          <w:rFonts w:hAnsi="宋体" w:hint="eastAsia"/>
        </w:rPr>
        <w:tab/>
      </w:r>
      <w:r>
        <w:rPr>
          <w:rFonts w:hAnsi="宋体" w:hint="eastAsia"/>
        </w:rPr>
        <w:t>按照</w:t>
      </w:r>
      <w:r>
        <w:rPr>
          <w:rFonts w:hAnsi="宋体" w:hint="eastAsia"/>
        </w:rPr>
        <w:t>IP5X</w:t>
      </w:r>
      <w:r>
        <w:rPr>
          <w:rFonts w:hAnsi="宋体" w:hint="eastAsia"/>
        </w:rPr>
        <w:t>、第二种外壳类型（无负压）进行试验。</w:t>
      </w:r>
    </w:p>
    <w:p w:rsidR="00F17031" w:rsidRPr="004D1E4A" w:rsidRDefault="00F17031" w:rsidP="00754EAD">
      <w:pPr>
        <w:pStyle w:val="aff3"/>
        <w:tabs>
          <w:tab w:val="clear" w:pos="540"/>
          <w:tab w:val="left" w:pos="1560"/>
        </w:tabs>
        <w:ind w:left="1560" w:hangingChars="650" w:hanging="1560"/>
      </w:pPr>
      <w:r w:rsidRPr="002B1D58">
        <w:rPr>
          <w:rFonts w:hAnsi="宋体"/>
        </w:rPr>
        <w:t>允许的影响：</w:t>
      </w:r>
      <w:r>
        <w:rPr>
          <w:rFonts w:hAnsi="宋体" w:hint="eastAsia"/>
        </w:rPr>
        <w:tab/>
      </w:r>
      <w:r w:rsidR="00825184" w:rsidRPr="00E92226">
        <w:t>试验结束后，对仪表内部进行直观检查</w:t>
      </w:r>
      <w:r w:rsidR="00825184">
        <w:rPr>
          <w:rFonts w:hint="eastAsia"/>
        </w:rPr>
        <w:t>，</w:t>
      </w:r>
      <w:r w:rsidR="00825184">
        <w:rPr>
          <w:rFonts w:hAnsi="宋体"/>
        </w:rPr>
        <w:t>试验用的滑石粉或者</w:t>
      </w:r>
      <w:r w:rsidR="00825184">
        <w:rPr>
          <w:rFonts w:hAnsi="宋体" w:hint="eastAsia"/>
        </w:rPr>
        <w:t>其它</w:t>
      </w:r>
      <w:r w:rsidR="00825184" w:rsidRPr="002B1D58">
        <w:rPr>
          <w:rFonts w:hAnsi="宋体"/>
        </w:rPr>
        <w:t>粉尘</w:t>
      </w:r>
      <w:r w:rsidR="00825184">
        <w:rPr>
          <w:rFonts w:hAnsi="宋体" w:hint="eastAsia"/>
        </w:rPr>
        <w:t>的</w:t>
      </w:r>
      <w:r w:rsidR="00825184" w:rsidRPr="002B1D58">
        <w:rPr>
          <w:rFonts w:hAnsi="宋体" w:hint="eastAsia"/>
        </w:rPr>
        <w:t>的累计量或位置</w:t>
      </w:r>
      <w:r w:rsidR="00825184">
        <w:rPr>
          <w:rFonts w:hAnsi="宋体"/>
        </w:rPr>
        <w:t>不应</w:t>
      </w:r>
      <w:r w:rsidR="00825184" w:rsidRPr="002B1D58">
        <w:rPr>
          <w:rFonts w:hAnsi="宋体" w:hint="eastAsia"/>
        </w:rPr>
        <w:t>影响仪表</w:t>
      </w:r>
      <w:r w:rsidR="00825184" w:rsidRPr="002B1D58">
        <w:rPr>
          <w:rFonts w:hAnsi="宋体"/>
        </w:rPr>
        <w:t>的正常工作，</w:t>
      </w:r>
      <w:r w:rsidR="00825184">
        <w:rPr>
          <w:rFonts w:hAnsi="宋体" w:hint="eastAsia"/>
        </w:rPr>
        <w:t>不得损坏仪表的安全，</w:t>
      </w:r>
      <w:r w:rsidR="00825184" w:rsidRPr="002B1D58">
        <w:rPr>
          <w:rFonts w:hAnsi="宋体"/>
        </w:rPr>
        <w:t>仪表上</w:t>
      </w:r>
      <w:r w:rsidR="00825184">
        <w:rPr>
          <w:rFonts w:hAnsi="宋体"/>
        </w:rPr>
        <w:t>不应</w:t>
      </w:r>
      <w:r w:rsidR="00825184" w:rsidRPr="002B1D58">
        <w:rPr>
          <w:rFonts w:hAnsi="宋体"/>
        </w:rPr>
        <w:t>沉积</w:t>
      </w:r>
      <w:r w:rsidR="00825184" w:rsidRPr="002B1D58">
        <w:rPr>
          <w:rFonts w:hAnsi="宋体" w:hint="eastAsia"/>
        </w:rPr>
        <w:t>导致爬电距离缩短的</w:t>
      </w:r>
      <w:r w:rsidR="00825184" w:rsidRPr="002B1D58">
        <w:rPr>
          <w:rFonts w:hAnsi="宋体"/>
        </w:rPr>
        <w:t>灰尘</w:t>
      </w:r>
      <w:r w:rsidR="00825184" w:rsidRPr="002B1D58">
        <w:rPr>
          <w:rFonts w:hAnsi="宋体" w:hint="eastAsia"/>
        </w:rPr>
        <w:t>。</w:t>
      </w:r>
      <w:r w:rsidR="00825184" w:rsidRPr="00E92226">
        <w:t>对仪表进行功能</w:t>
      </w:r>
      <w:r w:rsidR="00825184">
        <w:rPr>
          <w:rFonts w:hint="eastAsia"/>
        </w:rPr>
        <w:t>试验，</w:t>
      </w:r>
      <w:r w:rsidR="00825184" w:rsidRPr="002B1D58">
        <w:rPr>
          <w:rFonts w:hAnsi="宋体"/>
        </w:rPr>
        <w:t>仪表功能不</w:t>
      </w:r>
      <w:r w:rsidR="00825184">
        <w:rPr>
          <w:rFonts w:hAnsi="宋体" w:hint="eastAsia"/>
        </w:rPr>
        <w:t>应</w:t>
      </w:r>
      <w:r w:rsidR="00825184" w:rsidRPr="002B1D58">
        <w:rPr>
          <w:rFonts w:hAnsi="宋体"/>
        </w:rPr>
        <w:t>损坏。</w:t>
      </w:r>
      <w:r w:rsidR="00825184">
        <w:rPr>
          <w:rFonts w:hAnsi="宋体" w:hint="eastAsia"/>
        </w:rPr>
        <w:t>仪表的</w:t>
      </w:r>
      <w:r w:rsidR="00825184">
        <w:rPr>
          <w:rFonts w:hAnsi="宋体" w:hint="eastAsia"/>
        </w:rPr>
        <w:lastRenderedPageBreak/>
        <w:t>绝缘性能</w:t>
      </w:r>
      <w:r w:rsidR="00825184">
        <w:rPr>
          <w:rFonts w:hint="eastAsia"/>
        </w:rPr>
        <w:t>可通过交流电压试验进一步验证。</w:t>
      </w:r>
    </w:p>
    <w:p w:rsidR="00F61C87" w:rsidRPr="00BC52BB" w:rsidRDefault="00D22322" w:rsidP="00754EAD">
      <w:pPr>
        <w:spacing w:line="300" w:lineRule="auto"/>
        <w:outlineLvl w:val="2"/>
        <w:rPr>
          <w:rFonts w:hAnsi="宋体"/>
          <w:sz w:val="24"/>
        </w:rPr>
      </w:pPr>
      <w:bookmarkStart w:id="160" w:name="_Toc508353920"/>
      <w:r w:rsidRPr="00BC52BB">
        <w:rPr>
          <w:rFonts w:hAnsi="宋体" w:hint="eastAsia"/>
          <w:sz w:val="24"/>
        </w:rPr>
        <w:t>9</w:t>
      </w:r>
      <w:r w:rsidR="00F61C87" w:rsidRPr="00BC52BB">
        <w:rPr>
          <w:rFonts w:hAnsi="宋体"/>
          <w:sz w:val="24"/>
        </w:rPr>
        <w:t>.</w:t>
      </w:r>
      <w:r w:rsidR="00F61C87" w:rsidRPr="00BC52BB">
        <w:rPr>
          <w:rFonts w:hAnsi="宋体" w:hint="eastAsia"/>
          <w:sz w:val="24"/>
        </w:rPr>
        <w:t>4</w:t>
      </w:r>
      <w:r w:rsidR="00F61C87" w:rsidRPr="00BC52BB">
        <w:rPr>
          <w:rFonts w:hAnsi="宋体"/>
          <w:sz w:val="24"/>
        </w:rPr>
        <w:t>.1</w:t>
      </w:r>
      <w:r w:rsidRPr="00BC52BB">
        <w:rPr>
          <w:rFonts w:hAnsi="宋体" w:hint="eastAsia"/>
          <w:sz w:val="24"/>
        </w:rPr>
        <w:t>5</w:t>
      </w:r>
      <w:r w:rsidR="00F61C87" w:rsidRPr="00BC52BB">
        <w:rPr>
          <w:rFonts w:hAnsi="宋体"/>
          <w:sz w:val="24"/>
        </w:rPr>
        <w:t xml:space="preserve">  </w:t>
      </w:r>
      <w:r w:rsidR="00F61C87" w:rsidRPr="00BC52BB">
        <w:rPr>
          <w:rFonts w:hAnsi="宋体"/>
          <w:sz w:val="24"/>
        </w:rPr>
        <w:t>气候试验</w:t>
      </w:r>
      <w:bookmarkEnd w:id="159"/>
      <w:bookmarkEnd w:id="160"/>
    </w:p>
    <w:p w:rsidR="00F61C87" w:rsidRPr="00E92226" w:rsidRDefault="00D22322" w:rsidP="00754EAD">
      <w:pPr>
        <w:tabs>
          <w:tab w:val="left" w:pos="540"/>
        </w:tabs>
        <w:spacing w:line="300" w:lineRule="auto"/>
        <w:outlineLvl w:val="3"/>
        <w:rPr>
          <w:color w:val="000000"/>
          <w:sz w:val="24"/>
        </w:rPr>
      </w:pPr>
      <w:bookmarkStart w:id="161" w:name="_Toc491032464"/>
      <w:bookmarkStart w:id="162" w:name="_Toc508353921"/>
      <w:r>
        <w:rPr>
          <w:rFonts w:hint="eastAsia"/>
          <w:color w:val="000000"/>
          <w:sz w:val="24"/>
        </w:rPr>
        <w:t>9</w:t>
      </w:r>
      <w:r w:rsidR="00F61C87">
        <w:rPr>
          <w:color w:val="000000"/>
          <w:sz w:val="24"/>
        </w:rPr>
        <w:t>.</w:t>
      </w:r>
      <w:r w:rsidR="00F61C87">
        <w:rPr>
          <w:rFonts w:hint="eastAsia"/>
          <w:color w:val="000000"/>
          <w:sz w:val="24"/>
        </w:rPr>
        <w:t>4</w:t>
      </w:r>
      <w:r w:rsidR="00F61C87" w:rsidRPr="00E92226">
        <w:rPr>
          <w:color w:val="000000"/>
          <w:sz w:val="24"/>
        </w:rPr>
        <w:t>.1</w:t>
      </w:r>
      <w:r>
        <w:rPr>
          <w:rFonts w:hint="eastAsia"/>
          <w:color w:val="000000"/>
          <w:sz w:val="24"/>
        </w:rPr>
        <w:t>5</w:t>
      </w:r>
      <w:r w:rsidR="00F61C87" w:rsidRPr="00E92226">
        <w:rPr>
          <w:color w:val="000000"/>
          <w:sz w:val="24"/>
        </w:rPr>
        <w:t xml:space="preserve">.1  </w:t>
      </w:r>
      <w:r w:rsidR="00F61C87" w:rsidRPr="00E92226">
        <w:rPr>
          <w:color w:val="000000"/>
          <w:sz w:val="24"/>
        </w:rPr>
        <w:t>高温</w:t>
      </w:r>
      <w:bookmarkEnd w:id="161"/>
      <w:bookmarkEnd w:id="162"/>
    </w:p>
    <w:p w:rsidR="00B73738" w:rsidRPr="00C43B20" w:rsidRDefault="00B73738" w:rsidP="00754EAD">
      <w:pPr>
        <w:pStyle w:val="aff3"/>
        <w:tabs>
          <w:tab w:val="clear" w:pos="540"/>
          <w:tab w:val="left" w:pos="1560"/>
        </w:tabs>
        <w:ind w:left="1560" w:hangingChars="650" w:hanging="1560"/>
        <w:rPr>
          <w:rFonts w:hAnsi="宋体"/>
        </w:rPr>
      </w:pPr>
      <w:r w:rsidRPr="00C43B20">
        <w:rPr>
          <w:rFonts w:hAnsi="宋体"/>
        </w:rPr>
        <w:t>适用标准：</w:t>
      </w:r>
      <w:r>
        <w:rPr>
          <w:rFonts w:hAnsi="宋体" w:hint="eastAsia"/>
        </w:rPr>
        <w:tab/>
      </w:r>
      <w:r w:rsidR="00825184" w:rsidRPr="00C43B20">
        <w:rPr>
          <w:rFonts w:hAnsi="宋体"/>
        </w:rPr>
        <w:t>GB/T 2423.2</w:t>
      </w:r>
    </w:p>
    <w:p w:rsidR="00B73738" w:rsidRPr="00C43B20" w:rsidRDefault="00B73738" w:rsidP="00754EAD">
      <w:pPr>
        <w:pStyle w:val="aff3"/>
        <w:tabs>
          <w:tab w:val="clear" w:pos="540"/>
          <w:tab w:val="left" w:pos="1560"/>
        </w:tabs>
        <w:ind w:left="1560" w:hangingChars="650" w:hanging="1560"/>
        <w:rPr>
          <w:rFonts w:hAnsi="宋体"/>
        </w:rPr>
      </w:pPr>
      <w:r w:rsidRPr="00C43B20">
        <w:rPr>
          <w:rFonts w:hAnsi="宋体"/>
        </w:rPr>
        <w:t>试验目的：</w:t>
      </w:r>
      <w:r>
        <w:rPr>
          <w:rFonts w:hAnsi="宋体" w:hint="eastAsia"/>
        </w:rPr>
        <w:tab/>
      </w:r>
      <w:r w:rsidR="00F17031">
        <w:rPr>
          <w:rFonts w:hAnsi="宋体"/>
        </w:rPr>
        <w:t>验证仪表在高温条件下</w:t>
      </w:r>
      <w:r w:rsidR="00F17031">
        <w:rPr>
          <w:rFonts w:hAnsi="宋体" w:hint="eastAsia"/>
        </w:rPr>
        <w:t>满足</w:t>
      </w:r>
      <w:r w:rsidR="00BC52BB">
        <w:rPr>
          <w:rFonts w:hAnsi="宋体" w:hint="eastAsia"/>
        </w:rPr>
        <w:t>6.2.7.2</w:t>
      </w:r>
      <w:r w:rsidR="00F17031" w:rsidRPr="00C43B20">
        <w:rPr>
          <w:rFonts w:hAnsi="宋体"/>
        </w:rPr>
        <w:t>条款</w:t>
      </w:r>
      <w:r w:rsidR="00F17031">
        <w:rPr>
          <w:rFonts w:hAnsi="宋体" w:hint="eastAsia"/>
        </w:rPr>
        <w:t>和</w:t>
      </w:r>
      <w:r w:rsidR="00F17031" w:rsidRPr="00CE33D9">
        <w:rPr>
          <w:rFonts w:hAnsi="宋体"/>
        </w:rPr>
        <w:t>表</w:t>
      </w:r>
      <w:r w:rsidR="00F17031">
        <w:rPr>
          <w:rFonts w:hAnsi="宋体" w:hint="eastAsia"/>
        </w:rPr>
        <w:t>8</w:t>
      </w:r>
      <w:r w:rsidR="00F17031" w:rsidRPr="00CE33D9">
        <w:rPr>
          <w:rFonts w:hAnsi="宋体"/>
        </w:rPr>
        <w:t>要求</w:t>
      </w:r>
      <w:r w:rsidR="00F17031" w:rsidRPr="00C43B20">
        <w:rPr>
          <w:rFonts w:hAnsi="宋体"/>
        </w:rPr>
        <w:t>。</w:t>
      </w:r>
    </w:p>
    <w:p w:rsidR="00825184" w:rsidRPr="00C43B20" w:rsidRDefault="00825184" w:rsidP="00825184">
      <w:pPr>
        <w:pStyle w:val="aff3"/>
        <w:tabs>
          <w:tab w:val="clear" w:pos="540"/>
          <w:tab w:val="left" w:pos="1560"/>
        </w:tabs>
        <w:ind w:left="1560" w:hangingChars="650" w:hanging="1560"/>
        <w:rPr>
          <w:rFonts w:hAnsi="宋体"/>
        </w:rPr>
      </w:pPr>
      <w:r w:rsidRPr="00C43B20">
        <w:rPr>
          <w:rFonts w:hAnsi="宋体"/>
        </w:rPr>
        <w:t>试验</w:t>
      </w:r>
      <w:r w:rsidRPr="00C43B20">
        <w:rPr>
          <w:rFonts w:hAnsi="宋体" w:hint="eastAsia"/>
        </w:rPr>
        <w:t>程序</w:t>
      </w:r>
      <w:r w:rsidRPr="00C43B20">
        <w:rPr>
          <w:rFonts w:hAnsi="宋体"/>
        </w:rPr>
        <w:t>：</w:t>
      </w:r>
      <w:r>
        <w:rPr>
          <w:rFonts w:hAnsi="宋体" w:hint="eastAsia"/>
        </w:rPr>
        <w:tab/>
      </w:r>
      <w:r w:rsidRPr="00C43B20">
        <w:rPr>
          <w:rFonts w:hAnsi="宋体"/>
        </w:rPr>
        <w:t>仪表</w:t>
      </w:r>
      <w:r>
        <w:rPr>
          <w:rFonts w:hAnsi="宋体" w:hint="eastAsia"/>
        </w:rPr>
        <w:t>为</w:t>
      </w:r>
      <w:r w:rsidRPr="00C43B20">
        <w:rPr>
          <w:rFonts w:hAnsi="宋体"/>
        </w:rPr>
        <w:t>非工作状态，暴露在</w:t>
      </w:r>
      <w:r w:rsidRPr="00C43B20">
        <w:rPr>
          <w:rFonts w:hAnsi="宋体" w:hint="eastAsia"/>
        </w:rPr>
        <w:t>规定</w:t>
      </w:r>
      <w:r w:rsidRPr="00C43B20">
        <w:rPr>
          <w:rFonts w:hAnsi="宋体"/>
        </w:rPr>
        <w:t>的高温中，在</w:t>
      </w:r>
      <w:r w:rsidRPr="00C43B20">
        <w:rPr>
          <w:rFonts w:hAnsi="宋体" w:hint="eastAsia"/>
        </w:rPr>
        <w:t>“</w:t>
      </w:r>
      <w:r w:rsidRPr="00C43B20">
        <w:rPr>
          <w:rFonts w:hAnsi="宋体"/>
        </w:rPr>
        <w:t>自由空气</w:t>
      </w:r>
      <w:r w:rsidRPr="00C43B20">
        <w:rPr>
          <w:rFonts w:hAnsi="宋体" w:hint="eastAsia"/>
        </w:rPr>
        <w:t>”</w:t>
      </w:r>
      <w:r w:rsidRPr="00C43B20">
        <w:rPr>
          <w:rFonts w:hAnsi="宋体"/>
        </w:rPr>
        <w:t>的条件下保持</w:t>
      </w:r>
      <w:r>
        <w:rPr>
          <w:rFonts w:hAnsi="宋体" w:hint="eastAsia"/>
        </w:rPr>
        <w:t>规定的时间</w:t>
      </w:r>
      <w:r w:rsidRPr="00C43B20">
        <w:rPr>
          <w:rFonts w:hAnsi="宋体"/>
        </w:rPr>
        <w:t>（从仪表的温度稳定时开始计算</w:t>
      </w:r>
      <w:r w:rsidRPr="00C43B20">
        <w:rPr>
          <w:rFonts w:hAnsi="宋体" w:hint="eastAsia"/>
        </w:rPr>
        <w:t>时间</w:t>
      </w:r>
      <w:r>
        <w:rPr>
          <w:rFonts w:hAnsi="宋体"/>
        </w:rPr>
        <w:t>）</w:t>
      </w:r>
      <w:r>
        <w:rPr>
          <w:rFonts w:hAnsi="宋体" w:hint="eastAsia"/>
        </w:rPr>
        <w:t>，之后恢复到常温。</w:t>
      </w:r>
    </w:p>
    <w:p w:rsidR="00825184" w:rsidRPr="00B23A88" w:rsidRDefault="00825184" w:rsidP="00825184">
      <w:pPr>
        <w:pStyle w:val="aff3"/>
        <w:ind w:leftChars="742" w:left="1558" w:firstLineChars="0" w:firstLine="2"/>
        <w:rPr>
          <w:color w:val="auto"/>
        </w:rPr>
      </w:pPr>
      <w:r w:rsidRPr="00B23A88">
        <w:rPr>
          <w:color w:val="auto"/>
        </w:rPr>
        <w:t>加热或者冷却</w:t>
      </w:r>
      <w:r w:rsidRPr="00B23A88">
        <w:rPr>
          <w:rFonts w:hint="eastAsia"/>
          <w:color w:val="auto"/>
        </w:rPr>
        <w:t>过程中温度</w:t>
      </w:r>
      <w:r w:rsidRPr="00B23A88">
        <w:rPr>
          <w:color w:val="auto"/>
        </w:rPr>
        <w:t>的变化</w:t>
      </w:r>
      <w:r w:rsidRPr="00B23A88">
        <w:rPr>
          <w:rFonts w:hint="eastAsia"/>
          <w:color w:val="auto"/>
        </w:rPr>
        <w:t>速度</w:t>
      </w:r>
      <w:r>
        <w:rPr>
          <w:color w:val="auto"/>
        </w:rPr>
        <w:t>不应</w:t>
      </w:r>
      <w:r w:rsidRPr="00B23A88">
        <w:rPr>
          <w:color w:val="auto"/>
        </w:rPr>
        <w:t>超过</w:t>
      </w:r>
      <w:r w:rsidRPr="00B23A88">
        <w:rPr>
          <w:color w:val="auto"/>
        </w:rPr>
        <w:t>1</w:t>
      </w:r>
      <w:r w:rsidRPr="00B23A88">
        <w:rPr>
          <w:rFonts w:ascii="宋体" w:hAnsi="宋体" w:cs="宋体" w:hint="eastAsia"/>
          <w:color w:val="auto"/>
        </w:rPr>
        <w:t>℃</w:t>
      </w:r>
      <w:r w:rsidRPr="00B23A88">
        <w:rPr>
          <w:color w:val="auto"/>
        </w:rPr>
        <w:t xml:space="preserve">/min </w:t>
      </w:r>
      <w:r w:rsidRPr="00B23A88">
        <w:rPr>
          <w:color w:val="auto"/>
        </w:rPr>
        <w:t>。</w:t>
      </w:r>
    </w:p>
    <w:p w:rsidR="00825184" w:rsidRPr="00E92226" w:rsidRDefault="00825184" w:rsidP="00825184">
      <w:pPr>
        <w:pStyle w:val="aff3"/>
        <w:ind w:leftChars="742" w:left="1558" w:firstLineChars="0" w:firstLine="2"/>
      </w:pPr>
      <w:r w:rsidRPr="00E92226">
        <w:t>试验过程中空气的绝对湿度</w:t>
      </w:r>
      <w:r>
        <w:t>不应</w:t>
      </w:r>
      <w:r w:rsidRPr="00E92226">
        <w:t>超过</w:t>
      </w:r>
      <w:r>
        <w:t>20</w:t>
      </w:r>
      <w:r w:rsidRPr="00E92226">
        <w:t>g/m</w:t>
      </w:r>
      <w:r w:rsidRPr="006849BC">
        <w:rPr>
          <w:vertAlign w:val="superscript"/>
        </w:rPr>
        <w:t>3</w:t>
      </w:r>
      <w:r w:rsidRPr="00E92226">
        <w:t>。</w:t>
      </w:r>
    </w:p>
    <w:p w:rsidR="00825184" w:rsidRPr="00C43B20" w:rsidRDefault="00825184" w:rsidP="00825184">
      <w:pPr>
        <w:pStyle w:val="aff3"/>
        <w:tabs>
          <w:tab w:val="clear" w:pos="540"/>
          <w:tab w:val="left" w:pos="1560"/>
        </w:tabs>
        <w:ind w:left="1560" w:hangingChars="650" w:hanging="1560"/>
        <w:rPr>
          <w:rFonts w:hAnsi="宋体"/>
        </w:rPr>
      </w:pPr>
      <w:r w:rsidRPr="00C43B20">
        <w:rPr>
          <w:rFonts w:hAnsi="宋体"/>
        </w:rPr>
        <w:t>试验强度：</w:t>
      </w:r>
      <w:r>
        <w:rPr>
          <w:rFonts w:hAnsi="宋体" w:hint="eastAsia"/>
        </w:rPr>
        <w:tab/>
      </w:r>
      <w:r>
        <w:rPr>
          <w:rFonts w:hAnsi="宋体" w:hint="eastAsia"/>
        </w:rPr>
        <w:t>见表</w:t>
      </w:r>
      <w:r>
        <w:rPr>
          <w:rFonts w:hAnsi="宋体" w:hint="eastAsia"/>
        </w:rPr>
        <w:t>1</w:t>
      </w:r>
      <w:r w:rsidR="009E1B3E">
        <w:rPr>
          <w:rFonts w:hAnsi="宋体" w:hint="eastAsia"/>
        </w:rPr>
        <w:t>8</w:t>
      </w:r>
      <w:r>
        <w:rPr>
          <w:rFonts w:hAnsi="宋体" w:hint="eastAsia"/>
        </w:rPr>
        <w:t>。</w:t>
      </w:r>
    </w:p>
    <w:p w:rsidR="00B73738" w:rsidRDefault="00B73738" w:rsidP="00754EAD">
      <w:pPr>
        <w:pStyle w:val="aff3"/>
        <w:tabs>
          <w:tab w:val="clear" w:pos="540"/>
          <w:tab w:val="left" w:pos="1560"/>
        </w:tabs>
        <w:ind w:left="1560" w:hangingChars="650" w:hanging="1560"/>
        <w:rPr>
          <w:rFonts w:hint="eastAsia"/>
        </w:rPr>
      </w:pPr>
      <w:r w:rsidRPr="00C43B20">
        <w:rPr>
          <w:rFonts w:hAnsi="宋体" w:hint="eastAsia"/>
        </w:rPr>
        <w:t>误差</w:t>
      </w:r>
      <w:r w:rsidRPr="00C43B20">
        <w:rPr>
          <w:rFonts w:hAnsi="宋体"/>
        </w:rPr>
        <w:t>试验点：</w:t>
      </w:r>
      <w:r>
        <w:rPr>
          <w:rFonts w:hAnsi="宋体" w:hint="eastAsia"/>
        </w:rPr>
        <w:tab/>
      </w:r>
      <w:r w:rsidRPr="00D312AA">
        <w:t>sinφ=1</w:t>
      </w:r>
      <w:r w:rsidRPr="00D312AA">
        <w:rPr>
          <w:position w:val="-4"/>
        </w:rPr>
        <w:t>，</w:t>
      </w:r>
      <w:r w:rsidRPr="0076463B">
        <w:rPr>
          <w:i/>
        </w:rPr>
        <w:t>I</w:t>
      </w:r>
      <w:r>
        <w:rPr>
          <w:rFonts w:hint="eastAsia"/>
          <w:vertAlign w:val="subscript"/>
        </w:rPr>
        <w:t>b</w:t>
      </w:r>
      <w:r w:rsidRPr="00EF43D6">
        <w:rPr>
          <w:rFonts w:hint="eastAsia"/>
        </w:rPr>
        <w:t>(</w:t>
      </w:r>
      <w:r w:rsidRPr="00EF43D6">
        <w:rPr>
          <w:rFonts w:hint="eastAsia"/>
          <w:i/>
        </w:rPr>
        <w:t>I</w:t>
      </w:r>
      <w:r w:rsidRPr="00EF43D6">
        <w:rPr>
          <w:rFonts w:hint="eastAsia"/>
          <w:vertAlign w:val="subscript"/>
        </w:rPr>
        <w:t>n</w:t>
      </w:r>
      <w:r w:rsidRPr="00EF43D6">
        <w:rPr>
          <w:rFonts w:hint="eastAsia"/>
        </w:rPr>
        <w:t>)</w:t>
      </w:r>
    </w:p>
    <w:p w:rsidR="00825184" w:rsidRDefault="00825184" w:rsidP="00825184">
      <w:pPr>
        <w:pStyle w:val="aff3"/>
        <w:tabs>
          <w:tab w:val="clear" w:pos="540"/>
          <w:tab w:val="left" w:pos="1560"/>
        </w:tabs>
        <w:ind w:left="1560" w:hangingChars="650" w:hanging="1560"/>
        <w:rPr>
          <w:rFonts w:hAnsi="宋体"/>
        </w:rPr>
      </w:pPr>
      <w:r>
        <w:rPr>
          <w:rFonts w:hAnsi="宋体" w:hint="eastAsia"/>
        </w:rPr>
        <w:t>验收准则</w:t>
      </w:r>
      <w:r w:rsidRPr="00C43B20">
        <w:rPr>
          <w:rFonts w:hAnsi="宋体"/>
        </w:rPr>
        <w:t>：</w:t>
      </w:r>
      <w:r>
        <w:rPr>
          <w:rFonts w:hAnsi="宋体" w:hint="eastAsia"/>
        </w:rPr>
        <w:tab/>
        <w:t>A</w:t>
      </w:r>
      <w:r w:rsidRPr="00C43B20">
        <w:rPr>
          <w:rFonts w:hAnsi="宋体"/>
        </w:rPr>
        <w:t>。</w:t>
      </w:r>
    </w:p>
    <w:p w:rsidR="00825184" w:rsidRPr="001F735D" w:rsidRDefault="00825184" w:rsidP="00825184">
      <w:pPr>
        <w:pStyle w:val="aff3"/>
        <w:ind w:firstLineChars="0" w:firstLine="0"/>
        <w:jc w:val="center"/>
      </w:pPr>
      <w:bookmarkStart w:id="163" w:name="_Toc484960615"/>
      <w:bookmarkStart w:id="164" w:name="_Toc484960859"/>
      <w:bookmarkStart w:id="165" w:name="_Toc485196836"/>
      <w:bookmarkStart w:id="166" w:name="_Toc500406846"/>
      <w:bookmarkStart w:id="167" w:name="_Toc502239557"/>
      <w:bookmarkStart w:id="168" w:name="_Toc502843053"/>
      <w:bookmarkStart w:id="169" w:name="_Toc502843222"/>
      <w:bookmarkStart w:id="170" w:name="_Toc502907809"/>
      <w:bookmarkStart w:id="171" w:name="_Toc504643102"/>
      <w:r w:rsidRPr="001F735D">
        <w:t>表</w:t>
      </w:r>
      <w:r w:rsidRPr="001F735D">
        <w:t>1</w:t>
      </w:r>
      <w:r w:rsidR="009E1B3E">
        <w:rPr>
          <w:rFonts w:hint="eastAsia"/>
        </w:rPr>
        <w:t>8</w:t>
      </w:r>
      <w:r w:rsidRPr="001F735D">
        <w:t xml:space="preserve">  </w:t>
      </w:r>
      <w:r w:rsidRPr="001F735D">
        <w:t>高温试验温度和试验持续时间</w:t>
      </w:r>
      <w:bookmarkEnd w:id="163"/>
      <w:bookmarkEnd w:id="164"/>
      <w:bookmarkEnd w:id="165"/>
      <w:bookmarkEnd w:id="166"/>
      <w:bookmarkEnd w:id="167"/>
      <w:bookmarkEnd w:id="168"/>
      <w:bookmarkEnd w:id="169"/>
      <w:bookmarkEnd w:id="170"/>
      <w:bookmarkEnd w:id="171"/>
    </w:p>
    <w:tbl>
      <w:tblPr>
        <w:tblW w:w="48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7"/>
        <w:gridCol w:w="3198"/>
        <w:gridCol w:w="3196"/>
      </w:tblGrid>
      <w:tr w:rsidR="00825184" w:rsidRPr="001F735D" w:rsidTr="00BD6261">
        <w:trPr>
          <w:trHeight w:val="20"/>
          <w:jc w:val="center"/>
        </w:trPr>
        <w:tc>
          <w:tcPr>
            <w:tcW w:w="1667"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rFonts w:hAnsi="宋体"/>
                <w:noProof/>
                <w:kern w:val="0"/>
                <w:szCs w:val="21"/>
              </w:rPr>
              <w:t>仪表规定的上限温度</w:t>
            </w:r>
            <w:r w:rsidRPr="001F735D">
              <w:rPr>
                <w:noProof/>
                <w:kern w:val="0"/>
                <w:szCs w:val="21"/>
              </w:rPr>
              <w:t>(</w:t>
            </w:r>
            <w:r w:rsidRPr="001F735D">
              <w:rPr>
                <w:rFonts w:hAnsi="宋体"/>
                <w:noProof/>
                <w:kern w:val="0"/>
                <w:szCs w:val="21"/>
              </w:rPr>
              <w:t>℃</w:t>
            </w:r>
            <w:r w:rsidRPr="001F735D">
              <w:rPr>
                <w:noProof/>
                <w:kern w:val="0"/>
                <w:szCs w:val="21"/>
              </w:rPr>
              <w:t>)</w:t>
            </w:r>
          </w:p>
        </w:tc>
        <w:tc>
          <w:tcPr>
            <w:tcW w:w="1667"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rFonts w:hAnsi="宋体"/>
                <w:noProof/>
                <w:kern w:val="0"/>
                <w:szCs w:val="21"/>
              </w:rPr>
              <w:t>试验温度</w:t>
            </w:r>
            <w:r w:rsidRPr="001F735D">
              <w:rPr>
                <w:noProof/>
                <w:kern w:val="0"/>
                <w:szCs w:val="21"/>
              </w:rPr>
              <w:t>(</w:t>
            </w:r>
            <w:r w:rsidRPr="001F735D">
              <w:rPr>
                <w:rFonts w:hAnsi="宋体"/>
                <w:noProof/>
                <w:kern w:val="0"/>
                <w:szCs w:val="21"/>
              </w:rPr>
              <w:t>℃</w:t>
            </w:r>
            <w:r w:rsidRPr="001F735D">
              <w:rPr>
                <w:noProof/>
                <w:kern w:val="0"/>
                <w:szCs w:val="21"/>
              </w:rPr>
              <w:t>)</w:t>
            </w:r>
          </w:p>
        </w:tc>
        <w:tc>
          <w:tcPr>
            <w:tcW w:w="1666"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rFonts w:hAnsi="宋体"/>
                <w:noProof/>
                <w:kern w:val="0"/>
                <w:szCs w:val="21"/>
              </w:rPr>
              <w:t>试验持续时间</w:t>
            </w:r>
            <w:r w:rsidRPr="001F735D">
              <w:rPr>
                <w:noProof/>
                <w:kern w:val="0"/>
                <w:szCs w:val="21"/>
              </w:rPr>
              <w:t>(h)</w:t>
            </w:r>
          </w:p>
        </w:tc>
      </w:tr>
      <w:tr w:rsidR="00825184" w:rsidRPr="001F735D" w:rsidTr="00BD6261">
        <w:trPr>
          <w:trHeight w:val="20"/>
          <w:jc w:val="center"/>
        </w:trPr>
        <w:tc>
          <w:tcPr>
            <w:tcW w:w="1667"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30</w:t>
            </w:r>
          </w:p>
        </w:tc>
        <w:tc>
          <w:tcPr>
            <w:tcW w:w="1667"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40</w:t>
            </w:r>
          </w:p>
        </w:tc>
        <w:tc>
          <w:tcPr>
            <w:tcW w:w="1666"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72</w:t>
            </w:r>
          </w:p>
        </w:tc>
      </w:tr>
      <w:tr w:rsidR="00825184" w:rsidRPr="001F735D" w:rsidTr="00BD6261">
        <w:trPr>
          <w:trHeight w:val="20"/>
          <w:jc w:val="center"/>
        </w:trPr>
        <w:tc>
          <w:tcPr>
            <w:tcW w:w="1667"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40</w:t>
            </w:r>
          </w:p>
        </w:tc>
        <w:tc>
          <w:tcPr>
            <w:tcW w:w="1667"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55</w:t>
            </w:r>
          </w:p>
        </w:tc>
        <w:tc>
          <w:tcPr>
            <w:tcW w:w="1666"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72</w:t>
            </w:r>
          </w:p>
        </w:tc>
      </w:tr>
      <w:tr w:rsidR="00825184" w:rsidRPr="001F735D" w:rsidTr="00BD6261">
        <w:trPr>
          <w:trHeight w:val="20"/>
          <w:jc w:val="center"/>
        </w:trPr>
        <w:tc>
          <w:tcPr>
            <w:tcW w:w="1667"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55</w:t>
            </w:r>
          </w:p>
        </w:tc>
        <w:tc>
          <w:tcPr>
            <w:tcW w:w="1667"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70</w:t>
            </w:r>
          </w:p>
        </w:tc>
        <w:tc>
          <w:tcPr>
            <w:tcW w:w="1666"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72</w:t>
            </w:r>
          </w:p>
        </w:tc>
      </w:tr>
      <w:tr w:rsidR="00825184" w:rsidRPr="001F735D" w:rsidTr="00BD6261">
        <w:trPr>
          <w:trHeight w:val="20"/>
          <w:jc w:val="center"/>
        </w:trPr>
        <w:tc>
          <w:tcPr>
            <w:tcW w:w="1667"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70</w:t>
            </w:r>
          </w:p>
        </w:tc>
        <w:tc>
          <w:tcPr>
            <w:tcW w:w="1667"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85</w:t>
            </w:r>
          </w:p>
        </w:tc>
        <w:tc>
          <w:tcPr>
            <w:tcW w:w="1666"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2</w:t>
            </w:r>
          </w:p>
        </w:tc>
      </w:tr>
    </w:tbl>
    <w:p w:rsidR="00825184" w:rsidRPr="00212B7B" w:rsidRDefault="00825184" w:rsidP="00754EAD">
      <w:pPr>
        <w:pStyle w:val="aff3"/>
        <w:tabs>
          <w:tab w:val="clear" w:pos="540"/>
          <w:tab w:val="left" w:pos="1560"/>
        </w:tabs>
        <w:ind w:left="1560" w:hangingChars="650" w:hanging="1560"/>
        <w:rPr>
          <w:rFonts w:hAnsi="宋体"/>
        </w:rPr>
      </w:pPr>
    </w:p>
    <w:p w:rsidR="00F61C87" w:rsidRPr="00E92226" w:rsidRDefault="00D22322" w:rsidP="00754EAD">
      <w:pPr>
        <w:tabs>
          <w:tab w:val="left" w:pos="540"/>
        </w:tabs>
        <w:spacing w:line="300" w:lineRule="auto"/>
        <w:outlineLvl w:val="3"/>
        <w:rPr>
          <w:color w:val="000000"/>
          <w:sz w:val="24"/>
        </w:rPr>
      </w:pPr>
      <w:bookmarkStart w:id="172" w:name="_Toc491032465"/>
      <w:bookmarkStart w:id="173" w:name="_Toc508353922"/>
      <w:r>
        <w:rPr>
          <w:rFonts w:hint="eastAsia"/>
          <w:color w:val="000000"/>
          <w:sz w:val="24"/>
        </w:rPr>
        <w:t>9</w:t>
      </w:r>
      <w:r w:rsidR="00F61C87">
        <w:rPr>
          <w:color w:val="000000"/>
          <w:sz w:val="24"/>
        </w:rPr>
        <w:t>.</w:t>
      </w:r>
      <w:r w:rsidR="00F61C87">
        <w:rPr>
          <w:rFonts w:hint="eastAsia"/>
          <w:color w:val="000000"/>
          <w:sz w:val="24"/>
        </w:rPr>
        <w:t>4</w:t>
      </w:r>
      <w:r w:rsidR="00F61C87" w:rsidRPr="00E92226">
        <w:rPr>
          <w:color w:val="000000"/>
          <w:sz w:val="24"/>
        </w:rPr>
        <w:t>.1</w:t>
      </w:r>
      <w:r>
        <w:rPr>
          <w:rFonts w:hint="eastAsia"/>
          <w:color w:val="000000"/>
          <w:sz w:val="24"/>
        </w:rPr>
        <w:t>5</w:t>
      </w:r>
      <w:r w:rsidR="00F61C87" w:rsidRPr="00E92226">
        <w:rPr>
          <w:color w:val="000000"/>
          <w:sz w:val="24"/>
        </w:rPr>
        <w:t xml:space="preserve">.2  </w:t>
      </w:r>
      <w:r w:rsidR="00F61C87" w:rsidRPr="00E92226">
        <w:rPr>
          <w:color w:val="000000"/>
          <w:sz w:val="24"/>
        </w:rPr>
        <w:t>低温</w:t>
      </w:r>
      <w:bookmarkEnd w:id="172"/>
      <w:bookmarkEnd w:id="173"/>
    </w:p>
    <w:p w:rsidR="00F17031" w:rsidRPr="00DD19A2" w:rsidRDefault="00F17031" w:rsidP="00754EAD">
      <w:pPr>
        <w:pStyle w:val="aff3"/>
        <w:tabs>
          <w:tab w:val="clear" w:pos="540"/>
          <w:tab w:val="left" w:pos="1560"/>
        </w:tabs>
        <w:ind w:left="1560" w:hangingChars="650" w:hanging="1560"/>
        <w:rPr>
          <w:rFonts w:hAnsi="宋体"/>
        </w:rPr>
      </w:pPr>
      <w:r w:rsidRPr="00DD19A2">
        <w:rPr>
          <w:rFonts w:hAnsi="宋体"/>
        </w:rPr>
        <w:t>适用标准：</w:t>
      </w:r>
      <w:r>
        <w:rPr>
          <w:rFonts w:hAnsi="宋体" w:hint="eastAsia"/>
        </w:rPr>
        <w:tab/>
      </w:r>
      <w:r>
        <w:rPr>
          <w:rFonts w:hAnsi="宋体"/>
        </w:rPr>
        <w:t>GB/T 2423.1</w:t>
      </w:r>
    </w:p>
    <w:p w:rsidR="00F17031" w:rsidRPr="00DD19A2" w:rsidRDefault="00F17031" w:rsidP="00754EAD">
      <w:pPr>
        <w:pStyle w:val="aff3"/>
        <w:tabs>
          <w:tab w:val="clear" w:pos="540"/>
          <w:tab w:val="left" w:pos="1560"/>
        </w:tabs>
        <w:ind w:left="1560" w:hangingChars="650" w:hanging="1560"/>
        <w:rPr>
          <w:rFonts w:hAnsi="宋体"/>
        </w:rPr>
      </w:pPr>
      <w:r w:rsidRPr="00DD19A2">
        <w:rPr>
          <w:rFonts w:hAnsi="宋体"/>
        </w:rPr>
        <w:t>试验目的：</w:t>
      </w:r>
      <w:r>
        <w:rPr>
          <w:rFonts w:hAnsi="宋体" w:hint="eastAsia"/>
        </w:rPr>
        <w:tab/>
      </w:r>
      <w:r w:rsidRPr="00DD19A2">
        <w:rPr>
          <w:rFonts w:hAnsi="宋体"/>
        </w:rPr>
        <w:t>验证仪表在低温条件下</w:t>
      </w:r>
      <w:r>
        <w:rPr>
          <w:rFonts w:hAnsi="宋体" w:hint="eastAsia"/>
        </w:rPr>
        <w:t>满足</w:t>
      </w:r>
      <w:r w:rsidR="00BC52BB">
        <w:rPr>
          <w:rFonts w:hAnsi="宋体" w:hint="eastAsia"/>
        </w:rPr>
        <w:t>6.2.7.2</w:t>
      </w:r>
      <w:r w:rsidRPr="00DD19A2">
        <w:rPr>
          <w:rFonts w:hAnsi="宋体"/>
        </w:rPr>
        <w:t>条款</w:t>
      </w:r>
      <w:r>
        <w:rPr>
          <w:rFonts w:hAnsi="宋体" w:hint="eastAsia"/>
        </w:rPr>
        <w:t>和</w:t>
      </w:r>
      <w:r w:rsidRPr="00CE33D9">
        <w:rPr>
          <w:rFonts w:hAnsi="宋体"/>
        </w:rPr>
        <w:t>表</w:t>
      </w:r>
      <w:r>
        <w:rPr>
          <w:rFonts w:hAnsi="宋体" w:hint="eastAsia"/>
        </w:rPr>
        <w:t>8</w:t>
      </w:r>
      <w:r w:rsidRPr="00CE33D9">
        <w:rPr>
          <w:rFonts w:hAnsi="宋体"/>
        </w:rPr>
        <w:t>要求</w:t>
      </w:r>
      <w:r w:rsidRPr="00DD19A2">
        <w:rPr>
          <w:rFonts w:hAnsi="宋体"/>
        </w:rPr>
        <w:t>。</w:t>
      </w:r>
    </w:p>
    <w:p w:rsidR="00825184" w:rsidRPr="001F735D" w:rsidRDefault="00825184" w:rsidP="00825184">
      <w:pPr>
        <w:pStyle w:val="aff3"/>
        <w:tabs>
          <w:tab w:val="clear" w:pos="540"/>
          <w:tab w:val="left" w:pos="1560"/>
        </w:tabs>
        <w:ind w:left="1560" w:hangingChars="650" w:hanging="1560"/>
      </w:pPr>
      <w:r w:rsidRPr="001F735D">
        <w:t>试验程序：</w:t>
      </w:r>
      <w:r w:rsidRPr="001F735D">
        <w:tab/>
      </w:r>
      <w:r w:rsidRPr="001F735D">
        <w:t>仪表在非工作状态，暴露在特定的低温中，在</w:t>
      </w:r>
      <w:r w:rsidRPr="001F735D">
        <w:t>“</w:t>
      </w:r>
      <w:r w:rsidRPr="001F735D">
        <w:t>自由空气</w:t>
      </w:r>
      <w:r w:rsidRPr="001F735D">
        <w:t>”</w:t>
      </w:r>
      <w:r w:rsidRPr="001F735D">
        <w:t>的条件下保持规定的时间（时间从仪表的温度稳定时开始计算），之后恢复到常温。</w:t>
      </w:r>
    </w:p>
    <w:p w:rsidR="00825184" w:rsidRPr="001F735D" w:rsidRDefault="00825184" w:rsidP="00825184">
      <w:pPr>
        <w:pStyle w:val="aff3"/>
        <w:ind w:leftChars="742" w:left="1558" w:firstLineChars="0" w:firstLine="0"/>
        <w:rPr>
          <w:color w:val="auto"/>
        </w:rPr>
      </w:pPr>
      <w:r w:rsidRPr="001F735D">
        <w:rPr>
          <w:color w:val="auto"/>
        </w:rPr>
        <w:t>加热或者冷却过程中温度的变化速度不应超过</w:t>
      </w:r>
      <w:r w:rsidRPr="001F735D">
        <w:rPr>
          <w:color w:val="auto"/>
        </w:rPr>
        <w:t>1</w:t>
      </w:r>
      <w:r w:rsidRPr="001F735D">
        <w:rPr>
          <w:rFonts w:hAnsi="宋体"/>
          <w:color w:val="auto"/>
        </w:rPr>
        <w:t>℃</w:t>
      </w:r>
      <w:r w:rsidRPr="001F735D">
        <w:rPr>
          <w:color w:val="auto"/>
        </w:rPr>
        <w:t xml:space="preserve">/min </w:t>
      </w:r>
      <w:r w:rsidRPr="001F735D">
        <w:rPr>
          <w:color w:val="auto"/>
        </w:rPr>
        <w:t>。</w:t>
      </w:r>
    </w:p>
    <w:p w:rsidR="00825184" w:rsidRPr="001F735D" w:rsidRDefault="00825184" w:rsidP="00825184">
      <w:pPr>
        <w:pStyle w:val="aff3"/>
        <w:tabs>
          <w:tab w:val="clear" w:pos="540"/>
          <w:tab w:val="left" w:pos="1560"/>
        </w:tabs>
        <w:ind w:left="1560" w:hangingChars="650" w:hanging="1560"/>
        <w:rPr>
          <w:kern w:val="0"/>
        </w:rPr>
      </w:pPr>
      <w:r w:rsidRPr="001F735D">
        <w:t>试验强度：</w:t>
      </w:r>
      <w:r w:rsidRPr="001F735D">
        <w:tab/>
      </w:r>
      <w:r w:rsidRPr="001F735D">
        <w:rPr>
          <w:kern w:val="0"/>
        </w:rPr>
        <w:t>见表</w:t>
      </w:r>
      <w:r w:rsidRPr="001F735D">
        <w:rPr>
          <w:kern w:val="0"/>
        </w:rPr>
        <w:t>1</w:t>
      </w:r>
      <w:r w:rsidR="009E1B3E">
        <w:rPr>
          <w:rFonts w:hint="eastAsia"/>
          <w:kern w:val="0"/>
        </w:rPr>
        <w:t>9</w:t>
      </w:r>
      <w:r w:rsidRPr="001F735D">
        <w:rPr>
          <w:kern w:val="0"/>
        </w:rPr>
        <w:t>。</w:t>
      </w:r>
    </w:p>
    <w:p w:rsidR="00825184" w:rsidRPr="00DD19A2" w:rsidRDefault="00825184" w:rsidP="00825184">
      <w:pPr>
        <w:pStyle w:val="aff3"/>
        <w:tabs>
          <w:tab w:val="clear" w:pos="540"/>
          <w:tab w:val="left" w:pos="1560"/>
        </w:tabs>
        <w:ind w:left="1560" w:hangingChars="650" w:hanging="1560"/>
        <w:rPr>
          <w:rFonts w:hAnsi="宋体"/>
        </w:rPr>
      </w:pPr>
      <w:r w:rsidRPr="00DD19A2">
        <w:rPr>
          <w:rFonts w:hAnsi="宋体" w:hint="eastAsia"/>
        </w:rPr>
        <w:t>误差</w:t>
      </w:r>
      <w:r w:rsidRPr="00DD19A2">
        <w:rPr>
          <w:rFonts w:hAnsi="宋体"/>
        </w:rPr>
        <w:t>试验点：</w:t>
      </w:r>
      <w:r>
        <w:rPr>
          <w:rFonts w:hAnsi="宋体" w:hint="eastAsia"/>
        </w:rPr>
        <w:tab/>
      </w:r>
      <w:r w:rsidRPr="00D312AA">
        <w:t>sinφ=1</w:t>
      </w:r>
      <w:r w:rsidRPr="00D312AA">
        <w:rPr>
          <w:position w:val="-4"/>
        </w:rPr>
        <w:t>，</w:t>
      </w:r>
      <w:r w:rsidRPr="0076463B">
        <w:rPr>
          <w:i/>
        </w:rPr>
        <w:t>I</w:t>
      </w:r>
      <w:r>
        <w:rPr>
          <w:rFonts w:hint="eastAsia"/>
          <w:vertAlign w:val="subscript"/>
        </w:rPr>
        <w:t>b</w:t>
      </w:r>
      <w:r w:rsidRPr="00EF43D6">
        <w:rPr>
          <w:rFonts w:hint="eastAsia"/>
        </w:rPr>
        <w:t>(</w:t>
      </w:r>
      <w:r w:rsidRPr="00EF43D6">
        <w:rPr>
          <w:rFonts w:hint="eastAsia"/>
          <w:i/>
        </w:rPr>
        <w:t>I</w:t>
      </w:r>
      <w:r w:rsidRPr="00EF43D6">
        <w:rPr>
          <w:rFonts w:hint="eastAsia"/>
          <w:vertAlign w:val="subscript"/>
        </w:rPr>
        <w:t>n</w:t>
      </w:r>
      <w:r w:rsidRPr="00EF43D6">
        <w:rPr>
          <w:rFonts w:hint="eastAsia"/>
        </w:rPr>
        <w:t>)</w:t>
      </w:r>
    </w:p>
    <w:p w:rsidR="00825184" w:rsidRPr="001F735D" w:rsidRDefault="00825184" w:rsidP="00825184">
      <w:pPr>
        <w:pStyle w:val="aff3"/>
        <w:tabs>
          <w:tab w:val="clear" w:pos="540"/>
          <w:tab w:val="left" w:pos="1560"/>
        </w:tabs>
        <w:ind w:left="1560" w:hangingChars="650" w:hanging="1560"/>
      </w:pPr>
      <w:r w:rsidRPr="001F735D">
        <w:t>验收准则：</w:t>
      </w:r>
      <w:r w:rsidRPr="001F735D">
        <w:tab/>
      </w:r>
      <w:r>
        <w:rPr>
          <w:rFonts w:hint="eastAsia"/>
        </w:rPr>
        <w:t>A</w:t>
      </w:r>
      <w:r w:rsidRPr="001F735D">
        <w:t>。</w:t>
      </w:r>
    </w:p>
    <w:p w:rsidR="00825184" w:rsidRPr="001F735D" w:rsidRDefault="00825184" w:rsidP="00825184">
      <w:pPr>
        <w:pStyle w:val="aff3"/>
        <w:ind w:firstLineChars="0" w:firstLine="0"/>
        <w:jc w:val="center"/>
      </w:pPr>
      <w:r w:rsidRPr="001F735D">
        <w:t>表</w:t>
      </w:r>
      <w:r w:rsidRPr="001F735D">
        <w:t>1</w:t>
      </w:r>
      <w:r w:rsidR="009E1B3E">
        <w:rPr>
          <w:rFonts w:hint="eastAsia"/>
        </w:rPr>
        <w:t>9</w:t>
      </w:r>
      <w:r w:rsidRPr="001F735D">
        <w:t xml:space="preserve">  </w:t>
      </w:r>
      <w:r w:rsidRPr="001F735D">
        <w:t>低温试验温度和试验持续时间</w:t>
      </w:r>
    </w:p>
    <w:tbl>
      <w:tblPr>
        <w:tblW w:w="48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7"/>
        <w:gridCol w:w="3198"/>
        <w:gridCol w:w="3196"/>
      </w:tblGrid>
      <w:tr w:rsidR="00825184" w:rsidRPr="001F735D" w:rsidTr="00BD6261">
        <w:trPr>
          <w:trHeight w:val="20"/>
          <w:jc w:val="center"/>
        </w:trPr>
        <w:tc>
          <w:tcPr>
            <w:tcW w:w="1667"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rFonts w:hAnsi="宋体"/>
                <w:noProof/>
                <w:kern w:val="0"/>
                <w:szCs w:val="21"/>
              </w:rPr>
              <w:t>仪表规定的下限温度</w:t>
            </w:r>
            <w:r w:rsidRPr="001F735D">
              <w:rPr>
                <w:noProof/>
                <w:kern w:val="0"/>
                <w:szCs w:val="21"/>
              </w:rPr>
              <w:t>(</w:t>
            </w:r>
            <w:r w:rsidRPr="001F735D">
              <w:rPr>
                <w:rFonts w:hAnsi="宋体"/>
                <w:noProof/>
                <w:kern w:val="0"/>
                <w:szCs w:val="21"/>
              </w:rPr>
              <w:t>℃</w:t>
            </w:r>
            <w:r w:rsidRPr="001F735D">
              <w:rPr>
                <w:noProof/>
                <w:kern w:val="0"/>
                <w:szCs w:val="21"/>
              </w:rPr>
              <w:t>)</w:t>
            </w:r>
          </w:p>
        </w:tc>
        <w:tc>
          <w:tcPr>
            <w:tcW w:w="1667"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rFonts w:hAnsi="宋体"/>
                <w:noProof/>
                <w:kern w:val="0"/>
                <w:szCs w:val="21"/>
              </w:rPr>
              <w:t>试验温度</w:t>
            </w:r>
            <w:r w:rsidRPr="001F735D">
              <w:rPr>
                <w:noProof/>
                <w:kern w:val="0"/>
                <w:szCs w:val="21"/>
              </w:rPr>
              <w:t>(</w:t>
            </w:r>
            <w:r w:rsidRPr="001F735D">
              <w:rPr>
                <w:rFonts w:hAnsi="宋体"/>
                <w:noProof/>
                <w:kern w:val="0"/>
                <w:szCs w:val="21"/>
              </w:rPr>
              <w:t>℃</w:t>
            </w:r>
            <w:r w:rsidRPr="001F735D">
              <w:rPr>
                <w:noProof/>
                <w:kern w:val="0"/>
                <w:szCs w:val="21"/>
              </w:rPr>
              <w:t>)</w:t>
            </w:r>
          </w:p>
        </w:tc>
        <w:tc>
          <w:tcPr>
            <w:tcW w:w="1666"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rFonts w:hAnsi="宋体"/>
                <w:noProof/>
                <w:kern w:val="0"/>
                <w:szCs w:val="21"/>
              </w:rPr>
              <w:t>试验持续时间</w:t>
            </w:r>
            <w:r w:rsidRPr="001F735D">
              <w:rPr>
                <w:noProof/>
                <w:kern w:val="0"/>
                <w:szCs w:val="21"/>
              </w:rPr>
              <w:t>(h)</w:t>
            </w:r>
          </w:p>
        </w:tc>
      </w:tr>
      <w:tr w:rsidR="00825184" w:rsidRPr="001F735D" w:rsidTr="00BD6261">
        <w:trPr>
          <w:trHeight w:val="20"/>
          <w:jc w:val="center"/>
        </w:trPr>
        <w:tc>
          <w:tcPr>
            <w:tcW w:w="1667"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5</w:t>
            </w:r>
          </w:p>
        </w:tc>
        <w:tc>
          <w:tcPr>
            <w:tcW w:w="1667"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-10</w:t>
            </w:r>
          </w:p>
        </w:tc>
        <w:tc>
          <w:tcPr>
            <w:tcW w:w="1666"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72</w:t>
            </w:r>
          </w:p>
        </w:tc>
      </w:tr>
      <w:tr w:rsidR="00825184" w:rsidRPr="001F735D" w:rsidTr="00BD6261">
        <w:trPr>
          <w:trHeight w:val="20"/>
          <w:jc w:val="center"/>
        </w:trPr>
        <w:tc>
          <w:tcPr>
            <w:tcW w:w="1667"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-10</w:t>
            </w:r>
          </w:p>
        </w:tc>
        <w:tc>
          <w:tcPr>
            <w:tcW w:w="1667"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-25</w:t>
            </w:r>
          </w:p>
        </w:tc>
        <w:tc>
          <w:tcPr>
            <w:tcW w:w="1666"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72</w:t>
            </w:r>
          </w:p>
        </w:tc>
      </w:tr>
      <w:tr w:rsidR="00825184" w:rsidRPr="001F735D" w:rsidTr="00BD6261">
        <w:trPr>
          <w:trHeight w:val="20"/>
          <w:jc w:val="center"/>
        </w:trPr>
        <w:tc>
          <w:tcPr>
            <w:tcW w:w="1667"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lastRenderedPageBreak/>
              <w:t>-25</w:t>
            </w:r>
          </w:p>
        </w:tc>
        <w:tc>
          <w:tcPr>
            <w:tcW w:w="1667"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-40</w:t>
            </w:r>
          </w:p>
        </w:tc>
        <w:tc>
          <w:tcPr>
            <w:tcW w:w="1666"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72</w:t>
            </w:r>
          </w:p>
        </w:tc>
      </w:tr>
      <w:tr w:rsidR="00825184" w:rsidRPr="001F735D" w:rsidTr="00BD6261">
        <w:trPr>
          <w:trHeight w:val="20"/>
          <w:jc w:val="center"/>
        </w:trPr>
        <w:tc>
          <w:tcPr>
            <w:tcW w:w="1667"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-40</w:t>
            </w:r>
          </w:p>
        </w:tc>
        <w:tc>
          <w:tcPr>
            <w:tcW w:w="1667"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-55</w:t>
            </w:r>
          </w:p>
        </w:tc>
        <w:tc>
          <w:tcPr>
            <w:tcW w:w="1666"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2</w:t>
            </w:r>
          </w:p>
        </w:tc>
      </w:tr>
      <w:tr w:rsidR="00825184" w:rsidRPr="001F735D" w:rsidTr="00BD6261">
        <w:trPr>
          <w:trHeight w:val="20"/>
          <w:jc w:val="center"/>
        </w:trPr>
        <w:tc>
          <w:tcPr>
            <w:tcW w:w="1667"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-55</w:t>
            </w:r>
          </w:p>
        </w:tc>
        <w:tc>
          <w:tcPr>
            <w:tcW w:w="1667"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-55</w:t>
            </w:r>
          </w:p>
        </w:tc>
        <w:tc>
          <w:tcPr>
            <w:tcW w:w="1666" w:type="pct"/>
          </w:tcPr>
          <w:p w:rsidR="00825184" w:rsidRPr="001F735D" w:rsidRDefault="00825184" w:rsidP="00BD6261">
            <w:pPr>
              <w:widowControl/>
              <w:tabs>
                <w:tab w:val="center" w:pos="4201"/>
                <w:tab w:val="right" w:leader="dot" w:pos="9298"/>
              </w:tabs>
              <w:autoSpaceDE w:val="0"/>
              <w:autoSpaceDN w:val="0"/>
              <w:spacing w:line="300" w:lineRule="auto"/>
              <w:jc w:val="center"/>
              <w:rPr>
                <w:noProof/>
                <w:kern w:val="0"/>
                <w:szCs w:val="21"/>
              </w:rPr>
            </w:pPr>
            <w:r w:rsidRPr="001F735D">
              <w:rPr>
                <w:noProof/>
                <w:kern w:val="0"/>
                <w:szCs w:val="21"/>
              </w:rPr>
              <w:t>2</w:t>
            </w:r>
          </w:p>
        </w:tc>
      </w:tr>
    </w:tbl>
    <w:p w:rsidR="00825184" w:rsidRPr="001F735D" w:rsidRDefault="00825184" w:rsidP="00825184">
      <w:pPr>
        <w:pStyle w:val="aff3"/>
        <w:tabs>
          <w:tab w:val="clear" w:pos="540"/>
          <w:tab w:val="left" w:pos="1560"/>
        </w:tabs>
        <w:ind w:left="1560" w:hangingChars="650" w:hanging="1560"/>
      </w:pPr>
    </w:p>
    <w:p w:rsidR="00F61C87" w:rsidRPr="00E92226" w:rsidRDefault="00D22322" w:rsidP="00754EAD">
      <w:pPr>
        <w:tabs>
          <w:tab w:val="left" w:pos="540"/>
        </w:tabs>
        <w:spacing w:line="300" w:lineRule="auto"/>
        <w:outlineLvl w:val="3"/>
        <w:rPr>
          <w:color w:val="000000"/>
          <w:sz w:val="24"/>
        </w:rPr>
      </w:pPr>
      <w:bookmarkStart w:id="174" w:name="_Toc491032467"/>
      <w:bookmarkStart w:id="175" w:name="_Toc508353924"/>
      <w:r>
        <w:rPr>
          <w:rFonts w:hint="eastAsia"/>
          <w:color w:val="000000"/>
          <w:sz w:val="24"/>
        </w:rPr>
        <w:t>9</w:t>
      </w:r>
      <w:r w:rsidR="00F61C87">
        <w:rPr>
          <w:color w:val="000000"/>
          <w:sz w:val="24"/>
        </w:rPr>
        <w:t>.</w:t>
      </w:r>
      <w:r w:rsidR="00F61C87">
        <w:rPr>
          <w:rFonts w:hint="eastAsia"/>
          <w:color w:val="000000"/>
          <w:sz w:val="24"/>
        </w:rPr>
        <w:t>4</w:t>
      </w:r>
      <w:r w:rsidR="00F61C87" w:rsidRPr="00E92226">
        <w:rPr>
          <w:color w:val="000000"/>
          <w:sz w:val="24"/>
        </w:rPr>
        <w:t>.1</w:t>
      </w:r>
      <w:r>
        <w:rPr>
          <w:rFonts w:hint="eastAsia"/>
          <w:color w:val="000000"/>
          <w:sz w:val="24"/>
        </w:rPr>
        <w:t>5</w:t>
      </w:r>
      <w:r w:rsidR="00F61C87">
        <w:rPr>
          <w:color w:val="000000"/>
          <w:sz w:val="24"/>
        </w:rPr>
        <w:t>.</w:t>
      </w:r>
      <w:r w:rsidR="00825184">
        <w:rPr>
          <w:rFonts w:hint="eastAsia"/>
          <w:color w:val="000000"/>
          <w:sz w:val="24"/>
        </w:rPr>
        <w:t>3</w:t>
      </w:r>
      <w:r w:rsidR="00F61C87" w:rsidRPr="00E92226">
        <w:rPr>
          <w:color w:val="000000"/>
          <w:sz w:val="24"/>
        </w:rPr>
        <w:t xml:space="preserve">  </w:t>
      </w:r>
      <w:bookmarkEnd w:id="174"/>
      <w:r w:rsidR="00B73738">
        <w:rPr>
          <w:rFonts w:hint="eastAsia"/>
          <w:sz w:val="24"/>
        </w:rPr>
        <w:t>交变湿热</w:t>
      </w:r>
      <w:bookmarkEnd w:id="175"/>
    </w:p>
    <w:p w:rsidR="00B73738" w:rsidRPr="00F40D91" w:rsidRDefault="00B73738" w:rsidP="00754EAD">
      <w:pPr>
        <w:pStyle w:val="aff3"/>
        <w:tabs>
          <w:tab w:val="clear" w:pos="540"/>
          <w:tab w:val="left" w:pos="1560"/>
        </w:tabs>
        <w:ind w:left="1560" w:hangingChars="650" w:hanging="1560"/>
        <w:rPr>
          <w:rFonts w:hAnsi="宋体"/>
        </w:rPr>
      </w:pPr>
      <w:r w:rsidRPr="00F40D91">
        <w:rPr>
          <w:rFonts w:hAnsi="宋体"/>
        </w:rPr>
        <w:t>适用标准：</w:t>
      </w:r>
      <w:r>
        <w:rPr>
          <w:rFonts w:hAnsi="宋体" w:hint="eastAsia"/>
        </w:rPr>
        <w:tab/>
        <w:t>GB/T 2423.4</w:t>
      </w:r>
    </w:p>
    <w:p w:rsidR="00825184" w:rsidRPr="0088137E" w:rsidRDefault="00825184" w:rsidP="00825184">
      <w:pPr>
        <w:pStyle w:val="aff3"/>
        <w:tabs>
          <w:tab w:val="clear" w:pos="540"/>
          <w:tab w:val="left" w:pos="1560"/>
        </w:tabs>
        <w:ind w:left="1560" w:hangingChars="650" w:hanging="1560"/>
        <w:rPr>
          <w:rFonts w:hAnsi="宋体"/>
        </w:rPr>
      </w:pPr>
      <w:r w:rsidRPr="00F40D91">
        <w:rPr>
          <w:rFonts w:hAnsi="宋体" w:hint="eastAsia"/>
        </w:rPr>
        <w:t>试验程序：</w:t>
      </w:r>
      <w:r>
        <w:rPr>
          <w:rFonts w:hAnsi="宋体" w:hint="eastAsia"/>
        </w:rPr>
        <w:tab/>
      </w:r>
      <w:r>
        <w:rPr>
          <w:rFonts w:hAnsi="宋体" w:hint="eastAsia"/>
        </w:rPr>
        <w:t>将</w:t>
      </w:r>
      <w:r w:rsidRPr="0088137E">
        <w:rPr>
          <w:rFonts w:hAnsi="宋体" w:hint="eastAsia"/>
        </w:rPr>
        <w:t>仪表暴露在周期性变化的温度环境下，温度在</w:t>
      </w:r>
      <w:r w:rsidRPr="0088137E">
        <w:rPr>
          <w:rFonts w:hAnsi="宋体"/>
        </w:rPr>
        <w:t>25</w:t>
      </w:r>
      <w:r w:rsidRPr="004F24D8">
        <w:rPr>
          <w:rFonts w:ascii="宋体" w:hAnsi="宋体" w:cs="宋体" w:hint="eastAsia"/>
        </w:rPr>
        <w:t>℃</w:t>
      </w:r>
      <w:r>
        <w:rPr>
          <w:rFonts w:ascii="宋体" w:hAnsi="宋体" w:cs="宋体" w:hint="eastAsia"/>
        </w:rPr>
        <w:t>和</w:t>
      </w:r>
      <w:r w:rsidRPr="005C4049">
        <w:rPr>
          <w:rFonts w:hAnsi="宋体"/>
        </w:rPr>
        <w:t>表</w:t>
      </w:r>
      <w:r w:rsidRPr="005C4049">
        <w:t>15</w:t>
      </w:r>
      <w:r>
        <w:rPr>
          <w:rFonts w:ascii="宋体" w:hAnsi="宋体" w:cs="宋体" w:hint="eastAsia"/>
        </w:rPr>
        <w:t>规定的</w:t>
      </w:r>
      <w:r w:rsidRPr="0088137E">
        <w:rPr>
          <w:rFonts w:hAnsi="宋体" w:hint="eastAsia"/>
        </w:rPr>
        <w:t>上限温度之间变化，</w:t>
      </w:r>
      <w:r>
        <w:rPr>
          <w:rFonts w:hAnsi="宋体" w:hint="eastAsia"/>
        </w:rPr>
        <w:t>在</w:t>
      </w:r>
      <w:r w:rsidRPr="0088137E">
        <w:rPr>
          <w:rFonts w:hAnsi="宋体" w:hint="eastAsia"/>
        </w:rPr>
        <w:t>低温</w:t>
      </w:r>
      <w:r>
        <w:rPr>
          <w:rFonts w:hAnsi="宋体" w:hint="eastAsia"/>
        </w:rPr>
        <w:t>和温度变化</w:t>
      </w:r>
      <w:r w:rsidRPr="0088137E">
        <w:rPr>
          <w:rFonts w:hAnsi="宋体" w:hint="eastAsia"/>
        </w:rPr>
        <w:t>阶段</w:t>
      </w:r>
      <w:r>
        <w:rPr>
          <w:rFonts w:hAnsi="宋体" w:hint="eastAsia"/>
        </w:rPr>
        <w:t>保持</w:t>
      </w:r>
      <w:r w:rsidRPr="0088137E">
        <w:rPr>
          <w:rFonts w:hAnsi="宋体" w:hint="eastAsia"/>
        </w:rPr>
        <w:t>相对湿度在</w:t>
      </w:r>
      <w:r w:rsidRPr="0088137E">
        <w:rPr>
          <w:rFonts w:hAnsi="宋体"/>
        </w:rPr>
        <w:t>95%</w:t>
      </w:r>
      <w:r w:rsidRPr="0088137E">
        <w:rPr>
          <w:rFonts w:hAnsi="宋体" w:hint="eastAsia"/>
        </w:rPr>
        <w:t>以上</w:t>
      </w:r>
      <w:r>
        <w:rPr>
          <w:rFonts w:hAnsi="宋体" w:hint="eastAsia"/>
        </w:rPr>
        <w:t>，在高温阶段保持</w:t>
      </w:r>
      <w:r w:rsidRPr="0088137E">
        <w:rPr>
          <w:rFonts w:hAnsi="宋体" w:hint="eastAsia"/>
        </w:rPr>
        <w:t>相对湿度在</w:t>
      </w:r>
      <w:r w:rsidRPr="0088137E">
        <w:rPr>
          <w:rFonts w:hAnsi="宋体"/>
        </w:rPr>
        <w:t>9</w:t>
      </w:r>
      <w:r w:rsidRPr="0088137E">
        <w:rPr>
          <w:rFonts w:hAnsi="宋体" w:hint="eastAsia"/>
        </w:rPr>
        <w:t>3</w:t>
      </w:r>
      <w:r w:rsidRPr="0088137E">
        <w:rPr>
          <w:rFonts w:hAnsi="宋体"/>
        </w:rPr>
        <w:t>%</w:t>
      </w:r>
      <w:r w:rsidRPr="0088137E">
        <w:rPr>
          <w:rFonts w:hAnsi="宋体" w:hint="eastAsia"/>
        </w:rPr>
        <w:t>以上。在升温过程中</w:t>
      </w:r>
      <w:r>
        <w:rPr>
          <w:rFonts w:hAnsi="宋体" w:hint="eastAsia"/>
        </w:rPr>
        <w:t>仪表应出现凝露</w:t>
      </w:r>
      <w:r w:rsidRPr="0088137E">
        <w:rPr>
          <w:rFonts w:hAnsi="宋体" w:hint="eastAsia"/>
        </w:rPr>
        <w:t>。</w:t>
      </w:r>
    </w:p>
    <w:p w:rsidR="00825184" w:rsidRPr="0088137E" w:rsidRDefault="00825184" w:rsidP="00825184">
      <w:pPr>
        <w:pStyle w:val="aff3"/>
        <w:tabs>
          <w:tab w:val="clear" w:pos="540"/>
          <w:tab w:val="left" w:pos="1560"/>
        </w:tabs>
        <w:ind w:leftChars="742" w:left="1558" w:firstLineChars="0" w:firstLine="0"/>
        <w:rPr>
          <w:rFonts w:hAnsi="宋体"/>
        </w:rPr>
      </w:pPr>
      <w:r w:rsidRPr="0088137E">
        <w:rPr>
          <w:rFonts w:hAnsi="宋体" w:hint="eastAsia"/>
        </w:rPr>
        <w:t>一个周期</w:t>
      </w:r>
      <w:r w:rsidRPr="0088137E">
        <w:rPr>
          <w:rFonts w:hAnsi="宋体" w:hint="eastAsia"/>
        </w:rPr>
        <w:t>24</w:t>
      </w:r>
      <w:r>
        <w:rPr>
          <w:rFonts w:hAnsi="宋体" w:hint="eastAsia"/>
        </w:rPr>
        <w:t>h</w:t>
      </w:r>
      <w:r w:rsidRPr="0088137E">
        <w:rPr>
          <w:rFonts w:hAnsi="宋体" w:hint="eastAsia"/>
        </w:rPr>
        <w:t>包括：</w:t>
      </w:r>
    </w:p>
    <w:p w:rsidR="00825184" w:rsidRPr="0088137E" w:rsidRDefault="00825184" w:rsidP="00825184">
      <w:pPr>
        <w:pStyle w:val="aff3"/>
        <w:tabs>
          <w:tab w:val="clear" w:pos="540"/>
          <w:tab w:val="left" w:pos="1560"/>
        </w:tabs>
        <w:ind w:leftChars="742" w:left="1558" w:firstLineChars="0" w:firstLine="0"/>
        <w:rPr>
          <w:rFonts w:hAnsi="宋体"/>
        </w:rPr>
      </w:pPr>
      <w:r w:rsidRPr="0088137E">
        <w:rPr>
          <w:rFonts w:hAnsi="宋体"/>
        </w:rPr>
        <w:t>1)</w:t>
      </w:r>
      <w:r>
        <w:rPr>
          <w:rFonts w:hAnsi="宋体" w:hint="eastAsia"/>
        </w:rPr>
        <w:t xml:space="preserve"> </w:t>
      </w:r>
      <w:r>
        <w:rPr>
          <w:rFonts w:hAnsi="宋体" w:hint="eastAsia"/>
        </w:rPr>
        <w:t>在</w:t>
      </w:r>
      <w:r w:rsidRPr="0088137E">
        <w:rPr>
          <w:rFonts w:hAnsi="宋体"/>
        </w:rPr>
        <w:t>3</w:t>
      </w:r>
      <w:r>
        <w:rPr>
          <w:rFonts w:hAnsi="宋体" w:hint="eastAsia"/>
        </w:rPr>
        <w:t>h</w:t>
      </w:r>
      <w:r>
        <w:rPr>
          <w:rFonts w:hAnsi="宋体" w:hint="eastAsia"/>
        </w:rPr>
        <w:t>内升温至上限温度</w:t>
      </w:r>
      <w:r w:rsidRPr="0088137E">
        <w:rPr>
          <w:rFonts w:hAnsi="宋体" w:hint="eastAsia"/>
        </w:rPr>
        <w:t>；</w:t>
      </w:r>
    </w:p>
    <w:p w:rsidR="00825184" w:rsidRPr="0088137E" w:rsidRDefault="00825184" w:rsidP="00825184">
      <w:pPr>
        <w:pStyle w:val="aff3"/>
        <w:tabs>
          <w:tab w:val="clear" w:pos="540"/>
          <w:tab w:val="left" w:pos="1560"/>
        </w:tabs>
        <w:ind w:leftChars="742" w:left="1558" w:firstLineChars="0" w:firstLine="0"/>
        <w:rPr>
          <w:rFonts w:hAnsi="宋体"/>
        </w:rPr>
      </w:pPr>
      <w:r w:rsidRPr="0088137E">
        <w:rPr>
          <w:rFonts w:hAnsi="宋体"/>
        </w:rPr>
        <w:t>2)</w:t>
      </w:r>
      <w:r>
        <w:rPr>
          <w:rFonts w:hAnsi="宋体" w:hint="eastAsia"/>
        </w:rPr>
        <w:t xml:space="preserve"> </w:t>
      </w:r>
      <w:r w:rsidRPr="0088137E">
        <w:rPr>
          <w:rFonts w:hAnsi="宋体" w:hint="eastAsia"/>
        </w:rPr>
        <w:t>保持上限</w:t>
      </w:r>
      <w:r>
        <w:rPr>
          <w:rFonts w:hAnsi="宋体" w:hint="eastAsia"/>
        </w:rPr>
        <w:t>温度直到从周期起点开始计算的</w:t>
      </w:r>
      <w:r>
        <w:rPr>
          <w:rFonts w:hAnsi="宋体" w:hint="eastAsia"/>
        </w:rPr>
        <w:t>12h</w:t>
      </w:r>
      <w:r>
        <w:rPr>
          <w:rFonts w:hAnsi="宋体" w:hint="eastAsia"/>
        </w:rPr>
        <w:t>；</w:t>
      </w:r>
    </w:p>
    <w:p w:rsidR="00825184" w:rsidRPr="0088137E" w:rsidRDefault="00825184" w:rsidP="00825184">
      <w:pPr>
        <w:pStyle w:val="aff3"/>
        <w:tabs>
          <w:tab w:val="clear" w:pos="540"/>
          <w:tab w:val="left" w:pos="1560"/>
        </w:tabs>
        <w:ind w:leftChars="742" w:left="1558" w:firstLineChars="0" w:firstLine="0"/>
        <w:rPr>
          <w:rFonts w:hAnsi="宋体"/>
        </w:rPr>
      </w:pPr>
      <w:r w:rsidRPr="0088137E">
        <w:rPr>
          <w:rFonts w:hAnsi="宋体"/>
        </w:rPr>
        <w:t xml:space="preserve">3) </w:t>
      </w:r>
      <w:r w:rsidRPr="0088137E">
        <w:rPr>
          <w:rFonts w:hAnsi="宋体" w:hint="eastAsia"/>
        </w:rPr>
        <w:t>在接下来的</w:t>
      </w:r>
      <w:r w:rsidRPr="0088137E">
        <w:rPr>
          <w:rFonts w:hAnsi="宋体" w:hint="eastAsia"/>
        </w:rPr>
        <w:t>3</w:t>
      </w:r>
      <w:r>
        <w:rPr>
          <w:rFonts w:hAnsi="宋体" w:hint="eastAsia"/>
        </w:rPr>
        <w:t>h</w:t>
      </w:r>
      <w:r w:rsidRPr="0088137E">
        <w:rPr>
          <w:rFonts w:hAnsi="宋体" w:hint="eastAsia"/>
        </w:rPr>
        <w:t>到</w:t>
      </w:r>
      <w:r w:rsidRPr="0088137E">
        <w:rPr>
          <w:rFonts w:hAnsi="宋体" w:hint="eastAsia"/>
        </w:rPr>
        <w:t>6</w:t>
      </w:r>
      <w:r>
        <w:rPr>
          <w:rFonts w:hAnsi="宋体" w:hint="eastAsia"/>
        </w:rPr>
        <w:t>h</w:t>
      </w:r>
      <w:r w:rsidRPr="0088137E">
        <w:rPr>
          <w:rFonts w:hAnsi="宋体" w:hint="eastAsia"/>
        </w:rPr>
        <w:t>温度降至</w:t>
      </w:r>
      <w:r>
        <w:rPr>
          <w:rFonts w:hAnsi="宋体"/>
        </w:rPr>
        <w:t>25</w:t>
      </w:r>
      <w:r w:rsidRPr="004F24D8">
        <w:rPr>
          <w:rFonts w:ascii="宋体" w:hAnsi="宋体" w:cs="宋体" w:hint="eastAsia"/>
        </w:rPr>
        <w:t>℃</w:t>
      </w:r>
      <w:r w:rsidRPr="0088137E">
        <w:rPr>
          <w:rFonts w:hAnsi="宋体" w:hint="eastAsia"/>
        </w:rPr>
        <w:t>，如果在前</w:t>
      </w:r>
      <w:r w:rsidRPr="0088137E">
        <w:rPr>
          <w:rFonts w:hAnsi="宋体" w:hint="eastAsia"/>
        </w:rPr>
        <w:t>1</w:t>
      </w:r>
      <w:r>
        <w:rPr>
          <w:rFonts w:hAnsi="宋体" w:hint="eastAsia"/>
        </w:rPr>
        <w:t>.5h</w:t>
      </w:r>
      <w:r w:rsidRPr="0088137E">
        <w:rPr>
          <w:rFonts w:hAnsi="宋体" w:hint="eastAsia"/>
        </w:rPr>
        <w:t>内温</w:t>
      </w:r>
      <w:r>
        <w:rPr>
          <w:rFonts w:hAnsi="宋体" w:hint="eastAsia"/>
        </w:rPr>
        <w:t>度下降的</w:t>
      </w:r>
      <w:r w:rsidRPr="0088137E">
        <w:rPr>
          <w:rFonts w:hAnsi="宋体" w:hint="eastAsia"/>
        </w:rPr>
        <w:t>较快，则要求在</w:t>
      </w:r>
      <w:r w:rsidRPr="0088137E">
        <w:rPr>
          <w:rFonts w:hAnsi="宋体" w:hint="eastAsia"/>
        </w:rPr>
        <w:t>3</w:t>
      </w:r>
      <w:r>
        <w:rPr>
          <w:rFonts w:hAnsi="宋体" w:hint="eastAsia"/>
        </w:rPr>
        <w:t>h</w:t>
      </w:r>
      <w:r w:rsidRPr="0088137E">
        <w:rPr>
          <w:rFonts w:hAnsi="宋体" w:hint="eastAsia"/>
        </w:rPr>
        <w:t>内就下降至</w:t>
      </w:r>
      <w:r w:rsidRPr="0088137E">
        <w:rPr>
          <w:rFonts w:hAnsi="宋体"/>
        </w:rPr>
        <w:t>25</w:t>
      </w:r>
      <w:r w:rsidRPr="004F24D8">
        <w:rPr>
          <w:rFonts w:ascii="宋体" w:hAnsi="宋体" w:cs="宋体" w:hint="eastAsia"/>
        </w:rPr>
        <w:t>℃</w:t>
      </w:r>
      <w:r w:rsidRPr="0088137E">
        <w:rPr>
          <w:rFonts w:hAnsi="宋体" w:hint="eastAsia"/>
        </w:rPr>
        <w:t>。</w:t>
      </w:r>
    </w:p>
    <w:p w:rsidR="00825184" w:rsidRPr="0088137E" w:rsidRDefault="00825184" w:rsidP="00825184">
      <w:pPr>
        <w:pStyle w:val="aff3"/>
        <w:tabs>
          <w:tab w:val="clear" w:pos="540"/>
          <w:tab w:val="left" w:pos="1560"/>
        </w:tabs>
        <w:ind w:leftChars="742" w:left="1558" w:firstLineChars="0" w:firstLine="0"/>
        <w:rPr>
          <w:rFonts w:hAnsi="宋体"/>
        </w:rPr>
      </w:pPr>
      <w:r w:rsidRPr="0088137E">
        <w:rPr>
          <w:rFonts w:hAnsi="宋体"/>
        </w:rPr>
        <w:t xml:space="preserve">4) </w:t>
      </w:r>
      <w:r w:rsidRPr="0088137E">
        <w:rPr>
          <w:rFonts w:hAnsi="宋体" w:hint="eastAsia"/>
        </w:rPr>
        <w:t>温度始终保持在</w:t>
      </w:r>
      <w:r w:rsidRPr="0088137E">
        <w:rPr>
          <w:rFonts w:hAnsi="宋体"/>
        </w:rPr>
        <w:t>25</w:t>
      </w:r>
      <w:r w:rsidRPr="004F24D8">
        <w:rPr>
          <w:rFonts w:ascii="宋体" w:hAnsi="宋体" w:cs="宋体" w:hint="eastAsia"/>
        </w:rPr>
        <w:t>℃</w:t>
      </w:r>
      <w:r>
        <w:rPr>
          <w:rFonts w:hAnsi="宋体" w:hint="eastAsia"/>
        </w:rPr>
        <w:t>，</w:t>
      </w:r>
      <w:r w:rsidRPr="0088137E">
        <w:rPr>
          <w:rFonts w:hAnsi="宋体" w:hint="eastAsia"/>
        </w:rPr>
        <w:t>直至一个周期</w:t>
      </w:r>
      <w:r w:rsidRPr="0088137E">
        <w:rPr>
          <w:rFonts w:hAnsi="宋体" w:hint="eastAsia"/>
        </w:rPr>
        <w:t>24</w:t>
      </w:r>
      <w:r>
        <w:rPr>
          <w:rFonts w:hAnsi="宋体" w:hint="eastAsia"/>
        </w:rPr>
        <w:t>h</w:t>
      </w:r>
      <w:r w:rsidRPr="0088137E">
        <w:rPr>
          <w:rFonts w:hAnsi="宋体" w:hint="eastAsia"/>
        </w:rPr>
        <w:t>结束。</w:t>
      </w:r>
    </w:p>
    <w:p w:rsidR="00825184" w:rsidRPr="00F40D91" w:rsidRDefault="00825184" w:rsidP="00825184">
      <w:pPr>
        <w:pStyle w:val="aff3"/>
        <w:tabs>
          <w:tab w:val="clear" w:pos="540"/>
          <w:tab w:val="left" w:pos="1560"/>
        </w:tabs>
        <w:ind w:leftChars="742" w:left="1558" w:firstLineChars="0" w:firstLine="0"/>
        <w:rPr>
          <w:rFonts w:hAnsi="宋体"/>
        </w:rPr>
      </w:pPr>
      <w:r>
        <w:rPr>
          <w:rFonts w:hAnsi="宋体" w:hint="eastAsia"/>
        </w:rPr>
        <w:t>在周期开始前的稳定阶段和周期结束后的恢复阶段，应使仪表所有部件的温度</w:t>
      </w:r>
      <w:r w:rsidRPr="0088137E">
        <w:rPr>
          <w:rFonts w:hAnsi="宋体" w:hint="eastAsia"/>
        </w:rPr>
        <w:t>变化范围</w:t>
      </w:r>
      <w:r>
        <w:rPr>
          <w:rFonts w:hAnsi="宋体" w:hint="eastAsia"/>
        </w:rPr>
        <w:t>在其最终温度的</w:t>
      </w:r>
      <w:r w:rsidRPr="0088137E">
        <w:rPr>
          <w:rFonts w:hAnsi="宋体"/>
        </w:rPr>
        <w:t>3</w:t>
      </w:r>
      <w:r w:rsidRPr="002D5447">
        <w:rPr>
          <w:rFonts w:hAnsi="宋体" w:hint="eastAsia"/>
        </w:rPr>
        <w:t>℃</w:t>
      </w:r>
      <w:r>
        <w:rPr>
          <w:rFonts w:hAnsi="宋体" w:hint="eastAsia"/>
        </w:rPr>
        <w:t>以</w:t>
      </w:r>
      <w:r w:rsidRPr="0088137E">
        <w:rPr>
          <w:rFonts w:hAnsi="宋体" w:hint="eastAsia"/>
        </w:rPr>
        <w:t>内</w:t>
      </w:r>
      <w:r>
        <w:rPr>
          <w:rFonts w:hAnsi="宋体" w:hint="eastAsia"/>
        </w:rPr>
        <w:t>。</w:t>
      </w:r>
    </w:p>
    <w:p w:rsidR="00825184" w:rsidRPr="002D5447" w:rsidRDefault="00825184" w:rsidP="00825184">
      <w:pPr>
        <w:pStyle w:val="aff3"/>
        <w:tabs>
          <w:tab w:val="clear" w:pos="540"/>
          <w:tab w:val="left" w:pos="1560"/>
        </w:tabs>
        <w:ind w:leftChars="742" w:left="1558" w:firstLineChars="0" w:firstLine="0"/>
        <w:rPr>
          <w:rFonts w:hAnsi="宋体"/>
        </w:rPr>
      </w:pPr>
      <w:r>
        <w:rPr>
          <w:rFonts w:hAnsi="宋体" w:hint="eastAsia"/>
        </w:rPr>
        <w:t>试验时，</w:t>
      </w:r>
      <w:r w:rsidRPr="002D5447">
        <w:rPr>
          <w:rFonts w:hAnsi="宋体"/>
        </w:rPr>
        <w:t>将仪表安装在</w:t>
      </w:r>
      <w:r w:rsidRPr="002D5447">
        <w:rPr>
          <w:rFonts w:hAnsi="宋体" w:hint="eastAsia"/>
        </w:rPr>
        <w:t>正常工作位置</w:t>
      </w:r>
      <w:r w:rsidRPr="002D5447">
        <w:rPr>
          <w:rFonts w:hAnsi="宋体"/>
        </w:rPr>
        <w:t>上</w:t>
      </w:r>
      <w:r w:rsidRPr="002D5447">
        <w:rPr>
          <w:rFonts w:hAnsi="宋体" w:hint="eastAsia"/>
        </w:rPr>
        <w:t>，</w:t>
      </w:r>
      <w:r w:rsidRPr="0091222E">
        <w:rPr>
          <w:rFonts w:hAnsi="宋体"/>
        </w:rPr>
        <w:t>电压</w:t>
      </w:r>
      <w:r>
        <w:rPr>
          <w:rFonts w:hAnsi="宋体" w:hint="eastAsia"/>
        </w:rPr>
        <w:t>电路施加标称</w:t>
      </w:r>
      <w:r w:rsidRPr="0091222E">
        <w:rPr>
          <w:rFonts w:hAnsi="宋体"/>
        </w:rPr>
        <w:t>电压</w:t>
      </w:r>
      <w:r>
        <w:rPr>
          <w:rFonts w:hAnsi="宋体" w:hint="eastAsia"/>
        </w:rPr>
        <w:t>，</w:t>
      </w:r>
      <w:r w:rsidRPr="0091222E">
        <w:rPr>
          <w:rFonts w:hAnsi="宋体"/>
        </w:rPr>
        <w:t>电流</w:t>
      </w:r>
      <w:r>
        <w:rPr>
          <w:rFonts w:hAnsi="宋体" w:hint="eastAsia"/>
        </w:rPr>
        <w:t>电路</w:t>
      </w:r>
      <w:r w:rsidRPr="0091222E">
        <w:rPr>
          <w:rFonts w:hAnsi="宋体"/>
        </w:rPr>
        <w:t>无电流。</w:t>
      </w:r>
      <w:r w:rsidRPr="000A664B">
        <w:rPr>
          <w:rFonts w:hAnsi="宋体" w:hint="eastAsia"/>
        </w:rPr>
        <w:t>如果仪表适用于多个标称电压值，应使用最高电压值。</w:t>
      </w:r>
    </w:p>
    <w:p w:rsidR="00825184" w:rsidRDefault="00825184" w:rsidP="00825184">
      <w:pPr>
        <w:pStyle w:val="aff3"/>
        <w:tabs>
          <w:tab w:val="clear" w:pos="540"/>
          <w:tab w:val="left" w:pos="1560"/>
        </w:tabs>
        <w:ind w:left="1560" w:hangingChars="650" w:hanging="1560"/>
        <w:rPr>
          <w:rFonts w:hAnsi="宋体"/>
        </w:rPr>
      </w:pPr>
      <w:r w:rsidRPr="00F40D91">
        <w:rPr>
          <w:rFonts w:hAnsi="宋体"/>
        </w:rPr>
        <w:t>试验强度：</w:t>
      </w:r>
      <w:r>
        <w:rPr>
          <w:rFonts w:hAnsi="宋体" w:hint="eastAsia"/>
        </w:rPr>
        <w:tab/>
      </w:r>
      <w:r>
        <w:rPr>
          <w:rFonts w:hAnsi="宋体" w:hint="eastAsia"/>
        </w:rPr>
        <w:t>见表</w:t>
      </w:r>
      <w:r w:rsidR="009E1B3E">
        <w:rPr>
          <w:rFonts w:hAnsi="宋体" w:hint="eastAsia"/>
        </w:rPr>
        <w:t>20</w:t>
      </w:r>
      <w:r>
        <w:rPr>
          <w:rFonts w:hAnsi="宋体" w:hint="eastAsia"/>
        </w:rPr>
        <w:t>。</w:t>
      </w:r>
    </w:p>
    <w:p w:rsidR="00825184" w:rsidRPr="006E07D4" w:rsidRDefault="00825184" w:rsidP="00825184">
      <w:pPr>
        <w:pStyle w:val="aff3"/>
        <w:tabs>
          <w:tab w:val="clear" w:pos="540"/>
          <w:tab w:val="left" w:pos="1560"/>
        </w:tabs>
        <w:ind w:left="1560" w:hangingChars="650" w:hanging="1560"/>
        <w:rPr>
          <w:rFonts w:hAnsi="宋体"/>
        </w:rPr>
      </w:pPr>
      <w:r>
        <w:rPr>
          <w:rFonts w:hAnsi="宋体" w:hint="eastAsia"/>
        </w:rPr>
        <w:t>验收准则</w:t>
      </w:r>
      <w:r w:rsidRPr="0091222E">
        <w:rPr>
          <w:rFonts w:hAnsi="宋体"/>
        </w:rPr>
        <w:t>：</w:t>
      </w:r>
      <w:r>
        <w:rPr>
          <w:rFonts w:hAnsi="宋体" w:hint="eastAsia"/>
        </w:rPr>
        <w:tab/>
      </w:r>
      <w:r w:rsidRPr="0091222E">
        <w:rPr>
          <w:rFonts w:hAnsi="宋体"/>
        </w:rPr>
        <w:t>试验中</w:t>
      </w:r>
      <w:r>
        <w:rPr>
          <w:rFonts w:hAnsi="宋体" w:hint="eastAsia"/>
        </w:rPr>
        <w:t>不应</w:t>
      </w:r>
      <w:r w:rsidRPr="0091222E">
        <w:rPr>
          <w:rFonts w:hAnsi="宋体"/>
        </w:rPr>
        <w:t>产生</w:t>
      </w:r>
      <w:r w:rsidRPr="0091222E">
        <w:rPr>
          <w:rFonts w:hAnsi="宋体" w:hint="eastAsia"/>
        </w:rPr>
        <w:t>重大缺陷</w:t>
      </w:r>
      <w:r w:rsidRPr="0091222E">
        <w:rPr>
          <w:rFonts w:hAnsi="宋体"/>
        </w:rPr>
        <w:t>。在试验结束后，立即测量仪表误差，误差</w:t>
      </w:r>
      <w:r>
        <w:rPr>
          <w:rFonts w:hAnsi="宋体" w:hint="eastAsia"/>
        </w:rPr>
        <w:t>偏移</w:t>
      </w:r>
      <w:r w:rsidRPr="0091222E">
        <w:rPr>
          <w:rFonts w:hAnsi="宋体"/>
        </w:rPr>
        <w:t>不超过表</w:t>
      </w:r>
      <w:r w:rsidRPr="0091222E">
        <w:rPr>
          <w:rFonts w:hAnsi="宋体"/>
        </w:rPr>
        <w:t>5</w:t>
      </w:r>
      <w:r w:rsidRPr="0091222E">
        <w:rPr>
          <w:rFonts w:hAnsi="宋体" w:hint="eastAsia"/>
        </w:rPr>
        <w:t>规定</w:t>
      </w:r>
      <w:r w:rsidRPr="0091222E">
        <w:rPr>
          <w:rFonts w:hAnsi="宋体"/>
        </w:rPr>
        <w:t>的极限</w:t>
      </w:r>
      <w:r w:rsidRPr="0091222E">
        <w:rPr>
          <w:rFonts w:hAnsi="宋体" w:hint="eastAsia"/>
        </w:rPr>
        <w:t>。</w:t>
      </w:r>
      <w:r w:rsidRPr="0091222E">
        <w:rPr>
          <w:rFonts w:hAnsi="宋体"/>
        </w:rPr>
        <w:t>在试验终止后的</w:t>
      </w:r>
      <w:r w:rsidRPr="0091222E">
        <w:rPr>
          <w:rFonts w:hAnsi="宋体"/>
        </w:rPr>
        <w:t>24 h</w:t>
      </w:r>
      <w:r w:rsidRPr="0091222E">
        <w:rPr>
          <w:rFonts w:hAnsi="宋体"/>
        </w:rPr>
        <w:t>后，进行功能性检查，仪表应能正常工作，不应出现影响仪表功能特性的机械损伤或腐蚀。</w:t>
      </w:r>
      <w:r>
        <w:rPr>
          <w:rFonts w:hAnsi="宋体" w:hint="eastAsia"/>
        </w:rPr>
        <w:t>仪表的绝缘性能</w:t>
      </w:r>
      <w:r>
        <w:rPr>
          <w:rFonts w:hint="eastAsia"/>
        </w:rPr>
        <w:t>可通过交流电压试验进一步验证。</w:t>
      </w:r>
    </w:p>
    <w:p w:rsidR="00B73738" w:rsidRPr="00E92226" w:rsidRDefault="00B73738" w:rsidP="00754EAD">
      <w:pPr>
        <w:pStyle w:val="aff3"/>
        <w:ind w:firstLineChars="0" w:firstLine="0"/>
        <w:jc w:val="center"/>
      </w:pPr>
      <w:r w:rsidRPr="00E92226">
        <w:t>表</w:t>
      </w:r>
      <w:r w:rsidR="009E1B3E">
        <w:rPr>
          <w:rFonts w:hint="eastAsia"/>
        </w:rPr>
        <w:t>20</w:t>
      </w:r>
      <w:r>
        <w:rPr>
          <w:rFonts w:hint="eastAsia"/>
        </w:rPr>
        <w:t xml:space="preserve">  </w:t>
      </w:r>
      <w:r>
        <w:rPr>
          <w:rFonts w:hint="eastAsia"/>
        </w:rPr>
        <w:t>交变湿热试验强度</w:t>
      </w:r>
    </w:p>
    <w:tbl>
      <w:tblPr>
        <w:tblW w:w="5000" w:type="pct"/>
        <w:tblCellMar>
          <w:left w:w="0" w:type="dxa"/>
          <w:right w:w="0" w:type="dxa"/>
        </w:tblCellMar>
        <w:tblLook w:val="0000"/>
      </w:tblPr>
      <w:tblGrid>
        <w:gridCol w:w="3215"/>
        <w:gridCol w:w="3216"/>
        <w:gridCol w:w="3216"/>
      </w:tblGrid>
      <w:tr w:rsidR="00825184" w:rsidRPr="00E92226" w:rsidTr="00BD6261">
        <w:trPr>
          <w:trHeight w:hRule="exact" w:val="384"/>
        </w:trPr>
        <w:tc>
          <w:tcPr>
            <w:tcW w:w="1666" w:type="pct"/>
            <w:tcBorders>
              <w:top w:val="single" w:sz="4" w:space="0" w:color="000000"/>
              <w:left w:val="single" w:sz="4" w:space="0" w:color="000000"/>
              <w:bottom w:val="single" w:sz="4" w:space="0" w:color="000000"/>
              <w:right w:val="single" w:sz="4" w:space="0" w:color="000000"/>
            </w:tcBorders>
            <w:vAlign w:val="center"/>
          </w:tcPr>
          <w:p w:rsidR="00825184" w:rsidRPr="007F76A2" w:rsidRDefault="00825184" w:rsidP="00BD6261">
            <w:pPr>
              <w:spacing w:line="300" w:lineRule="auto"/>
              <w:jc w:val="center"/>
            </w:pPr>
            <w:r w:rsidRPr="007F76A2">
              <w:t>规定的湿度等级</w:t>
            </w:r>
          </w:p>
        </w:tc>
        <w:tc>
          <w:tcPr>
            <w:tcW w:w="1667" w:type="pct"/>
            <w:tcBorders>
              <w:top w:val="single" w:sz="4" w:space="0" w:color="000000"/>
              <w:left w:val="single" w:sz="4" w:space="0" w:color="000000"/>
              <w:bottom w:val="single" w:sz="4" w:space="0" w:color="000000"/>
              <w:right w:val="single" w:sz="4" w:space="0" w:color="000000"/>
            </w:tcBorders>
            <w:vAlign w:val="center"/>
          </w:tcPr>
          <w:p w:rsidR="00825184" w:rsidRPr="007F76A2" w:rsidRDefault="00825184" w:rsidP="00BD6261">
            <w:pPr>
              <w:spacing w:line="300" w:lineRule="auto"/>
              <w:jc w:val="center"/>
            </w:pPr>
            <w:r>
              <w:rPr>
                <w:rFonts w:hint="eastAsia"/>
              </w:rPr>
              <w:t>H1</w:t>
            </w:r>
            <w:r>
              <w:rPr>
                <w:rFonts w:hint="eastAsia"/>
              </w:rPr>
              <w:t>、</w:t>
            </w:r>
            <w:r w:rsidRPr="007F76A2">
              <w:t>H2</w:t>
            </w:r>
          </w:p>
        </w:tc>
        <w:tc>
          <w:tcPr>
            <w:tcW w:w="1667" w:type="pct"/>
            <w:tcBorders>
              <w:top w:val="single" w:sz="4" w:space="0" w:color="000000"/>
              <w:left w:val="single" w:sz="4" w:space="0" w:color="000000"/>
              <w:bottom w:val="single" w:sz="4" w:space="0" w:color="000000"/>
              <w:right w:val="single" w:sz="4" w:space="0" w:color="000000"/>
            </w:tcBorders>
            <w:vAlign w:val="center"/>
          </w:tcPr>
          <w:p w:rsidR="00825184" w:rsidRPr="007F76A2" w:rsidRDefault="00825184" w:rsidP="00BD6261">
            <w:pPr>
              <w:spacing w:line="300" w:lineRule="auto"/>
              <w:jc w:val="center"/>
            </w:pPr>
            <w:r w:rsidRPr="007F76A2">
              <w:t>H3</w:t>
            </w:r>
          </w:p>
        </w:tc>
      </w:tr>
      <w:tr w:rsidR="00825184" w:rsidRPr="00E92226" w:rsidTr="00BD6261">
        <w:trPr>
          <w:trHeight w:hRule="exact" w:val="384"/>
        </w:trPr>
        <w:tc>
          <w:tcPr>
            <w:tcW w:w="1666" w:type="pct"/>
            <w:tcBorders>
              <w:top w:val="single" w:sz="4" w:space="0" w:color="000000"/>
              <w:left w:val="single" w:sz="4" w:space="0" w:color="000000"/>
              <w:bottom w:val="single" w:sz="4" w:space="0" w:color="000000"/>
              <w:right w:val="single" w:sz="4" w:space="0" w:color="000000"/>
            </w:tcBorders>
            <w:vAlign w:val="center"/>
          </w:tcPr>
          <w:p w:rsidR="00825184" w:rsidRPr="007F76A2" w:rsidRDefault="00825184" w:rsidP="00BD6261">
            <w:pPr>
              <w:spacing w:line="300" w:lineRule="auto"/>
              <w:jc w:val="center"/>
            </w:pPr>
            <w:r w:rsidRPr="007F76A2">
              <w:t>严酷等级</w:t>
            </w:r>
          </w:p>
        </w:tc>
        <w:tc>
          <w:tcPr>
            <w:tcW w:w="1667" w:type="pct"/>
            <w:tcBorders>
              <w:top w:val="single" w:sz="4" w:space="0" w:color="000000"/>
              <w:left w:val="single" w:sz="4" w:space="0" w:color="000000"/>
              <w:bottom w:val="single" w:sz="4" w:space="0" w:color="000000"/>
              <w:right w:val="single" w:sz="4" w:space="0" w:color="000000"/>
            </w:tcBorders>
            <w:vAlign w:val="center"/>
          </w:tcPr>
          <w:p w:rsidR="00825184" w:rsidRPr="007F76A2" w:rsidRDefault="00825184" w:rsidP="00BD6261">
            <w:pPr>
              <w:spacing w:line="300" w:lineRule="auto"/>
              <w:jc w:val="center"/>
            </w:pPr>
            <w:r w:rsidRPr="007F76A2">
              <w:t>1</w:t>
            </w:r>
          </w:p>
        </w:tc>
        <w:tc>
          <w:tcPr>
            <w:tcW w:w="1667" w:type="pct"/>
            <w:tcBorders>
              <w:top w:val="single" w:sz="4" w:space="0" w:color="000000"/>
              <w:left w:val="single" w:sz="4" w:space="0" w:color="000000"/>
              <w:bottom w:val="single" w:sz="4" w:space="0" w:color="000000"/>
              <w:right w:val="single" w:sz="4" w:space="0" w:color="000000"/>
            </w:tcBorders>
            <w:vAlign w:val="center"/>
          </w:tcPr>
          <w:p w:rsidR="00825184" w:rsidRPr="007F76A2" w:rsidRDefault="00825184" w:rsidP="00BD6261">
            <w:pPr>
              <w:spacing w:line="300" w:lineRule="auto"/>
              <w:jc w:val="center"/>
            </w:pPr>
            <w:r w:rsidRPr="007F76A2">
              <w:t>2</w:t>
            </w:r>
          </w:p>
        </w:tc>
      </w:tr>
      <w:tr w:rsidR="00825184" w:rsidRPr="00E92226" w:rsidTr="00BD6261">
        <w:trPr>
          <w:trHeight w:hRule="exact" w:val="382"/>
        </w:trPr>
        <w:tc>
          <w:tcPr>
            <w:tcW w:w="1666" w:type="pct"/>
            <w:tcBorders>
              <w:top w:val="single" w:sz="4" w:space="0" w:color="000000"/>
              <w:left w:val="single" w:sz="4" w:space="0" w:color="000000"/>
              <w:bottom w:val="single" w:sz="4" w:space="0" w:color="000000"/>
              <w:right w:val="single" w:sz="4" w:space="0" w:color="000000"/>
            </w:tcBorders>
            <w:vAlign w:val="center"/>
          </w:tcPr>
          <w:p w:rsidR="00825184" w:rsidRPr="007F76A2" w:rsidRDefault="00825184" w:rsidP="00BD6261">
            <w:pPr>
              <w:spacing w:line="300" w:lineRule="auto"/>
              <w:jc w:val="center"/>
            </w:pPr>
            <w:r w:rsidRPr="007F76A2">
              <w:t>上限温度</w:t>
            </w:r>
            <w:r w:rsidRPr="007F76A2">
              <w:t xml:space="preserve"> (</w:t>
            </w:r>
            <w:r>
              <w:rPr>
                <w:rFonts w:ascii="宋体" w:hAnsi="宋体" w:cs="宋体" w:hint="eastAsia"/>
              </w:rPr>
              <w:t>℃</w:t>
            </w:r>
            <w:r w:rsidRPr="007F76A2">
              <w:t>)</w:t>
            </w:r>
          </w:p>
        </w:tc>
        <w:tc>
          <w:tcPr>
            <w:tcW w:w="1667" w:type="pct"/>
            <w:tcBorders>
              <w:top w:val="single" w:sz="4" w:space="0" w:color="000000"/>
              <w:left w:val="single" w:sz="4" w:space="0" w:color="000000"/>
              <w:bottom w:val="single" w:sz="4" w:space="0" w:color="000000"/>
              <w:right w:val="single" w:sz="4" w:space="0" w:color="000000"/>
            </w:tcBorders>
            <w:vAlign w:val="center"/>
          </w:tcPr>
          <w:p w:rsidR="00825184" w:rsidRPr="007F76A2" w:rsidRDefault="00825184" w:rsidP="00BD6261">
            <w:pPr>
              <w:spacing w:line="300" w:lineRule="auto"/>
              <w:jc w:val="center"/>
            </w:pPr>
            <w:r w:rsidRPr="007F76A2">
              <w:t>40</w:t>
            </w:r>
          </w:p>
        </w:tc>
        <w:tc>
          <w:tcPr>
            <w:tcW w:w="1667" w:type="pct"/>
            <w:tcBorders>
              <w:top w:val="single" w:sz="4" w:space="0" w:color="000000"/>
              <w:left w:val="single" w:sz="4" w:space="0" w:color="000000"/>
              <w:bottom w:val="single" w:sz="4" w:space="0" w:color="000000"/>
              <w:right w:val="single" w:sz="4" w:space="0" w:color="000000"/>
            </w:tcBorders>
            <w:vAlign w:val="center"/>
          </w:tcPr>
          <w:p w:rsidR="00825184" w:rsidRPr="007F76A2" w:rsidRDefault="00825184" w:rsidP="00BD6261">
            <w:pPr>
              <w:spacing w:line="300" w:lineRule="auto"/>
              <w:jc w:val="center"/>
            </w:pPr>
            <w:r w:rsidRPr="007F76A2">
              <w:t>55</w:t>
            </w:r>
          </w:p>
        </w:tc>
      </w:tr>
      <w:tr w:rsidR="00825184" w:rsidRPr="00E92226" w:rsidTr="00BD6261">
        <w:trPr>
          <w:trHeight w:hRule="exact" w:val="384"/>
        </w:trPr>
        <w:tc>
          <w:tcPr>
            <w:tcW w:w="1666" w:type="pct"/>
            <w:tcBorders>
              <w:top w:val="single" w:sz="4" w:space="0" w:color="000000"/>
              <w:left w:val="single" w:sz="4" w:space="0" w:color="000000"/>
              <w:bottom w:val="single" w:sz="4" w:space="0" w:color="000000"/>
              <w:right w:val="single" w:sz="4" w:space="0" w:color="000000"/>
            </w:tcBorders>
            <w:vAlign w:val="center"/>
          </w:tcPr>
          <w:p w:rsidR="00825184" w:rsidRPr="007F76A2" w:rsidRDefault="00825184" w:rsidP="00BD6261">
            <w:pPr>
              <w:spacing w:line="300" w:lineRule="auto"/>
              <w:jc w:val="center"/>
            </w:pPr>
            <w:r w:rsidRPr="007F76A2">
              <w:t>持续时间</w:t>
            </w:r>
            <w:r w:rsidRPr="007F76A2">
              <w:t xml:space="preserve"> (</w:t>
            </w:r>
            <w:r w:rsidRPr="007F76A2">
              <w:t>周期</w:t>
            </w:r>
            <w:r w:rsidRPr="007F76A2">
              <w:t>)</w:t>
            </w:r>
          </w:p>
        </w:tc>
        <w:tc>
          <w:tcPr>
            <w:tcW w:w="1667" w:type="pct"/>
            <w:tcBorders>
              <w:top w:val="single" w:sz="4" w:space="0" w:color="000000"/>
              <w:left w:val="single" w:sz="4" w:space="0" w:color="000000"/>
              <w:bottom w:val="single" w:sz="4" w:space="0" w:color="000000"/>
              <w:right w:val="single" w:sz="4" w:space="0" w:color="000000"/>
            </w:tcBorders>
            <w:vAlign w:val="center"/>
          </w:tcPr>
          <w:p w:rsidR="00825184" w:rsidRPr="007F76A2" w:rsidRDefault="00825184" w:rsidP="00BD6261">
            <w:pPr>
              <w:spacing w:line="300" w:lineRule="auto"/>
              <w:jc w:val="center"/>
            </w:pPr>
            <w:r>
              <w:rPr>
                <w:rFonts w:hint="eastAsia"/>
              </w:rPr>
              <w:t>6</w:t>
            </w:r>
          </w:p>
        </w:tc>
        <w:tc>
          <w:tcPr>
            <w:tcW w:w="1667" w:type="pct"/>
            <w:tcBorders>
              <w:top w:val="single" w:sz="4" w:space="0" w:color="000000"/>
              <w:left w:val="single" w:sz="4" w:space="0" w:color="000000"/>
              <w:bottom w:val="single" w:sz="4" w:space="0" w:color="000000"/>
              <w:right w:val="single" w:sz="4" w:space="0" w:color="000000"/>
            </w:tcBorders>
            <w:vAlign w:val="center"/>
          </w:tcPr>
          <w:p w:rsidR="00825184" w:rsidRPr="007F76A2" w:rsidRDefault="00825184" w:rsidP="00BD6261">
            <w:pPr>
              <w:spacing w:line="300" w:lineRule="auto"/>
              <w:jc w:val="center"/>
            </w:pPr>
            <w:r>
              <w:rPr>
                <w:rFonts w:hint="eastAsia"/>
              </w:rPr>
              <w:t>6</w:t>
            </w:r>
          </w:p>
        </w:tc>
      </w:tr>
    </w:tbl>
    <w:p w:rsidR="00F61C87" w:rsidRPr="00183606" w:rsidRDefault="00F61C87" w:rsidP="00754EAD">
      <w:pPr>
        <w:pStyle w:val="aff3"/>
        <w:ind w:firstLine="420"/>
        <w:rPr>
          <w:rFonts w:hAnsi="宋体"/>
          <w:sz w:val="21"/>
          <w:szCs w:val="21"/>
        </w:rPr>
      </w:pPr>
    </w:p>
    <w:p w:rsidR="00F61C87" w:rsidRPr="00E92226" w:rsidRDefault="00D22322" w:rsidP="00754EAD">
      <w:pPr>
        <w:tabs>
          <w:tab w:val="left" w:pos="540"/>
        </w:tabs>
        <w:spacing w:line="300" w:lineRule="auto"/>
        <w:outlineLvl w:val="3"/>
        <w:rPr>
          <w:color w:val="000000"/>
          <w:sz w:val="24"/>
        </w:rPr>
      </w:pPr>
      <w:bookmarkStart w:id="176" w:name="_Toc491032468"/>
      <w:bookmarkStart w:id="177" w:name="_Toc508353925"/>
      <w:r>
        <w:rPr>
          <w:rFonts w:hint="eastAsia"/>
          <w:color w:val="000000"/>
          <w:sz w:val="24"/>
        </w:rPr>
        <w:t>9</w:t>
      </w:r>
      <w:r w:rsidR="00F61C87">
        <w:rPr>
          <w:color w:val="000000"/>
          <w:sz w:val="24"/>
        </w:rPr>
        <w:t>.</w:t>
      </w:r>
      <w:r w:rsidR="00F61C87">
        <w:rPr>
          <w:rFonts w:hint="eastAsia"/>
          <w:color w:val="000000"/>
          <w:sz w:val="24"/>
        </w:rPr>
        <w:t>4</w:t>
      </w:r>
      <w:r w:rsidR="00F61C87" w:rsidRPr="00E92226">
        <w:rPr>
          <w:color w:val="000000"/>
          <w:sz w:val="24"/>
        </w:rPr>
        <w:t>.1</w:t>
      </w:r>
      <w:r>
        <w:rPr>
          <w:rFonts w:hint="eastAsia"/>
          <w:color w:val="000000"/>
          <w:sz w:val="24"/>
        </w:rPr>
        <w:t>5</w:t>
      </w:r>
      <w:r w:rsidR="00F61C87" w:rsidRPr="00E92226">
        <w:rPr>
          <w:color w:val="000000"/>
          <w:sz w:val="24"/>
        </w:rPr>
        <w:t xml:space="preserve">.5  </w:t>
      </w:r>
      <w:r w:rsidR="00F61C87" w:rsidRPr="00E92226">
        <w:rPr>
          <w:color w:val="000000"/>
          <w:sz w:val="24"/>
        </w:rPr>
        <w:t>防水</w:t>
      </w:r>
      <w:bookmarkEnd w:id="176"/>
      <w:bookmarkEnd w:id="177"/>
    </w:p>
    <w:p w:rsidR="00F17031" w:rsidRPr="00CF31A7" w:rsidRDefault="00F17031" w:rsidP="00754EAD">
      <w:pPr>
        <w:pStyle w:val="aff3"/>
        <w:tabs>
          <w:tab w:val="clear" w:pos="540"/>
          <w:tab w:val="left" w:pos="1560"/>
        </w:tabs>
        <w:ind w:left="1560" w:hangingChars="650" w:hanging="1560"/>
        <w:rPr>
          <w:rFonts w:hAnsi="宋体"/>
        </w:rPr>
      </w:pPr>
      <w:r w:rsidRPr="00CF31A7">
        <w:rPr>
          <w:rFonts w:hAnsi="宋体"/>
        </w:rPr>
        <w:t>适用标准：</w:t>
      </w:r>
      <w:r>
        <w:rPr>
          <w:rFonts w:hAnsi="宋体" w:hint="eastAsia"/>
        </w:rPr>
        <w:tab/>
      </w:r>
      <w:r w:rsidR="004774C7" w:rsidRPr="002B1D58">
        <w:rPr>
          <w:rFonts w:hAnsi="宋体"/>
        </w:rPr>
        <w:t>GB</w:t>
      </w:r>
      <w:r w:rsidR="004774C7">
        <w:rPr>
          <w:rFonts w:hAnsi="宋体" w:hint="eastAsia"/>
        </w:rPr>
        <w:t>/T</w:t>
      </w:r>
      <w:r w:rsidR="004774C7" w:rsidRPr="002B1D58">
        <w:rPr>
          <w:rFonts w:hAnsi="宋体"/>
        </w:rPr>
        <w:t xml:space="preserve"> 4208</w:t>
      </w:r>
    </w:p>
    <w:p w:rsidR="00F17031" w:rsidRPr="002C5836" w:rsidRDefault="00F17031" w:rsidP="00754EAD">
      <w:pPr>
        <w:pStyle w:val="aff3"/>
        <w:tabs>
          <w:tab w:val="clear" w:pos="540"/>
          <w:tab w:val="left" w:pos="1560"/>
        </w:tabs>
        <w:ind w:left="1560" w:hangingChars="650" w:hanging="1560"/>
        <w:rPr>
          <w:rFonts w:hAnsi="宋体"/>
          <w:color w:val="auto"/>
        </w:rPr>
      </w:pPr>
      <w:r w:rsidRPr="00CF31A7">
        <w:rPr>
          <w:rFonts w:hAnsi="宋体"/>
        </w:rPr>
        <w:t>试验目的：</w:t>
      </w:r>
      <w:r>
        <w:rPr>
          <w:rFonts w:hAnsi="宋体" w:hint="eastAsia"/>
        </w:rPr>
        <w:tab/>
      </w:r>
      <w:r w:rsidRPr="00CF31A7">
        <w:rPr>
          <w:rFonts w:hAnsi="宋体"/>
        </w:rPr>
        <w:t>验证仪表在</w:t>
      </w:r>
      <w:r w:rsidRPr="00CF31A7">
        <w:rPr>
          <w:rFonts w:hAnsi="宋体" w:hint="eastAsia"/>
        </w:rPr>
        <w:t>降</w:t>
      </w:r>
      <w:r w:rsidRPr="00CF31A7">
        <w:rPr>
          <w:rFonts w:hAnsi="宋体"/>
        </w:rPr>
        <w:t>雨和溅水</w:t>
      </w:r>
      <w:r>
        <w:rPr>
          <w:rFonts w:hAnsi="宋体" w:hint="eastAsia"/>
        </w:rPr>
        <w:t>条件下满足</w:t>
      </w:r>
      <w:r w:rsidR="00BC52BB">
        <w:rPr>
          <w:rFonts w:hAnsi="宋体" w:hint="eastAsia"/>
        </w:rPr>
        <w:t>6.2.7.2</w:t>
      </w:r>
      <w:r w:rsidRPr="00CF31A7">
        <w:rPr>
          <w:rFonts w:hAnsi="宋体"/>
        </w:rPr>
        <w:t>条款</w:t>
      </w:r>
      <w:r>
        <w:rPr>
          <w:rFonts w:hAnsi="宋体" w:hint="eastAsia"/>
        </w:rPr>
        <w:t>和</w:t>
      </w:r>
      <w:r w:rsidRPr="00CE33D9">
        <w:rPr>
          <w:rFonts w:hAnsi="宋体"/>
        </w:rPr>
        <w:t>表</w:t>
      </w:r>
      <w:r>
        <w:rPr>
          <w:rFonts w:hAnsi="宋体" w:hint="eastAsia"/>
        </w:rPr>
        <w:t>8</w:t>
      </w:r>
      <w:r w:rsidRPr="00CE33D9">
        <w:rPr>
          <w:rFonts w:hAnsi="宋体"/>
        </w:rPr>
        <w:t>要求</w:t>
      </w:r>
      <w:r w:rsidRPr="00CF31A7">
        <w:rPr>
          <w:rFonts w:hAnsi="宋体"/>
        </w:rPr>
        <w:t>。</w:t>
      </w:r>
      <w:r w:rsidR="00825184">
        <w:rPr>
          <w:rFonts w:hAnsi="宋体" w:hint="eastAsia"/>
        </w:rPr>
        <w:t>本</w:t>
      </w:r>
      <w:r w:rsidR="00825184" w:rsidRPr="00CF31A7">
        <w:rPr>
          <w:rFonts w:hAnsi="宋体"/>
        </w:rPr>
        <w:t>试验</w:t>
      </w:r>
      <w:r w:rsidR="00825184">
        <w:rPr>
          <w:rFonts w:hAnsi="宋体" w:hint="eastAsia"/>
        </w:rPr>
        <w:t>不适用于机架式仪表</w:t>
      </w:r>
      <w:r w:rsidR="00825184" w:rsidRPr="002B1D58">
        <w:rPr>
          <w:rFonts w:hAnsi="宋体"/>
        </w:rPr>
        <w:t>。</w:t>
      </w:r>
    </w:p>
    <w:p w:rsidR="00825184" w:rsidRPr="005E3515" w:rsidRDefault="00825184" w:rsidP="00825184">
      <w:pPr>
        <w:pStyle w:val="aff3"/>
        <w:tabs>
          <w:tab w:val="clear" w:pos="540"/>
          <w:tab w:val="left" w:pos="1560"/>
        </w:tabs>
        <w:ind w:left="1560" w:hangingChars="650" w:hanging="1560"/>
        <w:rPr>
          <w:rFonts w:hAnsi="宋体"/>
        </w:rPr>
      </w:pPr>
      <w:r w:rsidRPr="005E3515">
        <w:rPr>
          <w:rFonts w:hAnsi="宋体"/>
        </w:rPr>
        <w:lastRenderedPageBreak/>
        <w:t>试验</w:t>
      </w:r>
      <w:r w:rsidRPr="005E3515">
        <w:rPr>
          <w:rFonts w:hAnsi="宋体" w:hint="eastAsia"/>
        </w:rPr>
        <w:t>程序</w:t>
      </w:r>
      <w:r w:rsidRPr="005E3515">
        <w:rPr>
          <w:rFonts w:hAnsi="宋体"/>
        </w:rPr>
        <w:t>：</w:t>
      </w:r>
      <w:r w:rsidRPr="005E3515">
        <w:rPr>
          <w:rFonts w:hAnsi="宋体" w:hint="eastAsia"/>
        </w:rPr>
        <w:tab/>
      </w:r>
      <w:r w:rsidRPr="005E3515">
        <w:rPr>
          <w:rFonts w:hAnsi="宋体"/>
        </w:rPr>
        <w:t>H1</w:t>
      </w:r>
      <w:r w:rsidRPr="005E3515">
        <w:rPr>
          <w:rFonts w:hAnsi="宋体" w:hint="eastAsia"/>
        </w:rPr>
        <w:t>和</w:t>
      </w:r>
      <w:r w:rsidRPr="005E3515">
        <w:rPr>
          <w:rFonts w:hAnsi="宋体" w:hint="eastAsia"/>
        </w:rPr>
        <w:t>H</w:t>
      </w:r>
      <w:r w:rsidRPr="005E3515">
        <w:rPr>
          <w:rFonts w:hAnsi="宋体"/>
        </w:rPr>
        <w:t>2</w:t>
      </w:r>
      <w:r w:rsidRPr="005E3515">
        <w:rPr>
          <w:rFonts w:hAnsi="宋体" w:hint="eastAsia"/>
        </w:rPr>
        <w:t>的仪表，</w:t>
      </w:r>
      <w:r>
        <w:rPr>
          <w:rFonts w:hAnsi="宋体" w:hint="eastAsia"/>
        </w:rPr>
        <w:t>试验时</w:t>
      </w:r>
      <w:r w:rsidRPr="005E3515">
        <w:rPr>
          <w:rFonts w:hAnsi="宋体" w:hint="eastAsia"/>
        </w:rPr>
        <w:t>仪表在非工作状态；</w:t>
      </w:r>
    </w:p>
    <w:p w:rsidR="00825184" w:rsidRPr="005E3515" w:rsidRDefault="00825184" w:rsidP="00825184">
      <w:pPr>
        <w:pStyle w:val="aff3"/>
        <w:tabs>
          <w:tab w:val="clear" w:pos="540"/>
          <w:tab w:val="left" w:pos="1560"/>
        </w:tabs>
        <w:ind w:left="1560" w:hangingChars="650" w:hanging="1560"/>
        <w:rPr>
          <w:rFonts w:hAnsi="宋体"/>
        </w:rPr>
      </w:pPr>
      <w:r>
        <w:rPr>
          <w:rFonts w:hAnsi="宋体" w:hint="eastAsia"/>
        </w:rPr>
        <w:tab/>
      </w:r>
      <w:r w:rsidRPr="005E3515">
        <w:rPr>
          <w:rFonts w:hAnsi="宋体"/>
        </w:rPr>
        <w:t>H</w:t>
      </w:r>
      <w:r w:rsidRPr="005E3515">
        <w:rPr>
          <w:rFonts w:hAnsi="宋体" w:hint="eastAsia"/>
        </w:rPr>
        <w:t>3</w:t>
      </w:r>
      <w:r w:rsidRPr="005E3515">
        <w:rPr>
          <w:rFonts w:hAnsi="宋体" w:hint="eastAsia"/>
        </w:rPr>
        <w:t>的仪表</w:t>
      </w:r>
      <w:r>
        <w:rPr>
          <w:rFonts w:hAnsi="宋体" w:hint="eastAsia"/>
        </w:rPr>
        <w:t>，试验时</w:t>
      </w:r>
      <w:r w:rsidRPr="005E3515">
        <w:rPr>
          <w:rFonts w:hAnsi="宋体" w:hint="eastAsia"/>
        </w:rPr>
        <w:t>仪表电压电路施加标称电压</w:t>
      </w:r>
      <w:r>
        <w:rPr>
          <w:rFonts w:hAnsi="宋体" w:hint="eastAsia"/>
        </w:rPr>
        <w:t>，</w:t>
      </w:r>
      <w:r w:rsidRPr="005E3515">
        <w:rPr>
          <w:rFonts w:hAnsi="宋体" w:hint="eastAsia"/>
        </w:rPr>
        <w:t>电流电路无电流。</w:t>
      </w:r>
    </w:p>
    <w:p w:rsidR="00825184" w:rsidRDefault="00825184" w:rsidP="00825184">
      <w:pPr>
        <w:pStyle w:val="aff3"/>
        <w:tabs>
          <w:tab w:val="clear" w:pos="540"/>
          <w:tab w:val="left" w:pos="1560"/>
        </w:tabs>
        <w:ind w:left="1560" w:hangingChars="650" w:hanging="1560"/>
      </w:pPr>
      <w:r>
        <w:rPr>
          <w:rFonts w:hAnsi="宋体"/>
        </w:rPr>
        <w:t>试验</w:t>
      </w:r>
      <w:r>
        <w:rPr>
          <w:rFonts w:hAnsi="宋体" w:hint="eastAsia"/>
        </w:rPr>
        <w:t>强度</w:t>
      </w:r>
      <w:r w:rsidRPr="00CF31A7">
        <w:rPr>
          <w:rFonts w:hAnsi="宋体"/>
        </w:rPr>
        <w:t>：</w:t>
      </w:r>
      <w:r>
        <w:rPr>
          <w:rFonts w:hAnsi="宋体" w:hint="eastAsia"/>
        </w:rPr>
        <w:tab/>
      </w:r>
      <w:r w:rsidRPr="005E3515">
        <w:rPr>
          <w:rFonts w:hAnsi="宋体"/>
        </w:rPr>
        <w:t>H1</w:t>
      </w:r>
      <w:r w:rsidRPr="005E3515">
        <w:rPr>
          <w:rFonts w:hAnsi="宋体" w:hint="eastAsia"/>
        </w:rPr>
        <w:t>和</w:t>
      </w:r>
      <w:r w:rsidRPr="005E3515">
        <w:rPr>
          <w:rFonts w:hAnsi="宋体" w:hint="eastAsia"/>
        </w:rPr>
        <w:t>H</w:t>
      </w:r>
      <w:r w:rsidRPr="005E3515">
        <w:rPr>
          <w:rFonts w:hAnsi="宋体"/>
        </w:rPr>
        <w:t>2</w:t>
      </w:r>
      <w:r>
        <w:rPr>
          <w:rFonts w:hAnsi="宋体" w:hint="eastAsia"/>
        </w:rPr>
        <w:t>：</w:t>
      </w:r>
      <w:r>
        <w:rPr>
          <w:rFonts w:hint="eastAsia"/>
        </w:rPr>
        <w:t>IPX1</w:t>
      </w:r>
      <w:r>
        <w:rPr>
          <w:rFonts w:hint="eastAsia"/>
        </w:rPr>
        <w:t>；</w:t>
      </w:r>
    </w:p>
    <w:p w:rsidR="00825184" w:rsidRDefault="00825184" w:rsidP="00825184">
      <w:pPr>
        <w:pStyle w:val="aff3"/>
        <w:tabs>
          <w:tab w:val="clear" w:pos="540"/>
          <w:tab w:val="left" w:pos="1560"/>
        </w:tabs>
        <w:ind w:left="1560" w:hangingChars="650" w:hanging="1560"/>
        <w:rPr>
          <w:rFonts w:hint="eastAsia"/>
        </w:rPr>
      </w:pPr>
      <w:r>
        <w:rPr>
          <w:rFonts w:hint="eastAsia"/>
        </w:rPr>
        <w:tab/>
      </w:r>
      <w:r w:rsidRPr="005E3515">
        <w:rPr>
          <w:rFonts w:hAnsi="宋体"/>
        </w:rPr>
        <w:t>H</w:t>
      </w:r>
      <w:r w:rsidRPr="005E3515">
        <w:rPr>
          <w:rFonts w:hAnsi="宋体" w:hint="eastAsia"/>
        </w:rPr>
        <w:t>3</w:t>
      </w:r>
      <w:r>
        <w:rPr>
          <w:rFonts w:hint="eastAsia"/>
        </w:rPr>
        <w:t>：</w:t>
      </w:r>
      <w:r>
        <w:rPr>
          <w:rFonts w:hint="eastAsia"/>
        </w:rPr>
        <w:t>IPX4</w:t>
      </w:r>
      <w:r>
        <w:rPr>
          <w:rFonts w:hint="eastAsia"/>
        </w:rPr>
        <w:t>。</w:t>
      </w:r>
    </w:p>
    <w:p w:rsidR="00825184" w:rsidRPr="00CF31A7" w:rsidRDefault="00825184" w:rsidP="00825184">
      <w:pPr>
        <w:pStyle w:val="aff3"/>
        <w:tabs>
          <w:tab w:val="clear" w:pos="540"/>
          <w:tab w:val="left" w:pos="1560"/>
        </w:tabs>
        <w:ind w:left="1560" w:hangingChars="650" w:hanging="1560"/>
        <w:rPr>
          <w:rFonts w:hAnsi="宋体"/>
        </w:rPr>
      </w:pPr>
      <w:r>
        <w:rPr>
          <w:rFonts w:hAnsi="宋体" w:hint="eastAsia"/>
        </w:rPr>
        <w:t>验收准则</w:t>
      </w:r>
      <w:r w:rsidRPr="00CF31A7">
        <w:rPr>
          <w:rFonts w:hAnsi="宋体"/>
        </w:rPr>
        <w:t>：</w:t>
      </w:r>
      <w:r>
        <w:rPr>
          <w:rFonts w:hAnsi="宋体" w:hint="eastAsia"/>
        </w:rPr>
        <w:tab/>
      </w:r>
      <w:r w:rsidRPr="005E3515">
        <w:rPr>
          <w:rFonts w:hAnsi="宋体"/>
        </w:rPr>
        <w:t>H</w:t>
      </w:r>
      <w:r w:rsidRPr="005E3515">
        <w:rPr>
          <w:rFonts w:hAnsi="宋体" w:hint="eastAsia"/>
        </w:rPr>
        <w:t>3</w:t>
      </w:r>
      <w:r w:rsidRPr="005E3515">
        <w:rPr>
          <w:rFonts w:hAnsi="宋体" w:hint="eastAsia"/>
        </w:rPr>
        <w:t>的仪表</w:t>
      </w:r>
      <w:r w:rsidRPr="00CF31A7">
        <w:rPr>
          <w:rFonts w:hAnsi="宋体"/>
        </w:rPr>
        <w:t>试验中</w:t>
      </w:r>
      <w:r>
        <w:rPr>
          <w:rFonts w:hAnsi="宋体"/>
        </w:rPr>
        <w:t>不应</w:t>
      </w:r>
      <w:r w:rsidRPr="00CF31A7">
        <w:rPr>
          <w:rFonts w:hAnsi="宋体"/>
        </w:rPr>
        <w:t>产生</w:t>
      </w:r>
      <w:r w:rsidRPr="00CF31A7">
        <w:rPr>
          <w:rFonts w:hAnsi="宋体" w:hint="eastAsia"/>
        </w:rPr>
        <w:t>重大缺陷</w:t>
      </w:r>
      <w:r w:rsidRPr="00CF31A7">
        <w:rPr>
          <w:rFonts w:hAnsi="宋体"/>
        </w:rPr>
        <w:t>。</w:t>
      </w:r>
    </w:p>
    <w:p w:rsidR="00825184" w:rsidRDefault="00825184" w:rsidP="00825184">
      <w:pPr>
        <w:pStyle w:val="aff3"/>
        <w:tabs>
          <w:tab w:val="clear" w:pos="540"/>
          <w:tab w:val="left" w:pos="1560"/>
        </w:tabs>
        <w:ind w:leftChars="742" w:left="1558" w:firstLineChars="0" w:firstLine="0"/>
        <w:rPr>
          <w:rFonts w:hAnsi="宋体"/>
        </w:rPr>
      </w:pPr>
      <w:r>
        <w:rPr>
          <w:rFonts w:hint="eastAsia"/>
        </w:rPr>
        <w:t>各环境等级的仪表，</w:t>
      </w:r>
      <w:r w:rsidRPr="00E92226">
        <w:t>在试验结束后，立即测量仪表误差，仪表应正常工作并且满足表</w:t>
      </w:r>
      <w:r w:rsidRPr="00E92226">
        <w:t>2</w:t>
      </w:r>
      <w:r w:rsidRPr="00E92226">
        <w:t>的准确度要求。</w:t>
      </w:r>
      <w:r w:rsidRPr="00243327">
        <w:t>在试验终</w:t>
      </w:r>
      <w:r w:rsidRPr="0091222E">
        <w:rPr>
          <w:rFonts w:hAnsi="宋体"/>
        </w:rPr>
        <w:t>止后的</w:t>
      </w:r>
      <w:r w:rsidRPr="0091222E">
        <w:rPr>
          <w:rFonts w:hAnsi="宋体"/>
        </w:rPr>
        <w:t>24h</w:t>
      </w:r>
      <w:r w:rsidRPr="0091222E">
        <w:rPr>
          <w:rFonts w:hAnsi="宋体"/>
        </w:rPr>
        <w:t>后，进行功能性检查，仪表应能正常工作，不应出现影响仪表功能特性的机械损伤或腐蚀。</w:t>
      </w:r>
      <w:r>
        <w:rPr>
          <w:rFonts w:hAnsi="宋体" w:hint="eastAsia"/>
        </w:rPr>
        <w:t>仪表的绝缘性能</w:t>
      </w:r>
      <w:r>
        <w:rPr>
          <w:rFonts w:hint="eastAsia"/>
        </w:rPr>
        <w:t>可通过交流电压试验进一步验证。</w:t>
      </w:r>
    </w:p>
    <w:p w:rsidR="00F61C87" w:rsidRPr="00BC52BB" w:rsidRDefault="00D22322" w:rsidP="00754EAD">
      <w:pPr>
        <w:spacing w:line="300" w:lineRule="auto"/>
        <w:outlineLvl w:val="2"/>
        <w:rPr>
          <w:rFonts w:hAnsi="宋体"/>
          <w:sz w:val="24"/>
        </w:rPr>
      </w:pPr>
      <w:bookmarkStart w:id="178" w:name="_Toc491032469"/>
      <w:bookmarkStart w:id="179" w:name="_Toc508353926"/>
      <w:r w:rsidRPr="00BC52BB">
        <w:rPr>
          <w:rFonts w:hAnsi="宋体" w:hint="eastAsia"/>
          <w:sz w:val="24"/>
        </w:rPr>
        <w:t>9</w:t>
      </w:r>
      <w:r w:rsidR="00F61C87" w:rsidRPr="00BC52BB">
        <w:rPr>
          <w:rFonts w:hAnsi="宋体"/>
          <w:sz w:val="24"/>
        </w:rPr>
        <w:t>.</w:t>
      </w:r>
      <w:r w:rsidR="00F61C87" w:rsidRPr="00BC52BB">
        <w:rPr>
          <w:rFonts w:hAnsi="宋体" w:hint="eastAsia"/>
          <w:sz w:val="24"/>
        </w:rPr>
        <w:t>4.1</w:t>
      </w:r>
      <w:r w:rsidRPr="00BC52BB">
        <w:rPr>
          <w:rFonts w:hAnsi="宋体" w:hint="eastAsia"/>
          <w:sz w:val="24"/>
        </w:rPr>
        <w:t>6</w:t>
      </w:r>
      <w:r w:rsidR="00F61C87" w:rsidRPr="00BC52BB">
        <w:rPr>
          <w:rFonts w:hAnsi="宋体"/>
          <w:sz w:val="24"/>
        </w:rPr>
        <w:t xml:space="preserve"> </w:t>
      </w:r>
      <w:r w:rsidR="00F61C87" w:rsidRPr="00BC52BB">
        <w:rPr>
          <w:rFonts w:hAnsi="宋体" w:hint="eastAsia"/>
          <w:sz w:val="24"/>
        </w:rPr>
        <w:t xml:space="preserve"> </w:t>
      </w:r>
      <w:r w:rsidR="00F61C87" w:rsidRPr="00741158">
        <w:rPr>
          <w:rFonts w:hAnsi="宋体"/>
          <w:sz w:val="24"/>
        </w:rPr>
        <w:t>耐久性试验</w:t>
      </w:r>
      <w:bookmarkEnd w:id="178"/>
      <w:bookmarkEnd w:id="179"/>
    </w:p>
    <w:p w:rsidR="00411FC9" w:rsidRDefault="00411FC9" w:rsidP="00754EAD">
      <w:pPr>
        <w:pStyle w:val="aff3"/>
        <w:tabs>
          <w:tab w:val="clear" w:pos="540"/>
          <w:tab w:val="left" w:pos="1560"/>
        </w:tabs>
        <w:ind w:left="1560" w:hangingChars="650" w:hanging="1560"/>
        <w:rPr>
          <w:rFonts w:hAnsi="宋体"/>
        </w:rPr>
      </w:pPr>
      <w:r w:rsidRPr="00CF31A7">
        <w:rPr>
          <w:rFonts w:hAnsi="宋体"/>
        </w:rPr>
        <w:t>适用标准：</w:t>
      </w:r>
      <w:r>
        <w:rPr>
          <w:rFonts w:hAnsi="宋体" w:hint="eastAsia"/>
        </w:rPr>
        <w:tab/>
      </w:r>
      <w:r>
        <w:t>GB/T 17215.9321</w:t>
      </w:r>
    </w:p>
    <w:p w:rsidR="00411FC9" w:rsidRPr="00923541" w:rsidRDefault="00411FC9" w:rsidP="00754EAD">
      <w:pPr>
        <w:pStyle w:val="aff3"/>
        <w:tabs>
          <w:tab w:val="clear" w:pos="540"/>
          <w:tab w:val="left" w:pos="1560"/>
        </w:tabs>
        <w:ind w:left="1560" w:hangingChars="650" w:hanging="1560"/>
        <w:rPr>
          <w:rFonts w:hAnsi="宋体"/>
        </w:rPr>
      </w:pPr>
      <w:r w:rsidRPr="00923541">
        <w:rPr>
          <w:rFonts w:hAnsi="宋体"/>
        </w:rPr>
        <w:t>试验目的：</w:t>
      </w:r>
      <w:r>
        <w:rPr>
          <w:rFonts w:hAnsi="宋体" w:hint="eastAsia"/>
        </w:rPr>
        <w:tab/>
      </w:r>
      <w:r w:rsidR="00F17031" w:rsidRPr="00923541">
        <w:rPr>
          <w:rFonts w:hAnsi="宋体"/>
        </w:rPr>
        <w:t>验证仪表</w:t>
      </w:r>
      <w:r w:rsidR="00F17031">
        <w:rPr>
          <w:rFonts w:hAnsi="宋体" w:hint="eastAsia"/>
        </w:rPr>
        <w:t>的耐久性满足</w:t>
      </w:r>
      <w:r w:rsidR="00F17031" w:rsidRPr="00923541">
        <w:rPr>
          <w:rFonts w:hAnsi="宋体" w:hint="eastAsia"/>
        </w:rPr>
        <w:t>6.6</w:t>
      </w:r>
      <w:r w:rsidR="00F17031" w:rsidRPr="00923541">
        <w:rPr>
          <w:rFonts w:hAnsi="宋体"/>
        </w:rPr>
        <w:t>条款</w:t>
      </w:r>
      <w:r w:rsidR="00F17031">
        <w:rPr>
          <w:rFonts w:hAnsi="宋体" w:hint="eastAsia"/>
        </w:rPr>
        <w:t>和</w:t>
      </w:r>
      <w:r w:rsidR="00F17031" w:rsidRPr="00CE33D9">
        <w:rPr>
          <w:rFonts w:hAnsi="宋体"/>
        </w:rPr>
        <w:t>表</w:t>
      </w:r>
      <w:r w:rsidR="00F17031">
        <w:rPr>
          <w:rFonts w:hAnsi="宋体" w:hint="eastAsia"/>
        </w:rPr>
        <w:t>8</w:t>
      </w:r>
      <w:r w:rsidR="00F17031" w:rsidRPr="00CE33D9">
        <w:rPr>
          <w:rFonts w:hAnsi="宋体"/>
        </w:rPr>
        <w:t>要求</w:t>
      </w:r>
      <w:r w:rsidR="00F17031" w:rsidRPr="00923541">
        <w:rPr>
          <w:rFonts w:hAnsi="宋体"/>
        </w:rPr>
        <w:t>。</w:t>
      </w:r>
    </w:p>
    <w:p w:rsidR="00825184" w:rsidRDefault="00411FC9" w:rsidP="00825184">
      <w:pPr>
        <w:pStyle w:val="aff3"/>
        <w:tabs>
          <w:tab w:val="clear" w:pos="540"/>
          <w:tab w:val="left" w:pos="1560"/>
        </w:tabs>
        <w:ind w:left="1560" w:hangingChars="650" w:hanging="1560"/>
        <w:rPr>
          <w:rFonts w:hAnsi="宋体"/>
        </w:rPr>
      </w:pPr>
      <w:r w:rsidRPr="00923541">
        <w:rPr>
          <w:rFonts w:hAnsi="宋体"/>
        </w:rPr>
        <w:t>试验</w:t>
      </w:r>
      <w:r w:rsidRPr="00923541">
        <w:rPr>
          <w:rFonts w:hAnsi="宋体" w:hint="eastAsia"/>
        </w:rPr>
        <w:t>程序</w:t>
      </w:r>
      <w:r w:rsidRPr="00923541">
        <w:rPr>
          <w:rFonts w:hAnsi="宋体"/>
        </w:rPr>
        <w:t>：</w:t>
      </w:r>
      <w:r>
        <w:rPr>
          <w:rFonts w:hAnsi="宋体" w:hint="eastAsia"/>
        </w:rPr>
        <w:tab/>
      </w:r>
      <w:r w:rsidR="00825184" w:rsidRPr="00BE0B80">
        <w:t>耐久性</w:t>
      </w:r>
      <w:r w:rsidR="00825184">
        <w:rPr>
          <w:rFonts w:hAnsi="宋体" w:hint="eastAsia"/>
        </w:rPr>
        <w:t>试验前在参比条件下测量仪表的固有误差。</w:t>
      </w:r>
    </w:p>
    <w:p w:rsidR="00825184" w:rsidRDefault="00825184" w:rsidP="00825184">
      <w:pPr>
        <w:pStyle w:val="aff3"/>
        <w:tabs>
          <w:tab w:val="clear" w:pos="540"/>
          <w:tab w:val="left" w:pos="1560"/>
        </w:tabs>
        <w:ind w:leftChars="742" w:left="1558" w:firstLineChars="0" w:firstLine="0"/>
      </w:pPr>
      <w:r>
        <w:rPr>
          <w:rFonts w:hint="eastAsia"/>
        </w:rPr>
        <w:t>将仪表置于温度试验箱中，升温至</w:t>
      </w:r>
      <w:r w:rsidRPr="002B0252">
        <w:rPr>
          <w:rFonts w:hint="eastAsia"/>
        </w:rPr>
        <w:t>仪表规定的上限温度</w:t>
      </w:r>
      <w:r>
        <w:rPr>
          <w:rFonts w:hint="eastAsia"/>
        </w:rPr>
        <w:t>，并保持稳定（一般为</w:t>
      </w:r>
      <w:r>
        <w:rPr>
          <w:rFonts w:hint="eastAsia"/>
        </w:rPr>
        <w:t>2h</w:t>
      </w:r>
      <w:r>
        <w:rPr>
          <w:rFonts w:hint="eastAsia"/>
        </w:rPr>
        <w:t>）。仪表</w:t>
      </w:r>
      <w:r w:rsidRPr="002B0252">
        <w:rPr>
          <w:rFonts w:hint="eastAsia"/>
        </w:rPr>
        <w:t>电压电路施加</w:t>
      </w:r>
      <w:r w:rsidRPr="002B0252">
        <w:rPr>
          <w:rFonts w:hint="eastAsia"/>
        </w:rPr>
        <w:t>1.1</w:t>
      </w:r>
      <w:r w:rsidRPr="002B0252">
        <w:rPr>
          <w:rFonts w:hint="eastAsia"/>
        </w:rPr>
        <w:t>倍</w:t>
      </w:r>
      <w:r>
        <w:rPr>
          <w:rFonts w:hint="eastAsia"/>
        </w:rPr>
        <w:t>标称电压（如有多个标称电压，取最高的标称电压），</w:t>
      </w:r>
      <w:r w:rsidRPr="002B0252">
        <w:rPr>
          <w:rFonts w:hint="eastAsia"/>
        </w:rPr>
        <w:t>电流电路</w:t>
      </w:r>
      <w:r>
        <w:rPr>
          <w:rFonts w:hint="eastAsia"/>
        </w:rPr>
        <w:t>通最大电流</w:t>
      </w:r>
      <w:r w:rsidRPr="00413450">
        <w:rPr>
          <w:i/>
        </w:rPr>
        <w:t>I</w:t>
      </w:r>
      <w:r w:rsidRPr="00413450">
        <w:rPr>
          <w:vertAlign w:val="subscript"/>
        </w:rPr>
        <w:t>max</w:t>
      </w:r>
      <w:r>
        <w:rPr>
          <w:rFonts w:hint="eastAsia"/>
        </w:rPr>
        <w:t>，</w:t>
      </w:r>
      <w:r w:rsidRPr="00D312AA">
        <w:t>sinφ</w:t>
      </w:r>
      <w:r>
        <w:rPr>
          <w:rFonts w:hint="eastAsia"/>
        </w:rPr>
        <w:t>为</w:t>
      </w:r>
      <w:r>
        <w:rPr>
          <w:rFonts w:hint="eastAsia"/>
        </w:rPr>
        <w:t>1</w:t>
      </w:r>
      <w:r>
        <w:rPr>
          <w:rFonts w:hint="eastAsia"/>
        </w:rPr>
        <w:t>，如</w:t>
      </w:r>
      <w:r w:rsidRPr="002B0252">
        <w:rPr>
          <w:rFonts w:hint="eastAsia"/>
        </w:rPr>
        <w:t>仪表</w:t>
      </w:r>
      <w:r>
        <w:rPr>
          <w:rFonts w:hint="eastAsia"/>
        </w:rPr>
        <w:t>能同时</w:t>
      </w:r>
      <w:r w:rsidRPr="002B0252">
        <w:rPr>
          <w:rFonts w:hint="eastAsia"/>
        </w:rPr>
        <w:t>测量有功电能和无功电能，</w:t>
      </w:r>
      <w:r>
        <w:rPr>
          <w:rFonts w:hint="eastAsia"/>
        </w:rPr>
        <w:t>则功率因数为</w:t>
      </w:r>
      <w:r w:rsidRPr="002B0252">
        <w:rPr>
          <w:rFonts w:hint="eastAsia"/>
        </w:rPr>
        <w:t>0.866</w:t>
      </w:r>
      <w:r>
        <w:rPr>
          <w:rFonts w:hint="eastAsia"/>
        </w:rPr>
        <w:t>L</w:t>
      </w:r>
      <w:r>
        <w:rPr>
          <w:rFonts w:hint="eastAsia"/>
        </w:rPr>
        <w:t>，在此试验条件下</w:t>
      </w:r>
      <w:r w:rsidRPr="002B0252">
        <w:rPr>
          <w:rFonts w:hint="eastAsia"/>
        </w:rPr>
        <w:t>持续试验</w:t>
      </w:r>
      <w:r w:rsidRPr="002B0252">
        <w:t>1000 h</w:t>
      </w:r>
      <w:r>
        <w:rPr>
          <w:rFonts w:hint="eastAsia"/>
        </w:rPr>
        <w:t>。</w:t>
      </w:r>
    </w:p>
    <w:p w:rsidR="00825184" w:rsidRDefault="00825184" w:rsidP="00825184">
      <w:pPr>
        <w:pStyle w:val="aff3"/>
        <w:tabs>
          <w:tab w:val="clear" w:pos="540"/>
          <w:tab w:val="left" w:pos="1560"/>
        </w:tabs>
        <w:ind w:leftChars="742" w:left="1558" w:firstLineChars="0" w:firstLine="0"/>
      </w:pPr>
      <w:r w:rsidRPr="00B41E31">
        <w:rPr>
          <w:rFonts w:hAnsi="宋体"/>
        </w:rPr>
        <w:t>试验结束后，</w:t>
      </w:r>
      <w:r>
        <w:rPr>
          <w:rFonts w:hAnsi="宋体" w:hint="eastAsia"/>
        </w:rPr>
        <w:t>将仪表恢复到参比温度，再次</w:t>
      </w:r>
      <w:r>
        <w:rPr>
          <w:rFonts w:hAnsi="宋体"/>
        </w:rPr>
        <w:t>测量仪表误差</w:t>
      </w:r>
      <w:r>
        <w:rPr>
          <w:rFonts w:hAnsi="宋体" w:hint="eastAsia"/>
        </w:rPr>
        <w:t>。</w:t>
      </w:r>
    </w:p>
    <w:p w:rsidR="00411FC9" w:rsidRPr="00B41E31" w:rsidRDefault="00411FC9" w:rsidP="00754EAD">
      <w:pPr>
        <w:pStyle w:val="aff3"/>
        <w:tabs>
          <w:tab w:val="clear" w:pos="540"/>
          <w:tab w:val="left" w:pos="1560"/>
        </w:tabs>
        <w:ind w:left="1560" w:hangingChars="650" w:hanging="1560"/>
        <w:rPr>
          <w:rFonts w:hAnsi="宋体"/>
        </w:rPr>
      </w:pPr>
      <w:r w:rsidRPr="00C43B20">
        <w:rPr>
          <w:rFonts w:hAnsi="宋体" w:hint="eastAsia"/>
        </w:rPr>
        <w:t>误差</w:t>
      </w:r>
      <w:r w:rsidRPr="00C43B20">
        <w:rPr>
          <w:rFonts w:hAnsi="宋体"/>
        </w:rPr>
        <w:t>试验点：</w:t>
      </w:r>
      <w:r>
        <w:rPr>
          <w:rFonts w:hAnsi="宋体" w:hint="eastAsia"/>
        </w:rPr>
        <w:tab/>
      </w:r>
      <w:r w:rsidRPr="00D312AA">
        <w:t>sinφ=1</w:t>
      </w:r>
      <w:r w:rsidRPr="00D312AA">
        <w:rPr>
          <w:position w:val="-4"/>
        </w:rPr>
        <w:t>，</w:t>
      </w:r>
      <w:r w:rsidRPr="00EF43D6">
        <w:rPr>
          <w:rFonts w:hint="eastAsia"/>
        </w:rPr>
        <w:t>0.</w:t>
      </w:r>
      <w:r>
        <w:rPr>
          <w:rFonts w:hint="eastAsia"/>
        </w:rPr>
        <w:t>1</w:t>
      </w:r>
      <w:r w:rsidRPr="00D312AA">
        <w:rPr>
          <w:i/>
        </w:rPr>
        <w:t>I</w:t>
      </w:r>
      <w:r>
        <w:rPr>
          <w:rFonts w:hint="eastAsia"/>
          <w:vertAlign w:val="subscript"/>
        </w:rPr>
        <w:t>b</w:t>
      </w:r>
      <w:r w:rsidRPr="00EF43D6">
        <w:rPr>
          <w:rFonts w:hint="eastAsia"/>
        </w:rPr>
        <w:t>(</w:t>
      </w:r>
      <w:r>
        <w:rPr>
          <w:rFonts w:hint="eastAsia"/>
        </w:rPr>
        <w:t>0.05</w:t>
      </w:r>
      <w:r w:rsidRPr="00EF43D6">
        <w:rPr>
          <w:rFonts w:hint="eastAsia"/>
          <w:i/>
        </w:rPr>
        <w:t>I</w:t>
      </w:r>
      <w:r w:rsidRPr="00EF43D6">
        <w:rPr>
          <w:rFonts w:hint="eastAsia"/>
          <w:vertAlign w:val="subscript"/>
        </w:rPr>
        <w:t>n</w:t>
      </w:r>
      <w:r w:rsidRPr="00EF43D6">
        <w:rPr>
          <w:rFonts w:hint="eastAsia"/>
        </w:rPr>
        <w:t>)</w:t>
      </w:r>
      <w:r>
        <w:rPr>
          <w:rFonts w:hint="eastAsia"/>
        </w:rPr>
        <w:t>、</w:t>
      </w:r>
      <w:r w:rsidRPr="0076463B">
        <w:rPr>
          <w:i/>
        </w:rPr>
        <w:t>I</w:t>
      </w:r>
      <w:r>
        <w:rPr>
          <w:rFonts w:hint="eastAsia"/>
          <w:vertAlign w:val="subscript"/>
        </w:rPr>
        <w:t>b</w:t>
      </w:r>
      <w:r w:rsidRPr="00EF43D6">
        <w:rPr>
          <w:rFonts w:hint="eastAsia"/>
        </w:rPr>
        <w:t>(</w:t>
      </w:r>
      <w:r w:rsidRPr="00EF43D6">
        <w:rPr>
          <w:rFonts w:hint="eastAsia"/>
          <w:i/>
        </w:rPr>
        <w:t>I</w:t>
      </w:r>
      <w:r w:rsidRPr="00EF43D6">
        <w:rPr>
          <w:rFonts w:hint="eastAsia"/>
          <w:vertAlign w:val="subscript"/>
        </w:rPr>
        <w:t>n</w:t>
      </w:r>
      <w:r w:rsidRPr="00EF43D6">
        <w:rPr>
          <w:rFonts w:hint="eastAsia"/>
        </w:rPr>
        <w:t>)</w:t>
      </w:r>
      <w:r>
        <w:rPr>
          <w:rFonts w:hint="eastAsia"/>
        </w:rPr>
        <w:t>、</w:t>
      </w:r>
      <w:r w:rsidRPr="0076463B">
        <w:rPr>
          <w:i/>
        </w:rPr>
        <w:t>I</w:t>
      </w:r>
      <w:r w:rsidRPr="00E92226">
        <w:rPr>
          <w:vertAlign w:val="subscript"/>
        </w:rPr>
        <w:t>max</w:t>
      </w:r>
    </w:p>
    <w:p w:rsidR="00411FC9" w:rsidRPr="00923541" w:rsidRDefault="00411FC9" w:rsidP="00754EAD">
      <w:pPr>
        <w:pStyle w:val="aff3"/>
        <w:ind w:leftChars="742" w:left="1558" w:firstLineChars="0" w:firstLine="0"/>
      </w:pPr>
      <w:r w:rsidRPr="00D312AA">
        <w:t>sinφ=</w:t>
      </w:r>
      <w:r w:rsidR="00CE79E7">
        <w:rPr>
          <w:rFonts w:hint="eastAsia"/>
        </w:rPr>
        <w:t>0.5</w:t>
      </w:r>
      <w:r>
        <w:rPr>
          <w:rFonts w:hint="eastAsia"/>
          <w:position w:val="-6"/>
        </w:rPr>
        <w:t>，</w:t>
      </w:r>
      <w:r w:rsidRPr="00EF43D6">
        <w:rPr>
          <w:rFonts w:hint="eastAsia"/>
        </w:rPr>
        <w:t>0.</w:t>
      </w:r>
      <w:r>
        <w:rPr>
          <w:rFonts w:hint="eastAsia"/>
        </w:rPr>
        <w:t>1</w:t>
      </w:r>
      <w:r w:rsidRPr="00D312AA">
        <w:rPr>
          <w:i/>
        </w:rPr>
        <w:t>I</w:t>
      </w:r>
      <w:r>
        <w:rPr>
          <w:rFonts w:hint="eastAsia"/>
          <w:vertAlign w:val="subscript"/>
        </w:rPr>
        <w:t>b</w:t>
      </w:r>
      <w:r w:rsidRPr="00EF43D6">
        <w:rPr>
          <w:rFonts w:hint="eastAsia"/>
        </w:rPr>
        <w:t>(</w:t>
      </w:r>
      <w:r>
        <w:rPr>
          <w:rFonts w:hint="eastAsia"/>
        </w:rPr>
        <w:t>0.05</w:t>
      </w:r>
      <w:r w:rsidRPr="00EF43D6">
        <w:rPr>
          <w:rFonts w:hint="eastAsia"/>
          <w:i/>
        </w:rPr>
        <w:t>I</w:t>
      </w:r>
      <w:r w:rsidRPr="00EF43D6">
        <w:rPr>
          <w:rFonts w:hint="eastAsia"/>
          <w:vertAlign w:val="subscript"/>
        </w:rPr>
        <w:t>n</w:t>
      </w:r>
      <w:r w:rsidRPr="00EF43D6">
        <w:rPr>
          <w:rFonts w:hint="eastAsia"/>
        </w:rPr>
        <w:t>)</w:t>
      </w:r>
      <w:r>
        <w:rPr>
          <w:rFonts w:hint="eastAsia"/>
        </w:rPr>
        <w:t>、</w:t>
      </w:r>
      <w:r w:rsidRPr="0076463B">
        <w:rPr>
          <w:i/>
        </w:rPr>
        <w:t>I</w:t>
      </w:r>
      <w:r>
        <w:rPr>
          <w:rFonts w:hint="eastAsia"/>
          <w:vertAlign w:val="subscript"/>
        </w:rPr>
        <w:t>b</w:t>
      </w:r>
      <w:r w:rsidRPr="00EF43D6">
        <w:rPr>
          <w:rFonts w:hint="eastAsia"/>
        </w:rPr>
        <w:t>(</w:t>
      </w:r>
      <w:r w:rsidRPr="00EF43D6">
        <w:rPr>
          <w:rFonts w:hint="eastAsia"/>
          <w:i/>
        </w:rPr>
        <w:t>I</w:t>
      </w:r>
      <w:r w:rsidRPr="00EF43D6">
        <w:rPr>
          <w:rFonts w:hint="eastAsia"/>
          <w:vertAlign w:val="subscript"/>
        </w:rPr>
        <w:t>n</w:t>
      </w:r>
      <w:r w:rsidRPr="00EF43D6">
        <w:rPr>
          <w:rFonts w:hint="eastAsia"/>
        </w:rPr>
        <w:t>)</w:t>
      </w:r>
      <w:r>
        <w:rPr>
          <w:rFonts w:hint="eastAsia"/>
        </w:rPr>
        <w:t>、</w:t>
      </w:r>
      <w:r w:rsidRPr="0076463B">
        <w:rPr>
          <w:i/>
        </w:rPr>
        <w:t>I</w:t>
      </w:r>
      <w:r w:rsidRPr="00E92226">
        <w:rPr>
          <w:vertAlign w:val="subscript"/>
        </w:rPr>
        <w:t>max</w:t>
      </w:r>
    </w:p>
    <w:p w:rsidR="00825184" w:rsidRPr="00792D7E" w:rsidRDefault="00825184" w:rsidP="00825184">
      <w:pPr>
        <w:pStyle w:val="aff3"/>
        <w:tabs>
          <w:tab w:val="clear" w:pos="540"/>
          <w:tab w:val="left" w:pos="1560"/>
        </w:tabs>
        <w:ind w:left="1560" w:hangingChars="650" w:hanging="1560"/>
        <w:rPr>
          <w:rFonts w:hAnsi="宋体"/>
        </w:rPr>
      </w:pPr>
      <w:bookmarkStart w:id="180" w:name="_Toc491032470"/>
      <w:bookmarkStart w:id="181" w:name="_Toc508353927"/>
      <w:r>
        <w:rPr>
          <w:rFonts w:hAnsi="宋体" w:hint="eastAsia"/>
        </w:rPr>
        <w:t>验收准则</w:t>
      </w:r>
      <w:r w:rsidRPr="00CF31A7">
        <w:rPr>
          <w:rFonts w:hAnsi="宋体"/>
        </w:rPr>
        <w:t>：</w:t>
      </w:r>
      <w:r>
        <w:rPr>
          <w:rFonts w:hAnsi="宋体" w:hint="eastAsia"/>
        </w:rPr>
        <w:tab/>
      </w:r>
      <w:r>
        <w:rPr>
          <w:rFonts w:hAnsi="宋体" w:hint="eastAsia"/>
        </w:rPr>
        <w:t>试验前后的固有误差相比较，误差偏移</w:t>
      </w:r>
      <w:r w:rsidRPr="0091222E">
        <w:rPr>
          <w:rFonts w:hAnsi="宋体"/>
        </w:rPr>
        <w:t>不超过表</w:t>
      </w:r>
      <w:r>
        <w:rPr>
          <w:rFonts w:hAnsi="宋体" w:hint="eastAsia"/>
        </w:rPr>
        <w:t>8</w:t>
      </w:r>
      <w:r w:rsidRPr="0091222E">
        <w:rPr>
          <w:rFonts w:hAnsi="宋体" w:hint="eastAsia"/>
        </w:rPr>
        <w:t>规定</w:t>
      </w:r>
      <w:r w:rsidRPr="0091222E">
        <w:rPr>
          <w:rFonts w:hAnsi="宋体"/>
        </w:rPr>
        <w:t>的极限</w:t>
      </w:r>
      <w:r w:rsidRPr="0091222E">
        <w:rPr>
          <w:rFonts w:hAnsi="宋体" w:hint="eastAsia"/>
        </w:rPr>
        <w:t>。</w:t>
      </w:r>
    </w:p>
    <w:p w:rsidR="00F61C87" w:rsidRPr="00BC52BB" w:rsidRDefault="00D22322" w:rsidP="00754EAD">
      <w:pPr>
        <w:spacing w:line="360" w:lineRule="auto"/>
        <w:outlineLvl w:val="1"/>
        <w:rPr>
          <w:rFonts w:hAnsi="宋体"/>
          <w:bCs/>
          <w:color w:val="000000"/>
          <w:sz w:val="24"/>
        </w:rPr>
      </w:pPr>
      <w:r w:rsidRPr="00BC52BB">
        <w:rPr>
          <w:rFonts w:hAnsi="宋体" w:hint="eastAsia"/>
          <w:bCs/>
          <w:color w:val="000000"/>
          <w:sz w:val="24"/>
        </w:rPr>
        <w:t>9.</w:t>
      </w:r>
      <w:r w:rsidR="00F61C87" w:rsidRPr="00BC52BB">
        <w:rPr>
          <w:rFonts w:hAnsi="宋体" w:hint="eastAsia"/>
          <w:bCs/>
          <w:color w:val="000000"/>
          <w:sz w:val="24"/>
        </w:rPr>
        <w:t>5</w:t>
      </w:r>
      <w:r w:rsidR="00F61C87" w:rsidRPr="00BC52BB">
        <w:rPr>
          <w:rFonts w:hAnsi="宋体"/>
          <w:bCs/>
          <w:color w:val="000000"/>
          <w:sz w:val="24"/>
        </w:rPr>
        <w:t xml:space="preserve"> </w:t>
      </w:r>
      <w:r w:rsidR="00F61C87" w:rsidRPr="00BC52BB">
        <w:rPr>
          <w:rFonts w:hAnsi="宋体" w:hint="eastAsia"/>
          <w:bCs/>
          <w:color w:val="000000"/>
          <w:sz w:val="24"/>
        </w:rPr>
        <w:t xml:space="preserve"> </w:t>
      </w:r>
      <w:bookmarkEnd w:id="180"/>
      <w:r w:rsidR="00F17031" w:rsidRPr="00BC52BB">
        <w:rPr>
          <w:rFonts w:hAnsi="宋体" w:hint="eastAsia"/>
          <w:bCs/>
          <w:color w:val="000000"/>
          <w:sz w:val="24"/>
        </w:rPr>
        <w:t>计时</w:t>
      </w:r>
      <w:r w:rsidR="00411FC9" w:rsidRPr="00BC52BB">
        <w:rPr>
          <w:rFonts w:hAnsi="宋体" w:hint="eastAsia"/>
          <w:bCs/>
          <w:color w:val="000000"/>
          <w:sz w:val="24"/>
        </w:rPr>
        <w:t>准确度</w:t>
      </w:r>
      <w:bookmarkEnd w:id="181"/>
    </w:p>
    <w:p w:rsidR="00F61C87" w:rsidRPr="001950FF" w:rsidRDefault="00411FC9" w:rsidP="00754EAD">
      <w:pPr>
        <w:pStyle w:val="aff3"/>
        <w:ind w:firstLine="480"/>
      </w:pPr>
      <w:r>
        <w:rPr>
          <w:rFonts w:hint="eastAsia"/>
        </w:rPr>
        <w:t>见</w:t>
      </w:r>
      <w:r>
        <w:rPr>
          <w:rFonts w:hint="eastAsia"/>
        </w:rPr>
        <w:t>JJF1245.1</w:t>
      </w:r>
      <w:r w:rsidR="00F17031">
        <w:rPr>
          <w:rFonts w:hint="eastAsia"/>
        </w:rPr>
        <w:t xml:space="preserve"> </w:t>
      </w:r>
      <w:r w:rsidR="00F17031">
        <w:rPr>
          <w:rFonts w:hint="eastAsia"/>
        </w:rPr>
        <w:t>第</w:t>
      </w:r>
      <w:r w:rsidR="00F17031">
        <w:rPr>
          <w:rFonts w:hint="eastAsia"/>
        </w:rPr>
        <w:t>9.5.2</w:t>
      </w:r>
      <w:r w:rsidR="00F17031">
        <w:rPr>
          <w:rFonts w:hint="eastAsia"/>
        </w:rPr>
        <w:t>条款</w:t>
      </w:r>
      <w:r>
        <w:rPr>
          <w:rFonts w:hint="eastAsia"/>
        </w:rPr>
        <w:t>。</w:t>
      </w:r>
    </w:p>
    <w:p w:rsidR="00F61C87" w:rsidRDefault="00F61C87" w:rsidP="00754EAD">
      <w:pPr>
        <w:tabs>
          <w:tab w:val="left" w:pos="540"/>
        </w:tabs>
        <w:spacing w:line="300" w:lineRule="auto"/>
        <w:outlineLvl w:val="0"/>
        <w:rPr>
          <w:color w:val="000000"/>
          <w:sz w:val="24"/>
        </w:rPr>
      </w:pPr>
      <w:bookmarkStart w:id="182" w:name="_Toc491032476"/>
      <w:bookmarkStart w:id="183" w:name="_Toc508353928"/>
      <w:r>
        <w:rPr>
          <w:rFonts w:hint="eastAsia"/>
          <w:color w:val="000000"/>
          <w:sz w:val="24"/>
        </w:rPr>
        <w:t>1</w:t>
      </w:r>
      <w:r w:rsidR="00D22322">
        <w:rPr>
          <w:rFonts w:hint="eastAsia"/>
          <w:color w:val="000000"/>
          <w:sz w:val="24"/>
        </w:rPr>
        <w:t>0</w:t>
      </w:r>
      <w:r w:rsidRPr="00E92226">
        <w:rPr>
          <w:color w:val="000000"/>
          <w:sz w:val="24"/>
        </w:rPr>
        <w:t xml:space="preserve">  </w:t>
      </w:r>
      <w:r>
        <w:rPr>
          <w:rFonts w:hint="eastAsia"/>
          <w:color w:val="000000"/>
          <w:sz w:val="24"/>
        </w:rPr>
        <w:t>型式评价记录格式</w:t>
      </w:r>
      <w:bookmarkEnd w:id="182"/>
      <w:bookmarkEnd w:id="183"/>
    </w:p>
    <w:p w:rsidR="00F61C87" w:rsidRDefault="00F61C87" w:rsidP="00754EAD">
      <w:pPr>
        <w:pStyle w:val="aff3"/>
        <w:ind w:firstLine="480"/>
      </w:pPr>
      <w:r>
        <w:rPr>
          <w:rFonts w:hint="eastAsia"/>
        </w:rPr>
        <w:t>见附录</w:t>
      </w:r>
      <w:r>
        <w:rPr>
          <w:rFonts w:hint="eastAsia"/>
        </w:rPr>
        <w:t>C</w:t>
      </w:r>
      <w:r w:rsidRPr="00E92226">
        <w:t>。</w:t>
      </w:r>
    </w:p>
    <w:bookmarkEnd w:id="90"/>
    <w:p w:rsidR="00927CD9" w:rsidRPr="00E92226" w:rsidRDefault="00012586" w:rsidP="00754EAD">
      <w:pPr>
        <w:tabs>
          <w:tab w:val="left" w:pos="540"/>
        </w:tabs>
        <w:spacing w:line="360" w:lineRule="auto"/>
        <w:outlineLvl w:val="1"/>
        <w:rPr>
          <w:color w:val="000000"/>
          <w:sz w:val="24"/>
        </w:rPr>
      </w:pPr>
      <w:r w:rsidRPr="00E92226">
        <w:br w:type="page"/>
      </w:r>
      <w:bookmarkStart w:id="184" w:name="_Toc508353929"/>
      <w:r w:rsidRPr="00E92226">
        <w:rPr>
          <w:color w:val="000000"/>
          <w:sz w:val="24"/>
        </w:rPr>
        <w:lastRenderedPageBreak/>
        <w:t>附录</w:t>
      </w:r>
      <w:r w:rsidR="00033813" w:rsidRPr="00E92226">
        <w:rPr>
          <w:color w:val="000000"/>
          <w:sz w:val="24"/>
        </w:rPr>
        <w:t>A</w:t>
      </w:r>
      <w:bookmarkEnd w:id="184"/>
    </w:p>
    <w:p w:rsidR="00CE4E7B" w:rsidRPr="00E92226" w:rsidRDefault="00CE4E7B" w:rsidP="00754EAD">
      <w:pPr>
        <w:tabs>
          <w:tab w:val="left" w:pos="540"/>
        </w:tabs>
        <w:spacing w:line="360" w:lineRule="auto"/>
        <w:jc w:val="center"/>
        <w:rPr>
          <w:color w:val="000000"/>
          <w:sz w:val="24"/>
        </w:rPr>
      </w:pPr>
      <w:bookmarkStart w:id="185" w:name="_Toc228783238"/>
      <w:r w:rsidRPr="00E92226">
        <w:rPr>
          <w:color w:val="000000"/>
          <w:sz w:val="24"/>
        </w:rPr>
        <w:t>关键零部件清单</w:t>
      </w:r>
    </w:p>
    <w:p w:rsidR="00FB2DD5" w:rsidRPr="00E92226" w:rsidRDefault="00033813" w:rsidP="00754EAD">
      <w:pPr>
        <w:tabs>
          <w:tab w:val="left" w:pos="540"/>
        </w:tabs>
        <w:spacing w:line="360" w:lineRule="auto"/>
        <w:jc w:val="center"/>
        <w:rPr>
          <w:color w:val="000000"/>
          <w:szCs w:val="21"/>
        </w:rPr>
      </w:pPr>
      <w:r w:rsidRPr="00E92226">
        <w:rPr>
          <w:color w:val="000000"/>
          <w:szCs w:val="21"/>
        </w:rPr>
        <w:t>表</w:t>
      </w:r>
      <w:r w:rsidRPr="00E92226">
        <w:rPr>
          <w:color w:val="000000"/>
          <w:szCs w:val="21"/>
        </w:rPr>
        <w:t xml:space="preserve">A1  </w:t>
      </w:r>
      <w:r w:rsidR="00012586" w:rsidRPr="00E92226">
        <w:rPr>
          <w:color w:val="000000"/>
          <w:szCs w:val="21"/>
        </w:rPr>
        <w:t>关键</w:t>
      </w:r>
      <w:r w:rsidR="00F24941" w:rsidRPr="00E92226">
        <w:rPr>
          <w:color w:val="000000"/>
          <w:szCs w:val="21"/>
        </w:rPr>
        <w:t>零部件</w:t>
      </w:r>
      <w:r w:rsidR="00012586" w:rsidRPr="00E92226">
        <w:rPr>
          <w:color w:val="000000"/>
          <w:szCs w:val="21"/>
        </w:rPr>
        <w:t>清单</w:t>
      </w:r>
      <w:bookmarkEnd w:id="1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7"/>
        <w:gridCol w:w="3908"/>
        <w:gridCol w:w="3908"/>
      </w:tblGrid>
      <w:tr w:rsidR="00A706FB" w:rsidRPr="00E92226" w:rsidTr="00CB5991">
        <w:tc>
          <w:tcPr>
            <w:tcW w:w="1034" w:type="pct"/>
            <w:vAlign w:val="center"/>
          </w:tcPr>
          <w:p w:rsidR="00A706FB" w:rsidRPr="00E92226" w:rsidRDefault="00A706FB" w:rsidP="00754EAD">
            <w:pPr>
              <w:spacing w:line="360" w:lineRule="auto"/>
              <w:jc w:val="center"/>
              <w:rPr>
                <w:szCs w:val="21"/>
              </w:rPr>
            </w:pPr>
            <w:r w:rsidRPr="00E92226">
              <w:rPr>
                <w:szCs w:val="21"/>
              </w:rPr>
              <w:t>仪表类型</w:t>
            </w:r>
          </w:p>
        </w:tc>
        <w:tc>
          <w:tcPr>
            <w:tcW w:w="1983" w:type="pct"/>
            <w:shd w:val="clear" w:color="auto" w:fill="auto"/>
            <w:vAlign w:val="center"/>
          </w:tcPr>
          <w:p w:rsidR="00A706FB" w:rsidRPr="00E92226" w:rsidRDefault="00A706FB" w:rsidP="00754EAD">
            <w:pPr>
              <w:spacing w:line="360" w:lineRule="auto"/>
              <w:jc w:val="center"/>
              <w:rPr>
                <w:szCs w:val="21"/>
              </w:rPr>
            </w:pPr>
            <w:r w:rsidRPr="00E92226">
              <w:rPr>
                <w:szCs w:val="21"/>
              </w:rPr>
              <w:t>机电式仪表</w:t>
            </w:r>
          </w:p>
        </w:tc>
        <w:tc>
          <w:tcPr>
            <w:tcW w:w="1983" w:type="pct"/>
            <w:vAlign w:val="center"/>
          </w:tcPr>
          <w:p w:rsidR="00A706FB" w:rsidRPr="00E92226" w:rsidRDefault="00A706FB" w:rsidP="00754EAD">
            <w:pPr>
              <w:spacing w:line="360" w:lineRule="auto"/>
              <w:jc w:val="center"/>
              <w:rPr>
                <w:szCs w:val="21"/>
              </w:rPr>
            </w:pPr>
            <w:r w:rsidRPr="00E92226">
              <w:rPr>
                <w:szCs w:val="21"/>
              </w:rPr>
              <w:t>静止式仪表</w:t>
            </w:r>
          </w:p>
        </w:tc>
      </w:tr>
      <w:tr w:rsidR="00A706FB" w:rsidRPr="00E92226" w:rsidTr="00CB5991">
        <w:tc>
          <w:tcPr>
            <w:tcW w:w="1034" w:type="pct"/>
            <w:vMerge w:val="restart"/>
            <w:vAlign w:val="center"/>
          </w:tcPr>
          <w:p w:rsidR="00A706FB" w:rsidRPr="00E92226" w:rsidRDefault="00A706FB" w:rsidP="00754EAD">
            <w:pPr>
              <w:spacing w:line="360" w:lineRule="auto"/>
              <w:jc w:val="center"/>
              <w:rPr>
                <w:szCs w:val="21"/>
              </w:rPr>
            </w:pPr>
            <w:r w:rsidRPr="00E92226">
              <w:rPr>
                <w:szCs w:val="21"/>
              </w:rPr>
              <w:t>关键零部件</w:t>
            </w:r>
          </w:p>
        </w:tc>
        <w:tc>
          <w:tcPr>
            <w:tcW w:w="1983" w:type="pct"/>
            <w:shd w:val="clear" w:color="auto" w:fill="auto"/>
            <w:vAlign w:val="center"/>
          </w:tcPr>
          <w:p w:rsidR="00A706FB" w:rsidRPr="00E92226" w:rsidRDefault="00A706FB" w:rsidP="00754EAD">
            <w:pPr>
              <w:spacing w:line="360" w:lineRule="auto"/>
              <w:jc w:val="center"/>
              <w:rPr>
                <w:szCs w:val="21"/>
              </w:rPr>
            </w:pPr>
            <w:r w:rsidRPr="00E92226">
              <w:rPr>
                <w:szCs w:val="21"/>
              </w:rPr>
              <w:t>磁钢</w:t>
            </w:r>
          </w:p>
        </w:tc>
        <w:tc>
          <w:tcPr>
            <w:tcW w:w="1983" w:type="pct"/>
            <w:vAlign w:val="center"/>
          </w:tcPr>
          <w:p w:rsidR="00A706FB" w:rsidRPr="00E92226" w:rsidRDefault="00A706FB" w:rsidP="00754EAD">
            <w:pPr>
              <w:spacing w:line="360" w:lineRule="auto"/>
              <w:jc w:val="center"/>
              <w:rPr>
                <w:szCs w:val="21"/>
              </w:rPr>
            </w:pPr>
            <w:r w:rsidRPr="00E92226">
              <w:rPr>
                <w:szCs w:val="21"/>
              </w:rPr>
              <w:t>线路板</w:t>
            </w:r>
          </w:p>
        </w:tc>
      </w:tr>
      <w:tr w:rsidR="00A706FB" w:rsidRPr="00E92226" w:rsidTr="00CB5991">
        <w:tc>
          <w:tcPr>
            <w:tcW w:w="1034" w:type="pct"/>
            <w:vMerge/>
            <w:vAlign w:val="center"/>
          </w:tcPr>
          <w:p w:rsidR="00A706FB" w:rsidRPr="00E92226" w:rsidRDefault="00A706FB" w:rsidP="00754EAD">
            <w:pPr>
              <w:spacing w:line="360" w:lineRule="auto"/>
              <w:jc w:val="center"/>
              <w:rPr>
                <w:szCs w:val="21"/>
              </w:rPr>
            </w:pPr>
          </w:p>
        </w:tc>
        <w:tc>
          <w:tcPr>
            <w:tcW w:w="1983" w:type="pct"/>
            <w:shd w:val="clear" w:color="auto" w:fill="auto"/>
            <w:vAlign w:val="center"/>
          </w:tcPr>
          <w:p w:rsidR="00A706FB" w:rsidRPr="00E92226" w:rsidRDefault="00A706FB" w:rsidP="00754EAD">
            <w:pPr>
              <w:spacing w:line="360" w:lineRule="auto"/>
              <w:jc w:val="center"/>
              <w:rPr>
                <w:szCs w:val="21"/>
              </w:rPr>
            </w:pPr>
            <w:r w:rsidRPr="00E92226">
              <w:rPr>
                <w:szCs w:val="21"/>
              </w:rPr>
              <w:t>转盘</w:t>
            </w:r>
          </w:p>
        </w:tc>
        <w:tc>
          <w:tcPr>
            <w:tcW w:w="1983" w:type="pct"/>
            <w:vAlign w:val="center"/>
          </w:tcPr>
          <w:p w:rsidR="00A706FB" w:rsidRPr="00E92226" w:rsidRDefault="00A706FB" w:rsidP="00754EAD">
            <w:pPr>
              <w:spacing w:line="360" w:lineRule="auto"/>
              <w:jc w:val="center"/>
              <w:rPr>
                <w:szCs w:val="21"/>
              </w:rPr>
            </w:pPr>
            <w:r w:rsidRPr="00E92226">
              <w:rPr>
                <w:szCs w:val="21"/>
              </w:rPr>
              <w:t>计量芯片</w:t>
            </w:r>
          </w:p>
        </w:tc>
      </w:tr>
      <w:tr w:rsidR="00A706FB" w:rsidRPr="00E92226" w:rsidTr="00CB5991">
        <w:tc>
          <w:tcPr>
            <w:tcW w:w="1034" w:type="pct"/>
            <w:vMerge/>
            <w:vAlign w:val="center"/>
          </w:tcPr>
          <w:p w:rsidR="00A706FB" w:rsidRPr="00E92226" w:rsidRDefault="00A706FB" w:rsidP="00754EAD">
            <w:pPr>
              <w:spacing w:line="360" w:lineRule="auto"/>
              <w:jc w:val="center"/>
              <w:rPr>
                <w:szCs w:val="21"/>
              </w:rPr>
            </w:pPr>
          </w:p>
        </w:tc>
        <w:tc>
          <w:tcPr>
            <w:tcW w:w="1983" w:type="pct"/>
            <w:shd w:val="clear" w:color="auto" w:fill="auto"/>
            <w:vAlign w:val="center"/>
          </w:tcPr>
          <w:p w:rsidR="00A706FB" w:rsidRPr="00E92226" w:rsidRDefault="00A706FB" w:rsidP="00754EAD">
            <w:pPr>
              <w:spacing w:line="360" w:lineRule="auto"/>
              <w:jc w:val="center"/>
              <w:rPr>
                <w:szCs w:val="21"/>
              </w:rPr>
            </w:pPr>
            <w:r w:rsidRPr="00E92226">
              <w:rPr>
                <w:szCs w:val="21"/>
              </w:rPr>
              <w:t>电压总成</w:t>
            </w:r>
          </w:p>
        </w:tc>
        <w:tc>
          <w:tcPr>
            <w:tcW w:w="1983" w:type="pct"/>
            <w:vAlign w:val="center"/>
          </w:tcPr>
          <w:p w:rsidR="00A706FB" w:rsidRPr="00E92226" w:rsidRDefault="00A706FB" w:rsidP="00754EAD">
            <w:pPr>
              <w:spacing w:line="360" w:lineRule="auto"/>
              <w:jc w:val="center"/>
              <w:rPr>
                <w:szCs w:val="21"/>
              </w:rPr>
            </w:pPr>
            <w:r>
              <w:rPr>
                <w:rFonts w:hint="eastAsia"/>
                <w:szCs w:val="21"/>
              </w:rPr>
              <w:t>管理芯片</w:t>
            </w:r>
          </w:p>
        </w:tc>
      </w:tr>
      <w:tr w:rsidR="00A706FB" w:rsidRPr="00E92226" w:rsidTr="00CB5991">
        <w:tc>
          <w:tcPr>
            <w:tcW w:w="1034" w:type="pct"/>
            <w:vMerge/>
            <w:vAlign w:val="center"/>
          </w:tcPr>
          <w:p w:rsidR="00A706FB" w:rsidRPr="00E92226" w:rsidRDefault="00A706FB" w:rsidP="00754EAD">
            <w:pPr>
              <w:spacing w:line="360" w:lineRule="auto"/>
              <w:jc w:val="center"/>
              <w:rPr>
                <w:szCs w:val="21"/>
              </w:rPr>
            </w:pPr>
          </w:p>
        </w:tc>
        <w:tc>
          <w:tcPr>
            <w:tcW w:w="1983" w:type="pct"/>
            <w:shd w:val="clear" w:color="auto" w:fill="auto"/>
            <w:vAlign w:val="center"/>
          </w:tcPr>
          <w:p w:rsidR="00A706FB" w:rsidRPr="00E92226" w:rsidRDefault="00A706FB" w:rsidP="00754EAD">
            <w:pPr>
              <w:spacing w:line="360" w:lineRule="auto"/>
              <w:jc w:val="center"/>
              <w:rPr>
                <w:szCs w:val="21"/>
              </w:rPr>
            </w:pPr>
            <w:r w:rsidRPr="00E92226">
              <w:rPr>
                <w:szCs w:val="21"/>
              </w:rPr>
              <w:t>电流总成</w:t>
            </w:r>
          </w:p>
        </w:tc>
        <w:tc>
          <w:tcPr>
            <w:tcW w:w="1983" w:type="pct"/>
            <w:vAlign w:val="center"/>
          </w:tcPr>
          <w:p w:rsidR="00A706FB" w:rsidRPr="00E92226" w:rsidRDefault="00A706FB" w:rsidP="00754EAD">
            <w:pPr>
              <w:spacing w:line="360" w:lineRule="auto"/>
              <w:jc w:val="center"/>
              <w:rPr>
                <w:szCs w:val="21"/>
              </w:rPr>
            </w:pPr>
            <w:r>
              <w:rPr>
                <w:rFonts w:hint="eastAsia"/>
                <w:szCs w:val="21"/>
              </w:rPr>
              <w:t>电压转换器</w:t>
            </w:r>
          </w:p>
        </w:tc>
      </w:tr>
      <w:tr w:rsidR="00A706FB" w:rsidRPr="00E92226" w:rsidTr="00CB5991">
        <w:tc>
          <w:tcPr>
            <w:tcW w:w="1034" w:type="pct"/>
            <w:vMerge/>
            <w:vAlign w:val="center"/>
          </w:tcPr>
          <w:p w:rsidR="00A706FB" w:rsidRPr="00E92226" w:rsidRDefault="00A706FB" w:rsidP="00754EAD">
            <w:pPr>
              <w:spacing w:line="360" w:lineRule="auto"/>
              <w:jc w:val="center"/>
              <w:rPr>
                <w:szCs w:val="21"/>
              </w:rPr>
            </w:pPr>
          </w:p>
        </w:tc>
        <w:tc>
          <w:tcPr>
            <w:tcW w:w="1983" w:type="pct"/>
            <w:shd w:val="clear" w:color="auto" w:fill="auto"/>
            <w:vAlign w:val="center"/>
          </w:tcPr>
          <w:p w:rsidR="00A706FB" w:rsidRPr="00E92226" w:rsidRDefault="00A706FB" w:rsidP="00754EAD">
            <w:pPr>
              <w:spacing w:line="360" w:lineRule="auto"/>
              <w:jc w:val="center"/>
              <w:rPr>
                <w:szCs w:val="21"/>
              </w:rPr>
            </w:pPr>
            <w:r>
              <w:rPr>
                <w:rFonts w:hint="eastAsia"/>
                <w:szCs w:val="21"/>
              </w:rPr>
              <w:t>指示显示器</w:t>
            </w:r>
          </w:p>
        </w:tc>
        <w:tc>
          <w:tcPr>
            <w:tcW w:w="1983" w:type="pct"/>
            <w:vAlign w:val="center"/>
          </w:tcPr>
          <w:p w:rsidR="00A706FB" w:rsidRPr="00E92226" w:rsidRDefault="00A706FB" w:rsidP="00754EAD">
            <w:pPr>
              <w:spacing w:line="360" w:lineRule="auto"/>
              <w:jc w:val="center"/>
              <w:rPr>
                <w:szCs w:val="21"/>
              </w:rPr>
            </w:pPr>
            <w:r>
              <w:rPr>
                <w:rFonts w:hint="eastAsia"/>
                <w:szCs w:val="21"/>
              </w:rPr>
              <w:t>电流转换器</w:t>
            </w:r>
          </w:p>
        </w:tc>
      </w:tr>
      <w:tr w:rsidR="00A706FB" w:rsidRPr="00E92226" w:rsidTr="00CB5991">
        <w:tc>
          <w:tcPr>
            <w:tcW w:w="1034" w:type="pct"/>
            <w:vMerge/>
            <w:vAlign w:val="center"/>
          </w:tcPr>
          <w:p w:rsidR="00A706FB" w:rsidRPr="00E92226" w:rsidRDefault="00A706FB" w:rsidP="00754EAD">
            <w:pPr>
              <w:spacing w:line="360" w:lineRule="auto"/>
              <w:jc w:val="center"/>
              <w:rPr>
                <w:szCs w:val="21"/>
              </w:rPr>
            </w:pPr>
          </w:p>
        </w:tc>
        <w:tc>
          <w:tcPr>
            <w:tcW w:w="1983" w:type="pct"/>
            <w:shd w:val="clear" w:color="auto" w:fill="auto"/>
            <w:vAlign w:val="center"/>
          </w:tcPr>
          <w:p w:rsidR="00A706FB" w:rsidRPr="00E92226" w:rsidRDefault="00A706FB" w:rsidP="00754EAD">
            <w:pPr>
              <w:spacing w:line="360" w:lineRule="auto"/>
              <w:jc w:val="center"/>
              <w:rPr>
                <w:szCs w:val="21"/>
              </w:rPr>
            </w:pPr>
            <w:r w:rsidRPr="00E92226">
              <w:rPr>
                <w:szCs w:val="21"/>
              </w:rPr>
              <w:t>表壳</w:t>
            </w:r>
          </w:p>
        </w:tc>
        <w:tc>
          <w:tcPr>
            <w:tcW w:w="1983" w:type="pct"/>
            <w:vAlign w:val="center"/>
          </w:tcPr>
          <w:p w:rsidR="00A706FB" w:rsidRPr="00E92226" w:rsidRDefault="00A706FB" w:rsidP="00754EAD">
            <w:pPr>
              <w:spacing w:line="360" w:lineRule="auto"/>
              <w:jc w:val="center"/>
              <w:rPr>
                <w:szCs w:val="21"/>
              </w:rPr>
            </w:pPr>
            <w:r>
              <w:rPr>
                <w:rFonts w:hint="eastAsia"/>
                <w:szCs w:val="21"/>
              </w:rPr>
              <w:t>电源</w:t>
            </w:r>
          </w:p>
        </w:tc>
      </w:tr>
      <w:tr w:rsidR="00A706FB" w:rsidRPr="00E92226" w:rsidTr="00CB5991">
        <w:tc>
          <w:tcPr>
            <w:tcW w:w="1034" w:type="pct"/>
            <w:vMerge/>
            <w:vAlign w:val="center"/>
          </w:tcPr>
          <w:p w:rsidR="00A706FB" w:rsidRPr="00E92226" w:rsidRDefault="00A706FB" w:rsidP="00754EAD">
            <w:pPr>
              <w:spacing w:line="360" w:lineRule="auto"/>
              <w:jc w:val="center"/>
              <w:rPr>
                <w:szCs w:val="21"/>
              </w:rPr>
            </w:pPr>
          </w:p>
        </w:tc>
        <w:tc>
          <w:tcPr>
            <w:tcW w:w="1983" w:type="pct"/>
            <w:shd w:val="clear" w:color="auto" w:fill="auto"/>
            <w:vAlign w:val="center"/>
          </w:tcPr>
          <w:p w:rsidR="00A706FB" w:rsidRPr="00F41627" w:rsidRDefault="00A706FB" w:rsidP="00754EAD">
            <w:pPr>
              <w:spacing w:line="360" w:lineRule="auto"/>
              <w:jc w:val="center"/>
              <w:rPr>
                <w:strike/>
                <w:szCs w:val="21"/>
              </w:rPr>
            </w:pPr>
            <w:r>
              <w:rPr>
                <w:rFonts w:hint="eastAsia"/>
                <w:strike/>
                <w:szCs w:val="21"/>
              </w:rPr>
              <w:t>/</w:t>
            </w:r>
          </w:p>
        </w:tc>
        <w:tc>
          <w:tcPr>
            <w:tcW w:w="1983" w:type="pct"/>
            <w:vAlign w:val="center"/>
          </w:tcPr>
          <w:p w:rsidR="00A706FB" w:rsidRPr="00E92226" w:rsidRDefault="00A706FB" w:rsidP="00754EAD">
            <w:pPr>
              <w:spacing w:line="360" w:lineRule="auto"/>
              <w:jc w:val="center"/>
              <w:rPr>
                <w:szCs w:val="21"/>
              </w:rPr>
            </w:pPr>
            <w:r>
              <w:rPr>
                <w:rFonts w:hint="eastAsia"/>
                <w:szCs w:val="21"/>
              </w:rPr>
              <w:t>时钟芯片</w:t>
            </w:r>
          </w:p>
        </w:tc>
      </w:tr>
      <w:tr w:rsidR="00A706FB" w:rsidRPr="00E92226" w:rsidTr="00CB5991">
        <w:tc>
          <w:tcPr>
            <w:tcW w:w="1034" w:type="pct"/>
            <w:vMerge/>
            <w:vAlign w:val="center"/>
          </w:tcPr>
          <w:p w:rsidR="00A706FB" w:rsidRPr="00E92226" w:rsidRDefault="00A706FB" w:rsidP="00754EAD">
            <w:pPr>
              <w:spacing w:line="360" w:lineRule="auto"/>
              <w:jc w:val="center"/>
              <w:rPr>
                <w:szCs w:val="21"/>
              </w:rPr>
            </w:pPr>
          </w:p>
        </w:tc>
        <w:tc>
          <w:tcPr>
            <w:tcW w:w="1983" w:type="pct"/>
            <w:shd w:val="clear" w:color="auto" w:fill="auto"/>
            <w:vAlign w:val="center"/>
          </w:tcPr>
          <w:p w:rsidR="00A706FB" w:rsidRPr="00E92226" w:rsidRDefault="00A706FB" w:rsidP="00754EAD">
            <w:pPr>
              <w:spacing w:line="360" w:lineRule="auto"/>
              <w:jc w:val="center"/>
              <w:rPr>
                <w:szCs w:val="21"/>
              </w:rPr>
            </w:pPr>
            <w:r w:rsidRPr="00E92226">
              <w:rPr>
                <w:szCs w:val="21"/>
              </w:rPr>
              <w:t>/</w:t>
            </w:r>
          </w:p>
        </w:tc>
        <w:tc>
          <w:tcPr>
            <w:tcW w:w="1983" w:type="pct"/>
            <w:vAlign w:val="center"/>
          </w:tcPr>
          <w:p w:rsidR="00A706FB" w:rsidRPr="00F41627" w:rsidRDefault="00A706FB" w:rsidP="00754EAD">
            <w:pPr>
              <w:spacing w:line="360" w:lineRule="auto"/>
              <w:jc w:val="center"/>
              <w:rPr>
                <w:strike/>
                <w:szCs w:val="21"/>
              </w:rPr>
            </w:pPr>
            <w:r>
              <w:rPr>
                <w:rFonts w:hint="eastAsia"/>
                <w:szCs w:val="21"/>
              </w:rPr>
              <w:t>指示显示器</w:t>
            </w:r>
          </w:p>
        </w:tc>
      </w:tr>
      <w:tr w:rsidR="00A706FB" w:rsidRPr="00E92226" w:rsidTr="00CB5991">
        <w:tc>
          <w:tcPr>
            <w:tcW w:w="1034" w:type="pct"/>
            <w:vMerge/>
            <w:vAlign w:val="center"/>
          </w:tcPr>
          <w:p w:rsidR="00A706FB" w:rsidRPr="00E92226" w:rsidRDefault="00A706FB" w:rsidP="00754EAD">
            <w:pPr>
              <w:spacing w:line="360" w:lineRule="auto"/>
              <w:jc w:val="center"/>
              <w:rPr>
                <w:szCs w:val="21"/>
              </w:rPr>
            </w:pPr>
          </w:p>
        </w:tc>
        <w:tc>
          <w:tcPr>
            <w:tcW w:w="1983" w:type="pct"/>
            <w:shd w:val="clear" w:color="auto" w:fill="auto"/>
            <w:vAlign w:val="center"/>
          </w:tcPr>
          <w:p w:rsidR="00A706FB" w:rsidRPr="00E92226" w:rsidRDefault="00A706FB" w:rsidP="00754EAD">
            <w:pPr>
              <w:spacing w:line="360" w:lineRule="auto"/>
              <w:jc w:val="center"/>
              <w:rPr>
                <w:szCs w:val="21"/>
              </w:rPr>
            </w:pPr>
            <w:r>
              <w:rPr>
                <w:rFonts w:hint="eastAsia"/>
                <w:szCs w:val="21"/>
              </w:rPr>
              <w:t>/</w:t>
            </w:r>
          </w:p>
        </w:tc>
        <w:tc>
          <w:tcPr>
            <w:tcW w:w="1983" w:type="pct"/>
            <w:vAlign w:val="center"/>
          </w:tcPr>
          <w:p w:rsidR="00A706FB" w:rsidRPr="00F41627" w:rsidRDefault="00A706FB" w:rsidP="00754EAD">
            <w:pPr>
              <w:spacing w:line="360" w:lineRule="auto"/>
              <w:jc w:val="center"/>
              <w:rPr>
                <w:szCs w:val="21"/>
              </w:rPr>
            </w:pPr>
            <w:r w:rsidRPr="00E92226">
              <w:rPr>
                <w:szCs w:val="21"/>
              </w:rPr>
              <w:t>表壳</w:t>
            </w:r>
          </w:p>
        </w:tc>
      </w:tr>
    </w:tbl>
    <w:p w:rsidR="003A0F23" w:rsidRPr="00E92226" w:rsidRDefault="00EB7C4A" w:rsidP="00754EAD">
      <w:pPr>
        <w:pStyle w:val="aff4"/>
        <w:rPr>
          <w:rFonts w:eastAsia="宋体"/>
        </w:rPr>
      </w:pPr>
      <w:r w:rsidRPr="00E92226">
        <w:rPr>
          <w:rFonts w:eastAsia="宋体"/>
        </w:rPr>
        <w:t>注：</w:t>
      </w:r>
    </w:p>
    <w:p w:rsidR="00012586" w:rsidRPr="00E92226" w:rsidRDefault="003A0F23" w:rsidP="00754EAD">
      <w:pPr>
        <w:pStyle w:val="aff4"/>
        <w:rPr>
          <w:rFonts w:eastAsia="宋体"/>
        </w:rPr>
      </w:pPr>
      <w:r w:rsidRPr="00E92226">
        <w:rPr>
          <w:rFonts w:eastAsia="宋体"/>
        </w:rPr>
        <w:t xml:space="preserve">1. </w:t>
      </w:r>
      <w:r w:rsidR="00EB7C4A" w:rsidRPr="00E92226">
        <w:rPr>
          <w:rFonts w:eastAsia="宋体"/>
        </w:rPr>
        <w:t>应在型式评价报告中描述仪表的关键</w:t>
      </w:r>
      <w:r w:rsidR="00F24941" w:rsidRPr="00E92226">
        <w:rPr>
          <w:rFonts w:eastAsia="宋体"/>
        </w:rPr>
        <w:t>零部件</w:t>
      </w:r>
      <w:r w:rsidR="00EB7C4A" w:rsidRPr="00E92226">
        <w:rPr>
          <w:rFonts w:eastAsia="宋体"/>
        </w:rPr>
        <w:t>；当仪表的关键</w:t>
      </w:r>
      <w:r w:rsidR="00F24941" w:rsidRPr="00E92226">
        <w:rPr>
          <w:rFonts w:eastAsia="宋体"/>
        </w:rPr>
        <w:t>零部件</w:t>
      </w:r>
      <w:r w:rsidR="00B33E09" w:rsidRPr="00E92226">
        <w:rPr>
          <w:rFonts w:eastAsia="宋体"/>
        </w:rPr>
        <w:t>发生</w:t>
      </w:r>
      <w:r w:rsidR="00EB7C4A" w:rsidRPr="00E92226">
        <w:rPr>
          <w:rFonts w:eastAsia="宋体"/>
        </w:rPr>
        <w:t>变化时，仪表应进行相应的性能确认</w:t>
      </w:r>
      <w:r w:rsidR="00BC6648" w:rsidRPr="00E92226">
        <w:rPr>
          <w:rFonts w:eastAsia="宋体"/>
        </w:rPr>
        <w:t>试验</w:t>
      </w:r>
      <w:r w:rsidR="00EB7C4A" w:rsidRPr="00E92226">
        <w:rPr>
          <w:rFonts w:eastAsia="宋体"/>
        </w:rPr>
        <w:t>或重新进行型式</w:t>
      </w:r>
      <w:r w:rsidR="00BC6648" w:rsidRPr="00E92226">
        <w:rPr>
          <w:rFonts w:eastAsia="宋体"/>
        </w:rPr>
        <w:t>评价</w:t>
      </w:r>
      <w:r w:rsidR="00EB7C4A" w:rsidRPr="00E92226">
        <w:rPr>
          <w:rFonts w:eastAsia="宋体"/>
        </w:rPr>
        <w:t>试验。</w:t>
      </w:r>
    </w:p>
    <w:p w:rsidR="00A706FB" w:rsidRPr="005F0385" w:rsidRDefault="00A706FB" w:rsidP="00754EAD">
      <w:pPr>
        <w:pStyle w:val="aff4"/>
        <w:rPr>
          <w:rFonts w:eastAsia="宋体"/>
        </w:rPr>
      </w:pPr>
      <w:r w:rsidRPr="005F0385">
        <w:rPr>
          <w:rFonts w:eastAsia="宋体"/>
        </w:rPr>
        <w:t>2.</w:t>
      </w:r>
      <w:r w:rsidRPr="005F0385">
        <w:rPr>
          <w:rFonts w:eastAsia="宋体"/>
        </w:rPr>
        <w:t>可</w:t>
      </w:r>
      <w:r w:rsidRPr="005F0385">
        <w:rPr>
          <w:rFonts w:eastAsia="宋体" w:hint="eastAsia"/>
        </w:rPr>
        <w:t>根据实际情况</w:t>
      </w:r>
      <w:r w:rsidRPr="005F0385">
        <w:rPr>
          <w:rFonts w:eastAsia="宋体"/>
        </w:rPr>
        <w:t>适当增加其它的关键</w:t>
      </w:r>
      <w:r w:rsidRPr="00AD736C">
        <w:rPr>
          <w:rFonts w:eastAsia="宋体" w:hint="eastAsia"/>
        </w:rPr>
        <w:t>零部件。</w:t>
      </w:r>
    </w:p>
    <w:p w:rsidR="00787842" w:rsidRPr="00A706FB" w:rsidRDefault="00787842" w:rsidP="00754EAD">
      <w:pPr>
        <w:pStyle w:val="aff4"/>
        <w:rPr>
          <w:rFonts w:eastAsia="宋体"/>
        </w:rPr>
      </w:pPr>
    </w:p>
    <w:p w:rsidR="00506AC0" w:rsidRPr="00506AC0" w:rsidRDefault="004E5D4F" w:rsidP="00754EAD">
      <w:pPr>
        <w:tabs>
          <w:tab w:val="left" w:pos="540"/>
        </w:tabs>
        <w:spacing w:line="360" w:lineRule="auto"/>
        <w:outlineLvl w:val="1"/>
        <w:rPr>
          <w:color w:val="000000"/>
          <w:sz w:val="24"/>
        </w:rPr>
      </w:pPr>
      <w:r>
        <w:br w:type="page"/>
      </w:r>
      <w:bookmarkStart w:id="186" w:name="_Toc508353930"/>
      <w:r w:rsidR="00506AC0" w:rsidRPr="00E92226">
        <w:rPr>
          <w:color w:val="000000"/>
          <w:sz w:val="24"/>
        </w:rPr>
        <w:lastRenderedPageBreak/>
        <w:t>附录</w:t>
      </w:r>
      <w:r w:rsidR="00506AC0">
        <w:rPr>
          <w:rFonts w:hint="eastAsia"/>
          <w:color w:val="000000"/>
          <w:sz w:val="24"/>
        </w:rPr>
        <w:t>B</w:t>
      </w:r>
      <w:bookmarkEnd w:id="186"/>
    </w:p>
    <w:p w:rsidR="00506AC0" w:rsidRPr="00E92226" w:rsidRDefault="00506AC0" w:rsidP="00754EAD">
      <w:pPr>
        <w:pStyle w:val="aff3"/>
        <w:ind w:firstLineChars="0" w:firstLine="0"/>
        <w:jc w:val="center"/>
      </w:pPr>
      <w:bookmarkStart w:id="187" w:name="_Toc228976983"/>
      <w:bookmarkStart w:id="188" w:name="_Toc229192256"/>
      <w:bookmarkStart w:id="189" w:name="_Toc240970911"/>
      <w:r w:rsidRPr="00E92226">
        <w:rPr>
          <w:rFonts w:hAnsi="宋体"/>
        </w:rPr>
        <w:t>表</w:t>
      </w:r>
      <w:r>
        <w:rPr>
          <w:rFonts w:hint="eastAsia"/>
        </w:rPr>
        <w:t>B</w:t>
      </w:r>
      <w:r w:rsidRPr="00E92226">
        <w:t xml:space="preserve">1  </w:t>
      </w:r>
      <w:r w:rsidRPr="00E92226">
        <w:rPr>
          <w:rFonts w:hAnsi="宋体"/>
        </w:rPr>
        <w:t>试验项目列表</w:t>
      </w:r>
      <w:bookmarkEnd w:id="187"/>
      <w:bookmarkEnd w:id="188"/>
      <w:bookmarkEnd w:id="1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1"/>
        <w:gridCol w:w="4528"/>
        <w:gridCol w:w="2164"/>
        <w:gridCol w:w="1910"/>
      </w:tblGrid>
      <w:tr w:rsidR="00A706FB" w:rsidRPr="00D804A2" w:rsidTr="00A706FB">
        <w:trPr>
          <w:trHeight w:val="270"/>
        </w:trPr>
        <w:tc>
          <w:tcPr>
            <w:tcW w:w="635" w:type="pct"/>
            <w:noWrap/>
            <w:vAlign w:val="center"/>
          </w:tcPr>
          <w:p w:rsidR="00A706FB" w:rsidRPr="00D804A2" w:rsidRDefault="00A706FB" w:rsidP="00754EAD">
            <w:pPr>
              <w:widowControl/>
              <w:jc w:val="center"/>
              <w:rPr>
                <w:color w:val="000000"/>
                <w:kern w:val="0"/>
                <w:szCs w:val="21"/>
              </w:rPr>
            </w:pPr>
            <w:r w:rsidRPr="00D804A2">
              <w:rPr>
                <w:rFonts w:hAnsi="宋体"/>
                <w:color w:val="000000"/>
                <w:kern w:val="0"/>
                <w:szCs w:val="21"/>
              </w:rPr>
              <w:t>序号</w:t>
            </w:r>
          </w:p>
        </w:tc>
        <w:tc>
          <w:tcPr>
            <w:tcW w:w="2298" w:type="pct"/>
            <w:vAlign w:val="center"/>
          </w:tcPr>
          <w:p w:rsidR="00A706FB" w:rsidRPr="00D804A2" w:rsidRDefault="00A706FB" w:rsidP="00754EAD">
            <w:pPr>
              <w:widowControl/>
              <w:jc w:val="center"/>
              <w:rPr>
                <w:color w:val="000000"/>
                <w:kern w:val="0"/>
                <w:szCs w:val="21"/>
              </w:rPr>
            </w:pPr>
            <w:r w:rsidRPr="00D804A2">
              <w:rPr>
                <w:rFonts w:hAnsi="宋体"/>
                <w:color w:val="000000"/>
                <w:kern w:val="0"/>
                <w:szCs w:val="21"/>
              </w:rPr>
              <w:t>试验项目</w:t>
            </w:r>
          </w:p>
        </w:tc>
        <w:tc>
          <w:tcPr>
            <w:tcW w:w="1098" w:type="pct"/>
            <w:vAlign w:val="center"/>
          </w:tcPr>
          <w:p w:rsidR="00A706FB" w:rsidRPr="00D804A2" w:rsidRDefault="00A706FB" w:rsidP="00754EAD">
            <w:pPr>
              <w:widowControl/>
              <w:jc w:val="center"/>
              <w:rPr>
                <w:color w:val="000000"/>
                <w:kern w:val="0"/>
                <w:szCs w:val="21"/>
              </w:rPr>
            </w:pPr>
            <w:r>
              <w:rPr>
                <w:rFonts w:hAnsi="宋体" w:hint="eastAsia"/>
                <w:color w:val="000000"/>
                <w:kern w:val="0"/>
                <w:szCs w:val="21"/>
              </w:rPr>
              <w:t>技术要求条款</w:t>
            </w:r>
          </w:p>
        </w:tc>
        <w:tc>
          <w:tcPr>
            <w:tcW w:w="969" w:type="pct"/>
            <w:vAlign w:val="center"/>
          </w:tcPr>
          <w:p w:rsidR="00A706FB" w:rsidRPr="00D804A2" w:rsidRDefault="00A706FB" w:rsidP="00754EAD">
            <w:pPr>
              <w:widowControl/>
              <w:jc w:val="center"/>
              <w:rPr>
                <w:color w:val="000000"/>
                <w:kern w:val="0"/>
                <w:szCs w:val="21"/>
              </w:rPr>
            </w:pPr>
            <w:r>
              <w:rPr>
                <w:rFonts w:hAnsi="宋体" w:hint="eastAsia"/>
                <w:color w:val="000000"/>
                <w:kern w:val="0"/>
                <w:szCs w:val="21"/>
              </w:rPr>
              <w:t>试验方法条款</w:t>
            </w:r>
          </w:p>
        </w:tc>
      </w:tr>
      <w:tr w:rsidR="00A706FB" w:rsidRPr="00D804A2" w:rsidTr="00A706FB">
        <w:trPr>
          <w:trHeight w:val="270"/>
        </w:trPr>
        <w:tc>
          <w:tcPr>
            <w:tcW w:w="635" w:type="pct"/>
            <w:noWrap/>
            <w:vAlign w:val="center"/>
          </w:tcPr>
          <w:p w:rsidR="00A706FB" w:rsidRPr="00D804A2" w:rsidRDefault="00A706FB" w:rsidP="00754EAD">
            <w:pPr>
              <w:widowControl/>
              <w:jc w:val="center"/>
              <w:rPr>
                <w:color w:val="000000"/>
                <w:kern w:val="0"/>
                <w:szCs w:val="21"/>
              </w:rPr>
            </w:pPr>
            <w:r w:rsidRPr="00D804A2">
              <w:rPr>
                <w:color w:val="000000"/>
                <w:kern w:val="0"/>
                <w:szCs w:val="21"/>
              </w:rPr>
              <w:t>1</w:t>
            </w:r>
          </w:p>
        </w:tc>
        <w:tc>
          <w:tcPr>
            <w:tcW w:w="2298" w:type="pct"/>
            <w:vAlign w:val="center"/>
          </w:tcPr>
          <w:p w:rsidR="00A706FB" w:rsidRPr="00D804A2" w:rsidRDefault="00A706FB" w:rsidP="00754EAD">
            <w:pPr>
              <w:widowControl/>
              <w:jc w:val="center"/>
              <w:rPr>
                <w:color w:val="000000"/>
                <w:kern w:val="0"/>
                <w:szCs w:val="21"/>
              </w:rPr>
            </w:pPr>
            <w:r w:rsidRPr="00D804A2">
              <w:rPr>
                <w:rFonts w:hAnsi="宋体"/>
                <w:color w:val="000000"/>
                <w:kern w:val="0"/>
                <w:szCs w:val="21"/>
              </w:rPr>
              <w:t>直观检查</w:t>
            </w:r>
          </w:p>
        </w:tc>
        <w:tc>
          <w:tcPr>
            <w:tcW w:w="1098" w:type="pct"/>
            <w:vAlign w:val="center"/>
          </w:tcPr>
          <w:p w:rsidR="00A706FB" w:rsidRPr="00D804A2" w:rsidRDefault="00A706FB" w:rsidP="00754EAD">
            <w:pPr>
              <w:widowControl/>
              <w:jc w:val="center"/>
              <w:rPr>
                <w:color w:val="000000"/>
                <w:kern w:val="0"/>
                <w:szCs w:val="21"/>
              </w:rPr>
            </w:pPr>
            <w:r>
              <w:rPr>
                <w:rFonts w:hint="eastAsia"/>
                <w:color w:val="000000"/>
                <w:kern w:val="0"/>
                <w:szCs w:val="21"/>
              </w:rPr>
              <w:t>5</w:t>
            </w:r>
            <w:r>
              <w:rPr>
                <w:rFonts w:hint="eastAsia"/>
                <w:color w:val="000000"/>
                <w:kern w:val="0"/>
                <w:szCs w:val="21"/>
              </w:rPr>
              <w:t>、</w:t>
            </w:r>
            <w:r>
              <w:rPr>
                <w:rFonts w:hint="eastAsia"/>
                <w:color w:val="000000"/>
                <w:kern w:val="0"/>
                <w:szCs w:val="21"/>
              </w:rPr>
              <w:t>6.1</w:t>
            </w:r>
            <w:r>
              <w:rPr>
                <w:rFonts w:hint="eastAsia"/>
                <w:color w:val="000000"/>
                <w:kern w:val="0"/>
                <w:szCs w:val="21"/>
              </w:rPr>
              <w:t>、</w:t>
            </w:r>
            <w:r>
              <w:rPr>
                <w:rFonts w:hint="eastAsia"/>
                <w:color w:val="000000"/>
                <w:kern w:val="0"/>
                <w:szCs w:val="21"/>
              </w:rPr>
              <w:t>6.5</w:t>
            </w:r>
            <w:r>
              <w:rPr>
                <w:rFonts w:hint="eastAsia"/>
                <w:color w:val="000000"/>
                <w:kern w:val="0"/>
                <w:szCs w:val="21"/>
              </w:rPr>
              <w:t>、</w:t>
            </w:r>
            <w:r>
              <w:rPr>
                <w:rFonts w:hint="eastAsia"/>
                <w:color w:val="000000"/>
                <w:kern w:val="0"/>
                <w:szCs w:val="21"/>
              </w:rPr>
              <w:t>8</w:t>
            </w:r>
          </w:p>
        </w:tc>
        <w:tc>
          <w:tcPr>
            <w:tcW w:w="969" w:type="pct"/>
            <w:vAlign w:val="center"/>
          </w:tcPr>
          <w:p w:rsidR="00A706FB" w:rsidRPr="00D804A2" w:rsidRDefault="00A706FB" w:rsidP="00754EAD">
            <w:pPr>
              <w:widowControl/>
              <w:jc w:val="center"/>
              <w:rPr>
                <w:color w:val="000000"/>
                <w:kern w:val="0"/>
                <w:szCs w:val="21"/>
              </w:rPr>
            </w:pPr>
            <w:r>
              <w:rPr>
                <w:rFonts w:hint="eastAsia"/>
                <w:color w:val="000000"/>
                <w:kern w:val="0"/>
                <w:szCs w:val="21"/>
              </w:rPr>
              <w:t>9</w:t>
            </w:r>
          </w:p>
        </w:tc>
      </w:tr>
      <w:tr w:rsidR="00A706FB" w:rsidRPr="00D804A2" w:rsidTr="00A706FB">
        <w:trPr>
          <w:trHeight w:val="254"/>
        </w:trPr>
        <w:tc>
          <w:tcPr>
            <w:tcW w:w="635" w:type="pct"/>
            <w:noWrap/>
            <w:vAlign w:val="center"/>
          </w:tcPr>
          <w:p w:rsidR="00A706FB" w:rsidRPr="00D804A2" w:rsidRDefault="00A706FB" w:rsidP="00754EAD">
            <w:pPr>
              <w:widowControl/>
              <w:jc w:val="center"/>
              <w:rPr>
                <w:color w:val="000000"/>
                <w:kern w:val="0"/>
                <w:szCs w:val="21"/>
              </w:rPr>
            </w:pPr>
            <w:r>
              <w:rPr>
                <w:rFonts w:hint="eastAsia"/>
                <w:color w:val="000000"/>
                <w:kern w:val="0"/>
                <w:szCs w:val="21"/>
              </w:rPr>
              <w:t>2</w:t>
            </w:r>
          </w:p>
        </w:tc>
        <w:tc>
          <w:tcPr>
            <w:tcW w:w="2298" w:type="pct"/>
            <w:vAlign w:val="center"/>
          </w:tcPr>
          <w:p w:rsidR="00A706FB" w:rsidRPr="00D804A2" w:rsidRDefault="00A706FB" w:rsidP="00754EAD">
            <w:pPr>
              <w:widowControl/>
              <w:jc w:val="center"/>
              <w:rPr>
                <w:color w:val="000000"/>
                <w:kern w:val="0"/>
                <w:szCs w:val="21"/>
              </w:rPr>
            </w:pPr>
            <w:r w:rsidRPr="00666DA8">
              <w:rPr>
                <w:rFonts w:hint="eastAsia"/>
                <w:color w:val="000000"/>
                <w:kern w:val="0"/>
                <w:szCs w:val="21"/>
              </w:rPr>
              <w:t>计量性能保护</w:t>
            </w:r>
            <w:r>
              <w:rPr>
                <w:rFonts w:hint="eastAsia"/>
                <w:color w:val="000000"/>
                <w:kern w:val="0"/>
                <w:szCs w:val="21"/>
              </w:rPr>
              <w:t>(</w:t>
            </w:r>
            <w:r>
              <w:rPr>
                <w:rFonts w:hint="eastAsia"/>
                <w:color w:val="000000"/>
                <w:kern w:val="0"/>
                <w:szCs w:val="21"/>
              </w:rPr>
              <w:t>软件要求</w:t>
            </w:r>
            <w:r>
              <w:rPr>
                <w:rFonts w:hint="eastAsia"/>
                <w:color w:val="000000"/>
                <w:kern w:val="0"/>
                <w:szCs w:val="21"/>
              </w:rPr>
              <w:t>)</w:t>
            </w:r>
          </w:p>
        </w:tc>
        <w:tc>
          <w:tcPr>
            <w:tcW w:w="1098" w:type="pct"/>
            <w:vAlign w:val="center"/>
          </w:tcPr>
          <w:p w:rsidR="00A706FB" w:rsidRPr="00D804A2" w:rsidRDefault="00A706FB" w:rsidP="00754EAD">
            <w:pPr>
              <w:jc w:val="center"/>
              <w:rPr>
                <w:szCs w:val="21"/>
              </w:rPr>
            </w:pPr>
            <w:r>
              <w:rPr>
                <w:rFonts w:hint="eastAsia"/>
                <w:szCs w:val="21"/>
              </w:rPr>
              <w:t>6.4</w:t>
            </w:r>
          </w:p>
        </w:tc>
        <w:tc>
          <w:tcPr>
            <w:tcW w:w="969" w:type="pct"/>
            <w:vAlign w:val="center"/>
          </w:tcPr>
          <w:p w:rsidR="00A706FB" w:rsidRPr="00D804A2" w:rsidRDefault="00A706FB" w:rsidP="00754EAD">
            <w:pPr>
              <w:widowControl/>
              <w:jc w:val="center"/>
              <w:rPr>
                <w:color w:val="000000"/>
                <w:kern w:val="0"/>
                <w:szCs w:val="21"/>
              </w:rPr>
            </w:pPr>
            <w:r>
              <w:rPr>
                <w:rFonts w:hint="eastAsia"/>
                <w:color w:val="000000"/>
                <w:kern w:val="0"/>
                <w:szCs w:val="21"/>
              </w:rPr>
              <w:t>JJF1245.2</w:t>
            </w:r>
          </w:p>
        </w:tc>
      </w:tr>
      <w:tr w:rsidR="00A706FB" w:rsidRPr="00D804A2" w:rsidTr="00A706FB">
        <w:trPr>
          <w:trHeight w:val="195"/>
        </w:trPr>
        <w:tc>
          <w:tcPr>
            <w:tcW w:w="635" w:type="pct"/>
            <w:noWrap/>
            <w:vAlign w:val="center"/>
          </w:tcPr>
          <w:p w:rsidR="00A706FB" w:rsidRPr="00D804A2" w:rsidRDefault="00A706FB" w:rsidP="00754EAD">
            <w:pPr>
              <w:widowControl/>
              <w:jc w:val="center"/>
              <w:rPr>
                <w:color w:val="000000"/>
                <w:kern w:val="0"/>
                <w:szCs w:val="21"/>
              </w:rPr>
            </w:pPr>
            <w:r>
              <w:rPr>
                <w:rFonts w:hint="eastAsia"/>
                <w:color w:val="000000"/>
                <w:kern w:val="0"/>
                <w:szCs w:val="21"/>
              </w:rPr>
              <w:t>3</w:t>
            </w:r>
          </w:p>
        </w:tc>
        <w:tc>
          <w:tcPr>
            <w:tcW w:w="2298" w:type="pct"/>
            <w:vAlign w:val="center"/>
          </w:tcPr>
          <w:p w:rsidR="00A706FB" w:rsidRPr="00D804A2" w:rsidRDefault="00A706FB" w:rsidP="00754EAD">
            <w:pPr>
              <w:widowControl/>
              <w:jc w:val="center"/>
              <w:rPr>
                <w:color w:val="000000"/>
                <w:kern w:val="0"/>
                <w:szCs w:val="21"/>
              </w:rPr>
            </w:pPr>
            <w:r w:rsidRPr="00666DA8">
              <w:rPr>
                <w:color w:val="000000"/>
                <w:kern w:val="0"/>
                <w:szCs w:val="21"/>
              </w:rPr>
              <w:t>最大允许误差符合性测</w:t>
            </w:r>
            <w:r w:rsidRPr="00666DA8">
              <w:rPr>
                <w:rFonts w:hint="eastAsia"/>
                <w:color w:val="000000"/>
                <w:kern w:val="0"/>
                <w:szCs w:val="21"/>
              </w:rPr>
              <w:t>试</w:t>
            </w:r>
          </w:p>
        </w:tc>
        <w:tc>
          <w:tcPr>
            <w:tcW w:w="1098" w:type="pct"/>
            <w:vAlign w:val="center"/>
          </w:tcPr>
          <w:p w:rsidR="00A706FB" w:rsidRPr="00D804A2" w:rsidRDefault="00A706FB" w:rsidP="00754EAD">
            <w:pPr>
              <w:jc w:val="center"/>
              <w:rPr>
                <w:szCs w:val="21"/>
              </w:rPr>
            </w:pPr>
          </w:p>
        </w:tc>
        <w:tc>
          <w:tcPr>
            <w:tcW w:w="969" w:type="pct"/>
            <w:vAlign w:val="center"/>
          </w:tcPr>
          <w:p w:rsidR="00A706FB" w:rsidRPr="00D804A2" w:rsidRDefault="00A706FB" w:rsidP="00754EAD">
            <w:pPr>
              <w:widowControl/>
              <w:jc w:val="center"/>
              <w:rPr>
                <w:color w:val="000000"/>
                <w:kern w:val="0"/>
                <w:szCs w:val="21"/>
              </w:rPr>
            </w:pPr>
          </w:p>
        </w:tc>
      </w:tr>
      <w:tr w:rsidR="00A706FB" w:rsidRPr="00D804A2" w:rsidTr="00A706FB">
        <w:trPr>
          <w:trHeight w:val="234"/>
        </w:trPr>
        <w:tc>
          <w:tcPr>
            <w:tcW w:w="635" w:type="pct"/>
            <w:noWrap/>
            <w:vAlign w:val="center"/>
          </w:tcPr>
          <w:p w:rsidR="00A706FB" w:rsidRPr="00D804A2" w:rsidRDefault="00A706FB" w:rsidP="00754EAD">
            <w:pPr>
              <w:widowControl/>
              <w:jc w:val="center"/>
              <w:rPr>
                <w:color w:val="000000"/>
                <w:kern w:val="0"/>
                <w:szCs w:val="21"/>
              </w:rPr>
            </w:pPr>
            <w:r>
              <w:rPr>
                <w:rFonts w:hint="eastAsia"/>
                <w:color w:val="000000"/>
                <w:kern w:val="0"/>
                <w:szCs w:val="21"/>
              </w:rPr>
              <w:t>3.1</w:t>
            </w:r>
          </w:p>
        </w:tc>
        <w:tc>
          <w:tcPr>
            <w:tcW w:w="2298" w:type="pct"/>
            <w:vAlign w:val="center"/>
          </w:tcPr>
          <w:p w:rsidR="00A706FB" w:rsidRPr="00D804A2" w:rsidRDefault="00A706FB" w:rsidP="00754EAD">
            <w:pPr>
              <w:widowControl/>
              <w:jc w:val="center"/>
              <w:rPr>
                <w:color w:val="000000"/>
                <w:kern w:val="0"/>
                <w:szCs w:val="21"/>
              </w:rPr>
            </w:pPr>
            <w:r w:rsidRPr="00666DA8">
              <w:rPr>
                <w:rFonts w:hint="eastAsia"/>
                <w:color w:val="000000"/>
                <w:kern w:val="0"/>
                <w:szCs w:val="21"/>
              </w:rPr>
              <w:t>初始</w:t>
            </w:r>
            <w:r>
              <w:rPr>
                <w:rFonts w:hint="eastAsia"/>
                <w:color w:val="000000"/>
                <w:kern w:val="0"/>
                <w:szCs w:val="21"/>
              </w:rPr>
              <w:t>固有误差</w:t>
            </w:r>
          </w:p>
        </w:tc>
        <w:tc>
          <w:tcPr>
            <w:tcW w:w="1098" w:type="pct"/>
            <w:vAlign w:val="center"/>
          </w:tcPr>
          <w:p w:rsidR="00A706FB" w:rsidRPr="00D804A2" w:rsidRDefault="00A706FB" w:rsidP="00754EAD">
            <w:pPr>
              <w:jc w:val="center"/>
              <w:rPr>
                <w:szCs w:val="21"/>
              </w:rPr>
            </w:pPr>
            <w:r>
              <w:rPr>
                <w:rFonts w:hint="eastAsia"/>
                <w:szCs w:val="21"/>
              </w:rPr>
              <w:t>6.2.3</w:t>
            </w:r>
          </w:p>
        </w:tc>
        <w:tc>
          <w:tcPr>
            <w:tcW w:w="969" w:type="pct"/>
            <w:vAlign w:val="center"/>
          </w:tcPr>
          <w:p w:rsidR="00A706FB" w:rsidRPr="00D804A2" w:rsidRDefault="00A706FB" w:rsidP="00754EAD">
            <w:pPr>
              <w:widowControl/>
              <w:jc w:val="center"/>
              <w:rPr>
                <w:color w:val="000000"/>
                <w:kern w:val="0"/>
                <w:szCs w:val="21"/>
              </w:rPr>
            </w:pPr>
            <w:r>
              <w:rPr>
                <w:rFonts w:hint="eastAsia"/>
                <w:color w:val="000000"/>
                <w:kern w:val="0"/>
                <w:szCs w:val="21"/>
              </w:rPr>
              <w:t>9.2.1</w:t>
            </w:r>
          </w:p>
        </w:tc>
      </w:tr>
      <w:tr w:rsidR="00A706FB" w:rsidRPr="00D804A2" w:rsidTr="00A706FB">
        <w:trPr>
          <w:trHeight w:val="376"/>
        </w:trPr>
        <w:tc>
          <w:tcPr>
            <w:tcW w:w="635" w:type="pct"/>
            <w:noWrap/>
            <w:vAlign w:val="center"/>
          </w:tcPr>
          <w:p w:rsidR="00A706FB" w:rsidRPr="00D804A2" w:rsidRDefault="00A706FB" w:rsidP="00754EAD">
            <w:pPr>
              <w:widowControl/>
              <w:jc w:val="center"/>
              <w:rPr>
                <w:color w:val="000000"/>
                <w:kern w:val="0"/>
                <w:szCs w:val="21"/>
              </w:rPr>
            </w:pPr>
            <w:r>
              <w:rPr>
                <w:rFonts w:hint="eastAsia"/>
                <w:color w:val="000000"/>
                <w:kern w:val="0"/>
                <w:szCs w:val="21"/>
              </w:rPr>
              <w:t>3.2</w:t>
            </w:r>
          </w:p>
        </w:tc>
        <w:tc>
          <w:tcPr>
            <w:tcW w:w="2298" w:type="pct"/>
            <w:vAlign w:val="center"/>
          </w:tcPr>
          <w:p w:rsidR="00A706FB" w:rsidRPr="00D804A2" w:rsidRDefault="00A706FB" w:rsidP="00754EAD">
            <w:pPr>
              <w:widowControl/>
              <w:jc w:val="center"/>
              <w:rPr>
                <w:color w:val="000000"/>
                <w:kern w:val="0"/>
                <w:szCs w:val="21"/>
              </w:rPr>
            </w:pPr>
            <w:r w:rsidRPr="00666DA8">
              <w:rPr>
                <w:rFonts w:hint="eastAsia"/>
                <w:color w:val="000000"/>
                <w:kern w:val="0"/>
                <w:szCs w:val="21"/>
              </w:rPr>
              <w:t>自热</w:t>
            </w:r>
          </w:p>
        </w:tc>
        <w:tc>
          <w:tcPr>
            <w:tcW w:w="1098" w:type="pct"/>
            <w:vAlign w:val="center"/>
          </w:tcPr>
          <w:p w:rsidR="00A706FB" w:rsidRPr="00D804A2" w:rsidRDefault="00A706FB" w:rsidP="00754EAD">
            <w:pPr>
              <w:jc w:val="center"/>
              <w:rPr>
                <w:szCs w:val="21"/>
              </w:rPr>
            </w:pPr>
            <w:r>
              <w:rPr>
                <w:rFonts w:hint="eastAsia"/>
                <w:szCs w:val="21"/>
              </w:rPr>
              <w:t>6.2.</w:t>
            </w:r>
            <w:r w:rsidR="00C13A18">
              <w:rPr>
                <w:rFonts w:hint="eastAsia"/>
                <w:szCs w:val="21"/>
              </w:rPr>
              <w:t>6</w:t>
            </w:r>
          </w:p>
        </w:tc>
        <w:tc>
          <w:tcPr>
            <w:tcW w:w="969" w:type="pct"/>
            <w:vAlign w:val="center"/>
          </w:tcPr>
          <w:p w:rsidR="00A706FB" w:rsidRPr="00D804A2" w:rsidRDefault="00A706FB" w:rsidP="00754EAD">
            <w:pPr>
              <w:widowControl/>
              <w:jc w:val="center"/>
              <w:rPr>
                <w:color w:val="000000"/>
                <w:kern w:val="0"/>
                <w:szCs w:val="21"/>
              </w:rPr>
            </w:pPr>
            <w:r>
              <w:rPr>
                <w:rFonts w:hint="eastAsia"/>
                <w:color w:val="000000"/>
                <w:kern w:val="0"/>
                <w:szCs w:val="21"/>
              </w:rPr>
              <w:t>9.2.2</w:t>
            </w:r>
          </w:p>
        </w:tc>
      </w:tr>
      <w:tr w:rsidR="00A706FB" w:rsidRPr="00D804A2" w:rsidTr="00A706FB">
        <w:trPr>
          <w:trHeight w:val="295"/>
        </w:trPr>
        <w:tc>
          <w:tcPr>
            <w:tcW w:w="635" w:type="pct"/>
            <w:noWrap/>
            <w:vAlign w:val="center"/>
          </w:tcPr>
          <w:p w:rsidR="00A706FB" w:rsidRPr="00D804A2" w:rsidRDefault="00A706FB" w:rsidP="00754EAD">
            <w:pPr>
              <w:widowControl/>
              <w:jc w:val="center"/>
              <w:rPr>
                <w:color w:val="000000"/>
                <w:kern w:val="0"/>
                <w:szCs w:val="21"/>
              </w:rPr>
            </w:pPr>
            <w:r>
              <w:rPr>
                <w:rFonts w:hint="eastAsia"/>
                <w:color w:val="000000"/>
                <w:kern w:val="0"/>
                <w:szCs w:val="21"/>
              </w:rPr>
              <w:t>3.3</w:t>
            </w:r>
          </w:p>
        </w:tc>
        <w:tc>
          <w:tcPr>
            <w:tcW w:w="2298" w:type="pct"/>
            <w:vAlign w:val="center"/>
          </w:tcPr>
          <w:p w:rsidR="00A706FB" w:rsidRPr="00D804A2" w:rsidRDefault="00A706FB" w:rsidP="00754EAD">
            <w:pPr>
              <w:jc w:val="center"/>
              <w:rPr>
                <w:color w:val="000000"/>
                <w:kern w:val="0"/>
                <w:szCs w:val="21"/>
              </w:rPr>
            </w:pPr>
            <w:r>
              <w:rPr>
                <w:rFonts w:hint="eastAsia"/>
                <w:color w:val="000000"/>
                <w:kern w:val="0"/>
                <w:szCs w:val="21"/>
              </w:rPr>
              <w:t>起动</w:t>
            </w:r>
          </w:p>
        </w:tc>
        <w:tc>
          <w:tcPr>
            <w:tcW w:w="1098" w:type="pct"/>
            <w:vAlign w:val="center"/>
          </w:tcPr>
          <w:p w:rsidR="00A706FB" w:rsidRPr="00D804A2" w:rsidRDefault="00A706FB" w:rsidP="00754EAD">
            <w:pPr>
              <w:jc w:val="center"/>
              <w:rPr>
                <w:szCs w:val="21"/>
              </w:rPr>
            </w:pPr>
            <w:r>
              <w:rPr>
                <w:rFonts w:hint="eastAsia"/>
                <w:szCs w:val="21"/>
              </w:rPr>
              <w:t>6.2.</w:t>
            </w:r>
            <w:r w:rsidR="00C13A18">
              <w:rPr>
                <w:rFonts w:hint="eastAsia"/>
                <w:szCs w:val="21"/>
              </w:rPr>
              <w:t>4</w:t>
            </w:r>
          </w:p>
        </w:tc>
        <w:tc>
          <w:tcPr>
            <w:tcW w:w="969" w:type="pct"/>
            <w:vAlign w:val="center"/>
          </w:tcPr>
          <w:p w:rsidR="00A706FB" w:rsidRPr="00D804A2" w:rsidRDefault="00A706FB" w:rsidP="00754EAD">
            <w:pPr>
              <w:widowControl/>
              <w:jc w:val="center"/>
              <w:rPr>
                <w:color w:val="000000"/>
                <w:kern w:val="0"/>
                <w:szCs w:val="21"/>
              </w:rPr>
            </w:pPr>
            <w:r>
              <w:rPr>
                <w:rFonts w:hint="eastAsia"/>
                <w:color w:val="000000"/>
                <w:kern w:val="0"/>
                <w:szCs w:val="21"/>
              </w:rPr>
              <w:t>9.2.3</w:t>
            </w:r>
          </w:p>
        </w:tc>
      </w:tr>
      <w:tr w:rsidR="00A706FB" w:rsidRPr="00D804A2" w:rsidTr="00A706FB">
        <w:trPr>
          <w:trHeight w:val="138"/>
        </w:trPr>
        <w:tc>
          <w:tcPr>
            <w:tcW w:w="635" w:type="pct"/>
            <w:noWrap/>
            <w:vAlign w:val="center"/>
          </w:tcPr>
          <w:p w:rsidR="00A706FB" w:rsidRPr="00D804A2" w:rsidRDefault="00A706FB" w:rsidP="00754EAD">
            <w:pPr>
              <w:widowControl/>
              <w:jc w:val="center"/>
              <w:rPr>
                <w:color w:val="000000"/>
                <w:kern w:val="0"/>
                <w:szCs w:val="21"/>
              </w:rPr>
            </w:pPr>
            <w:r>
              <w:rPr>
                <w:rFonts w:hint="eastAsia"/>
                <w:color w:val="000000"/>
                <w:kern w:val="0"/>
                <w:szCs w:val="21"/>
              </w:rPr>
              <w:t>3.4</w:t>
            </w:r>
          </w:p>
        </w:tc>
        <w:tc>
          <w:tcPr>
            <w:tcW w:w="2298" w:type="pct"/>
            <w:vAlign w:val="center"/>
          </w:tcPr>
          <w:p w:rsidR="00A706FB" w:rsidRPr="00D804A2" w:rsidRDefault="00A706FB" w:rsidP="00754EAD">
            <w:pPr>
              <w:jc w:val="center"/>
              <w:rPr>
                <w:color w:val="000000"/>
                <w:kern w:val="0"/>
                <w:szCs w:val="21"/>
              </w:rPr>
            </w:pPr>
            <w:r>
              <w:rPr>
                <w:rFonts w:hAnsi="宋体" w:hint="eastAsia"/>
                <w:color w:val="000000"/>
                <w:kern w:val="0"/>
                <w:szCs w:val="21"/>
              </w:rPr>
              <w:t>潜动</w:t>
            </w:r>
          </w:p>
        </w:tc>
        <w:tc>
          <w:tcPr>
            <w:tcW w:w="1098" w:type="pct"/>
            <w:vAlign w:val="center"/>
          </w:tcPr>
          <w:p w:rsidR="00A706FB" w:rsidRPr="00D804A2" w:rsidRDefault="00A706FB" w:rsidP="00754EAD">
            <w:pPr>
              <w:jc w:val="center"/>
              <w:rPr>
                <w:szCs w:val="21"/>
              </w:rPr>
            </w:pPr>
            <w:r>
              <w:rPr>
                <w:rFonts w:hint="eastAsia"/>
                <w:szCs w:val="21"/>
              </w:rPr>
              <w:t>6.2.</w:t>
            </w:r>
            <w:r w:rsidR="00C13A18">
              <w:rPr>
                <w:rFonts w:hint="eastAsia"/>
                <w:szCs w:val="21"/>
              </w:rPr>
              <w:t>5</w:t>
            </w:r>
          </w:p>
        </w:tc>
        <w:tc>
          <w:tcPr>
            <w:tcW w:w="969" w:type="pct"/>
            <w:vAlign w:val="center"/>
          </w:tcPr>
          <w:p w:rsidR="00A706FB" w:rsidRPr="00D804A2" w:rsidRDefault="00A706FB" w:rsidP="00754EAD">
            <w:pPr>
              <w:widowControl/>
              <w:jc w:val="center"/>
              <w:rPr>
                <w:color w:val="000000"/>
                <w:kern w:val="0"/>
                <w:szCs w:val="21"/>
              </w:rPr>
            </w:pPr>
            <w:r>
              <w:rPr>
                <w:rFonts w:hint="eastAsia"/>
                <w:color w:val="000000"/>
                <w:kern w:val="0"/>
                <w:szCs w:val="21"/>
              </w:rPr>
              <w:t>9.2.4</w:t>
            </w:r>
          </w:p>
        </w:tc>
      </w:tr>
      <w:tr w:rsidR="00A706FB" w:rsidRPr="00D804A2" w:rsidTr="00A706FB">
        <w:trPr>
          <w:trHeight w:val="361"/>
        </w:trPr>
        <w:tc>
          <w:tcPr>
            <w:tcW w:w="635" w:type="pct"/>
            <w:noWrap/>
            <w:vAlign w:val="center"/>
          </w:tcPr>
          <w:p w:rsidR="00A706FB" w:rsidRPr="00D804A2" w:rsidRDefault="00A706FB" w:rsidP="00754EAD">
            <w:pPr>
              <w:widowControl/>
              <w:jc w:val="center"/>
              <w:rPr>
                <w:color w:val="000000"/>
                <w:kern w:val="0"/>
                <w:szCs w:val="21"/>
              </w:rPr>
            </w:pPr>
            <w:r>
              <w:rPr>
                <w:rFonts w:hint="eastAsia"/>
                <w:color w:val="000000"/>
                <w:kern w:val="0"/>
                <w:szCs w:val="21"/>
              </w:rPr>
              <w:t>3.5</w:t>
            </w:r>
          </w:p>
        </w:tc>
        <w:tc>
          <w:tcPr>
            <w:tcW w:w="2298" w:type="pct"/>
            <w:vAlign w:val="center"/>
          </w:tcPr>
          <w:p w:rsidR="00A706FB" w:rsidRPr="00D804A2" w:rsidRDefault="00A706FB" w:rsidP="00754EAD">
            <w:pPr>
              <w:jc w:val="center"/>
              <w:rPr>
                <w:color w:val="000000"/>
                <w:kern w:val="0"/>
                <w:szCs w:val="21"/>
              </w:rPr>
            </w:pPr>
            <w:r>
              <w:rPr>
                <w:rFonts w:hAnsi="宋体" w:hint="eastAsia"/>
                <w:color w:val="000000"/>
                <w:kern w:val="0"/>
                <w:szCs w:val="21"/>
              </w:rPr>
              <w:t>仪表常数</w:t>
            </w:r>
          </w:p>
        </w:tc>
        <w:tc>
          <w:tcPr>
            <w:tcW w:w="1098" w:type="pct"/>
            <w:vAlign w:val="center"/>
          </w:tcPr>
          <w:p w:rsidR="00A706FB" w:rsidRPr="00D804A2" w:rsidRDefault="00A706FB" w:rsidP="00754EAD">
            <w:pPr>
              <w:jc w:val="center"/>
              <w:rPr>
                <w:szCs w:val="21"/>
              </w:rPr>
            </w:pPr>
            <w:r>
              <w:rPr>
                <w:rFonts w:hint="eastAsia"/>
                <w:szCs w:val="21"/>
              </w:rPr>
              <w:t>6.5.2</w:t>
            </w:r>
          </w:p>
        </w:tc>
        <w:tc>
          <w:tcPr>
            <w:tcW w:w="969" w:type="pct"/>
            <w:vAlign w:val="center"/>
          </w:tcPr>
          <w:p w:rsidR="00A706FB" w:rsidRPr="00D804A2" w:rsidRDefault="00A706FB" w:rsidP="00754EAD">
            <w:pPr>
              <w:widowControl/>
              <w:jc w:val="center"/>
              <w:rPr>
                <w:color w:val="000000"/>
                <w:kern w:val="0"/>
                <w:szCs w:val="21"/>
              </w:rPr>
            </w:pPr>
            <w:r>
              <w:rPr>
                <w:rFonts w:hint="eastAsia"/>
                <w:color w:val="000000"/>
                <w:kern w:val="0"/>
                <w:szCs w:val="21"/>
              </w:rPr>
              <w:t>9.2.5</w:t>
            </w:r>
          </w:p>
        </w:tc>
      </w:tr>
      <w:tr w:rsidR="00A706FB" w:rsidRPr="00D804A2" w:rsidTr="00A706FB">
        <w:trPr>
          <w:trHeight w:val="157"/>
        </w:trPr>
        <w:tc>
          <w:tcPr>
            <w:tcW w:w="635" w:type="pct"/>
            <w:noWrap/>
            <w:vAlign w:val="center"/>
          </w:tcPr>
          <w:p w:rsidR="00A706FB" w:rsidRPr="00D804A2" w:rsidRDefault="00A706FB" w:rsidP="00754EAD">
            <w:pPr>
              <w:widowControl/>
              <w:jc w:val="center"/>
              <w:rPr>
                <w:color w:val="000000"/>
                <w:kern w:val="0"/>
                <w:szCs w:val="21"/>
              </w:rPr>
            </w:pPr>
            <w:r>
              <w:rPr>
                <w:rFonts w:hint="eastAsia"/>
                <w:color w:val="000000"/>
                <w:kern w:val="0"/>
                <w:szCs w:val="21"/>
              </w:rPr>
              <w:t>4</w:t>
            </w:r>
          </w:p>
        </w:tc>
        <w:tc>
          <w:tcPr>
            <w:tcW w:w="2298" w:type="pct"/>
            <w:vAlign w:val="center"/>
          </w:tcPr>
          <w:p w:rsidR="00A706FB" w:rsidRPr="00D804A2" w:rsidRDefault="00A706FB" w:rsidP="00754EAD">
            <w:pPr>
              <w:widowControl/>
              <w:jc w:val="center"/>
              <w:rPr>
                <w:color w:val="000000"/>
                <w:kern w:val="0"/>
                <w:szCs w:val="21"/>
              </w:rPr>
            </w:pPr>
            <w:r>
              <w:rPr>
                <w:rFonts w:hAnsi="宋体" w:hint="eastAsia"/>
                <w:color w:val="000000"/>
                <w:kern w:val="0"/>
                <w:szCs w:val="21"/>
              </w:rPr>
              <w:t>影响量</w:t>
            </w:r>
          </w:p>
        </w:tc>
        <w:tc>
          <w:tcPr>
            <w:tcW w:w="1098" w:type="pct"/>
            <w:vAlign w:val="center"/>
          </w:tcPr>
          <w:p w:rsidR="00A706FB" w:rsidRPr="00D804A2" w:rsidRDefault="00A706FB" w:rsidP="00754EAD">
            <w:pPr>
              <w:jc w:val="center"/>
              <w:rPr>
                <w:szCs w:val="21"/>
              </w:rPr>
            </w:pPr>
          </w:p>
        </w:tc>
        <w:tc>
          <w:tcPr>
            <w:tcW w:w="969" w:type="pct"/>
            <w:vAlign w:val="center"/>
          </w:tcPr>
          <w:p w:rsidR="00A706FB" w:rsidRPr="00D804A2" w:rsidRDefault="00A706FB" w:rsidP="00754EAD">
            <w:pPr>
              <w:widowControl/>
              <w:jc w:val="center"/>
              <w:rPr>
                <w:color w:val="000000"/>
                <w:kern w:val="0"/>
                <w:szCs w:val="21"/>
              </w:rPr>
            </w:pPr>
          </w:p>
        </w:tc>
      </w:tr>
      <w:tr w:rsidR="00A706FB" w:rsidRPr="00D804A2" w:rsidTr="00A706FB">
        <w:trPr>
          <w:trHeight w:val="270"/>
        </w:trPr>
        <w:tc>
          <w:tcPr>
            <w:tcW w:w="635" w:type="pct"/>
            <w:noWrap/>
            <w:vAlign w:val="center"/>
          </w:tcPr>
          <w:p w:rsidR="00A706FB" w:rsidRDefault="00A706FB" w:rsidP="00754EAD">
            <w:pPr>
              <w:jc w:val="center"/>
              <w:rPr>
                <w:color w:val="000000"/>
                <w:szCs w:val="21"/>
              </w:rPr>
            </w:pPr>
            <w:r>
              <w:rPr>
                <w:rFonts w:hint="eastAsia"/>
                <w:color w:val="000000"/>
                <w:szCs w:val="21"/>
              </w:rPr>
              <w:t>4</w:t>
            </w:r>
            <w:r>
              <w:rPr>
                <w:color w:val="000000"/>
                <w:szCs w:val="21"/>
              </w:rPr>
              <w:t>.1</w:t>
            </w:r>
          </w:p>
        </w:tc>
        <w:tc>
          <w:tcPr>
            <w:tcW w:w="2298" w:type="pct"/>
            <w:vAlign w:val="center"/>
          </w:tcPr>
          <w:p w:rsidR="00A706FB" w:rsidRPr="00D804A2" w:rsidRDefault="00A706FB" w:rsidP="00754EAD">
            <w:pPr>
              <w:widowControl/>
              <w:jc w:val="center"/>
              <w:rPr>
                <w:color w:val="000000"/>
                <w:kern w:val="0"/>
                <w:szCs w:val="21"/>
              </w:rPr>
            </w:pPr>
            <w:r>
              <w:rPr>
                <w:rFonts w:hAnsi="宋体" w:hint="eastAsia"/>
                <w:color w:val="000000"/>
                <w:kern w:val="0"/>
                <w:szCs w:val="21"/>
              </w:rPr>
              <w:t>温度影响</w:t>
            </w:r>
          </w:p>
        </w:tc>
        <w:tc>
          <w:tcPr>
            <w:tcW w:w="1098" w:type="pct"/>
            <w:vAlign w:val="center"/>
          </w:tcPr>
          <w:p w:rsidR="00A706FB" w:rsidRPr="00D804A2" w:rsidRDefault="00A706FB" w:rsidP="00754EAD">
            <w:pPr>
              <w:widowControl/>
              <w:jc w:val="center"/>
              <w:rPr>
                <w:color w:val="000000"/>
                <w:kern w:val="0"/>
                <w:szCs w:val="21"/>
              </w:rPr>
            </w:pPr>
            <w:r>
              <w:rPr>
                <w:rFonts w:hint="eastAsia"/>
                <w:szCs w:val="21"/>
              </w:rPr>
              <w:t>6.2.</w:t>
            </w:r>
            <w:r w:rsidR="00C13A18">
              <w:rPr>
                <w:rFonts w:hint="eastAsia"/>
                <w:szCs w:val="21"/>
              </w:rPr>
              <w:t>6</w:t>
            </w:r>
          </w:p>
        </w:tc>
        <w:tc>
          <w:tcPr>
            <w:tcW w:w="969" w:type="pct"/>
            <w:vAlign w:val="center"/>
          </w:tcPr>
          <w:p w:rsidR="00A706FB" w:rsidRPr="00D804A2" w:rsidRDefault="00A706FB" w:rsidP="00754EAD">
            <w:pPr>
              <w:widowControl/>
              <w:jc w:val="center"/>
              <w:rPr>
                <w:color w:val="000000"/>
                <w:kern w:val="0"/>
                <w:szCs w:val="21"/>
              </w:rPr>
            </w:pPr>
            <w:r>
              <w:rPr>
                <w:rFonts w:hint="eastAsia"/>
                <w:color w:val="000000"/>
                <w:kern w:val="0"/>
                <w:szCs w:val="21"/>
              </w:rPr>
              <w:t>9.3.2</w:t>
            </w:r>
          </w:p>
        </w:tc>
      </w:tr>
      <w:tr w:rsidR="00A706FB" w:rsidRPr="00D804A2" w:rsidTr="00A706FB">
        <w:trPr>
          <w:trHeight w:val="270"/>
        </w:trPr>
        <w:tc>
          <w:tcPr>
            <w:tcW w:w="635" w:type="pct"/>
            <w:noWrap/>
            <w:vAlign w:val="center"/>
          </w:tcPr>
          <w:p w:rsidR="00A706FB" w:rsidRDefault="00A706FB" w:rsidP="00754EAD">
            <w:pPr>
              <w:jc w:val="center"/>
              <w:rPr>
                <w:color w:val="000000"/>
                <w:szCs w:val="21"/>
              </w:rPr>
            </w:pPr>
            <w:r>
              <w:rPr>
                <w:rFonts w:hint="eastAsia"/>
                <w:color w:val="000000"/>
                <w:szCs w:val="21"/>
              </w:rPr>
              <w:t>4</w:t>
            </w:r>
            <w:r>
              <w:rPr>
                <w:color w:val="000000"/>
                <w:szCs w:val="21"/>
              </w:rPr>
              <w:t>.</w:t>
            </w:r>
            <w:r>
              <w:rPr>
                <w:rFonts w:hint="eastAsia"/>
                <w:color w:val="000000"/>
                <w:szCs w:val="21"/>
              </w:rPr>
              <w:t>2</w:t>
            </w:r>
          </w:p>
        </w:tc>
        <w:tc>
          <w:tcPr>
            <w:tcW w:w="2298" w:type="pct"/>
            <w:vAlign w:val="center"/>
          </w:tcPr>
          <w:p w:rsidR="00A706FB" w:rsidRPr="00D804A2" w:rsidRDefault="00A706FB" w:rsidP="00754EAD">
            <w:pPr>
              <w:widowControl/>
              <w:jc w:val="center"/>
              <w:rPr>
                <w:color w:val="000000"/>
                <w:kern w:val="0"/>
                <w:szCs w:val="21"/>
              </w:rPr>
            </w:pPr>
            <w:r>
              <w:rPr>
                <w:rFonts w:hAnsi="宋体" w:hint="eastAsia"/>
                <w:color w:val="000000"/>
                <w:kern w:val="0"/>
                <w:szCs w:val="21"/>
              </w:rPr>
              <w:t>电压改变</w:t>
            </w:r>
          </w:p>
        </w:tc>
        <w:tc>
          <w:tcPr>
            <w:tcW w:w="1098" w:type="pct"/>
            <w:vAlign w:val="center"/>
          </w:tcPr>
          <w:p w:rsidR="00A706FB" w:rsidRPr="00D804A2" w:rsidRDefault="00A706FB" w:rsidP="00754EAD">
            <w:pPr>
              <w:widowControl/>
              <w:jc w:val="center"/>
              <w:rPr>
                <w:color w:val="000000"/>
                <w:kern w:val="0"/>
                <w:szCs w:val="21"/>
              </w:rPr>
            </w:pPr>
            <w:r>
              <w:rPr>
                <w:rFonts w:hint="eastAsia"/>
                <w:szCs w:val="21"/>
              </w:rPr>
              <w:t>6.2.</w:t>
            </w:r>
            <w:r w:rsidR="00C13A18">
              <w:rPr>
                <w:rFonts w:hint="eastAsia"/>
                <w:szCs w:val="21"/>
              </w:rPr>
              <w:t>6</w:t>
            </w:r>
          </w:p>
        </w:tc>
        <w:tc>
          <w:tcPr>
            <w:tcW w:w="969" w:type="pct"/>
            <w:vAlign w:val="center"/>
          </w:tcPr>
          <w:p w:rsidR="00A706FB" w:rsidRPr="00D804A2" w:rsidRDefault="00A706FB" w:rsidP="00754EAD">
            <w:pPr>
              <w:widowControl/>
              <w:jc w:val="center"/>
              <w:rPr>
                <w:color w:val="000000"/>
                <w:kern w:val="0"/>
                <w:szCs w:val="21"/>
              </w:rPr>
            </w:pPr>
            <w:r>
              <w:rPr>
                <w:rFonts w:hint="eastAsia"/>
                <w:color w:val="000000"/>
                <w:kern w:val="0"/>
                <w:szCs w:val="21"/>
              </w:rPr>
              <w:t>9.3.3</w:t>
            </w:r>
          </w:p>
        </w:tc>
      </w:tr>
      <w:tr w:rsidR="00C13A18" w:rsidRPr="00D804A2" w:rsidTr="00A706FB">
        <w:trPr>
          <w:trHeight w:val="257"/>
        </w:trPr>
        <w:tc>
          <w:tcPr>
            <w:tcW w:w="635" w:type="pct"/>
            <w:noWrap/>
            <w:vAlign w:val="center"/>
          </w:tcPr>
          <w:p w:rsidR="00C13A18" w:rsidRDefault="00C13A18" w:rsidP="00754EAD">
            <w:pPr>
              <w:jc w:val="center"/>
              <w:rPr>
                <w:rFonts w:ascii="宋体" w:hAnsi="宋体" w:cs="宋体"/>
                <w:color w:val="000000"/>
                <w:sz w:val="22"/>
                <w:szCs w:val="22"/>
              </w:rPr>
            </w:pPr>
            <w:r>
              <w:rPr>
                <w:rFonts w:hint="eastAsia"/>
                <w:color w:val="000000"/>
                <w:sz w:val="22"/>
                <w:szCs w:val="22"/>
              </w:rPr>
              <w:t>4.3</w:t>
            </w:r>
          </w:p>
        </w:tc>
        <w:tc>
          <w:tcPr>
            <w:tcW w:w="2298" w:type="pct"/>
            <w:vAlign w:val="center"/>
          </w:tcPr>
          <w:p w:rsidR="00C13A18" w:rsidRPr="00D804A2" w:rsidRDefault="00C13A18" w:rsidP="00754EAD">
            <w:pPr>
              <w:widowControl/>
              <w:jc w:val="center"/>
              <w:rPr>
                <w:color w:val="000000"/>
                <w:kern w:val="0"/>
                <w:szCs w:val="21"/>
              </w:rPr>
            </w:pPr>
            <w:r>
              <w:rPr>
                <w:rFonts w:hAnsi="宋体" w:hint="eastAsia"/>
                <w:color w:val="000000"/>
                <w:kern w:val="0"/>
                <w:szCs w:val="21"/>
              </w:rPr>
              <w:t>频率改变</w:t>
            </w:r>
          </w:p>
        </w:tc>
        <w:tc>
          <w:tcPr>
            <w:tcW w:w="1098" w:type="pct"/>
            <w:vAlign w:val="center"/>
          </w:tcPr>
          <w:p w:rsidR="00C13A18" w:rsidRPr="00D804A2" w:rsidRDefault="00C13A18" w:rsidP="00754EAD">
            <w:pPr>
              <w:widowControl/>
              <w:jc w:val="center"/>
              <w:rPr>
                <w:color w:val="000000"/>
                <w:kern w:val="0"/>
                <w:szCs w:val="21"/>
              </w:rPr>
            </w:pPr>
            <w:r>
              <w:rPr>
                <w:rFonts w:hint="eastAsia"/>
                <w:szCs w:val="21"/>
              </w:rPr>
              <w:t>6.2.6</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9.3.4</w:t>
            </w:r>
          </w:p>
        </w:tc>
      </w:tr>
      <w:tr w:rsidR="00C13A18" w:rsidRPr="00D804A2" w:rsidTr="00A706FB">
        <w:trPr>
          <w:trHeight w:val="257"/>
        </w:trPr>
        <w:tc>
          <w:tcPr>
            <w:tcW w:w="635" w:type="pct"/>
            <w:noWrap/>
            <w:vAlign w:val="center"/>
          </w:tcPr>
          <w:p w:rsidR="00C13A18" w:rsidRDefault="00C13A18" w:rsidP="00754EAD">
            <w:pPr>
              <w:jc w:val="center"/>
              <w:rPr>
                <w:color w:val="000000"/>
                <w:sz w:val="22"/>
                <w:szCs w:val="22"/>
              </w:rPr>
            </w:pPr>
            <w:r>
              <w:rPr>
                <w:rFonts w:hint="eastAsia"/>
                <w:color w:val="000000"/>
                <w:sz w:val="22"/>
                <w:szCs w:val="22"/>
              </w:rPr>
              <w:t>4.4</w:t>
            </w:r>
          </w:p>
        </w:tc>
        <w:tc>
          <w:tcPr>
            <w:tcW w:w="2298" w:type="pct"/>
            <w:vAlign w:val="center"/>
          </w:tcPr>
          <w:p w:rsidR="00C13A18" w:rsidRDefault="00C21D77" w:rsidP="00754EAD">
            <w:pPr>
              <w:widowControl/>
              <w:jc w:val="center"/>
              <w:rPr>
                <w:rFonts w:hAnsi="宋体"/>
                <w:color w:val="000000"/>
                <w:kern w:val="0"/>
                <w:szCs w:val="21"/>
              </w:rPr>
            </w:pPr>
            <w:r>
              <w:rPr>
                <w:rFonts w:hAnsi="宋体" w:hint="eastAsia"/>
                <w:color w:val="000000"/>
                <w:kern w:val="0"/>
                <w:szCs w:val="21"/>
              </w:rPr>
              <w:t>电压和电流电路中的谐波</w:t>
            </w:r>
          </w:p>
        </w:tc>
        <w:tc>
          <w:tcPr>
            <w:tcW w:w="1098" w:type="pct"/>
            <w:vAlign w:val="center"/>
          </w:tcPr>
          <w:p w:rsidR="00C13A18" w:rsidRPr="00D804A2" w:rsidRDefault="00C13A18" w:rsidP="00754EAD">
            <w:pPr>
              <w:widowControl/>
              <w:jc w:val="center"/>
              <w:rPr>
                <w:color w:val="000000"/>
                <w:kern w:val="0"/>
                <w:szCs w:val="21"/>
              </w:rPr>
            </w:pPr>
            <w:r>
              <w:rPr>
                <w:rFonts w:hint="eastAsia"/>
                <w:szCs w:val="21"/>
              </w:rPr>
              <w:t>6.2.6</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9.3.5</w:t>
            </w:r>
          </w:p>
        </w:tc>
      </w:tr>
      <w:tr w:rsidR="00C13A18" w:rsidRPr="00D804A2" w:rsidTr="00A706FB">
        <w:trPr>
          <w:trHeight w:val="344"/>
        </w:trPr>
        <w:tc>
          <w:tcPr>
            <w:tcW w:w="635" w:type="pct"/>
            <w:noWrap/>
            <w:vAlign w:val="center"/>
          </w:tcPr>
          <w:p w:rsidR="00C13A18" w:rsidRDefault="00C13A18" w:rsidP="00754EAD">
            <w:pPr>
              <w:jc w:val="center"/>
              <w:rPr>
                <w:rFonts w:ascii="宋体" w:hAnsi="宋体" w:cs="宋体"/>
                <w:color w:val="000000"/>
                <w:sz w:val="22"/>
                <w:szCs w:val="22"/>
              </w:rPr>
            </w:pPr>
            <w:r>
              <w:rPr>
                <w:rFonts w:hint="eastAsia"/>
                <w:color w:val="000000"/>
                <w:sz w:val="22"/>
                <w:szCs w:val="22"/>
              </w:rPr>
              <w:t>4.5</w:t>
            </w:r>
          </w:p>
        </w:tc>
        <w:tc>
          <w:tcPr>
            <w:tcW w:w="2298" w:type="pct"/>
            <w:vAlign w:val="center"/>
          </w:tcPr>
          <w:p w:rsidR="00C13A18" w:rsidRPr="00D804A2" w:rsidRDefault="00C13A18" w:rsidP="00754EAD">
            <w:pPr>
              <w:widowControl/>
              <w:jc w:val="center"/>
              <w:rPr>
                <w:color w:val="000000"/>
                <w:kern w:val="0"/>
                <w:szCs w:val="21"/>
              </w:rPr>
            </w:pPr>
            <w:r>
              <w:rPr>
                <w:rFonts w:hAnsi="宋体" w:hint="eastAsia"/>
                <w:color w:val="000000"/>
                <w:kern w:val="0"/>
                <w:szCs w:val="21"/>
              </w:rPr>
              <w:t>倾斜</w:t>
            </w:r>
          </w:p>
        </w:tc>
        <w:tc>
          <w:tcPr>
            <w:tcW w:w="1098" w:type="pct"/>
            <w:vAlign w:val="center"/>
          </w:tcPr>
          <w:p w:rsidR="00C13A18" w:rsidRPr="00D804A2" w:rsidRDefault="00C13A18" w:rsidP="00754EAD">
            <w:pPr>
              <w:widowControl/>
              <w:jc w:val="center"/>
              <w:rPr>
                <w:color w:val="000000"/>
                <w:kern w:val="0"/>
                <w:szCs w:val="21"/>
              </w:rPr>
            </w:pPr>
            <w:r>
              <w:rPr>
                <w:rFonts w:hint="eastAsia"/>
                <w:szCs w:val="21"/>
              </w:rPr>
              <w:t>6.2.6</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9.3.6</w:t>
            </w:r>
          </w:p>
        </w:tc>
      </w:tr>
      <w:tr w:rsidR="00C13A18" w:rsidRPr="00D804A2" w:rsidTr="00A706FB">
        <w:trPr>
          <w:trHeight w:val="264"/>
        </w:trPr>
        <w:tc>
          <w:tcPr>
            <w:tcW w:w="635" w:type="pct"/>
            <w:noWrap/>
            <w:vAlign w:val="center"/>
          </w:tcPr>
          <w:p w:rsidR="00C13A18" w:rsidRDefault="00C13A18" w:rsidP="00754EAD">
            <w:pPr>
              <w:jc w:val="center"/>
              <w:rPr>
                <w:color w:val="000000"/>
                <w:szCs w:val="21"/>
              </w:rPr>
            </w:pPr>
            <w:r>
              <w:rPr>
                <w:rFonts w:hint="eastAsia"/>
                <w:color w:val="000000"/>
                <w:szCs w:val="21"/>
              </w:rPr>
              <w:t>4.6</w:t>
            </w:r>
          </w:p>
        </w:tc>
        <w:tc>
          <w:tcPr>
            <w:tcW w:w="2298" w:type="pct"/>
            <w:vAlign w:val="center"/>
          </w:tcPr>
          <w:p w:rsidR="00C13A18" w:rsidRPr="00D804A2" w:rsidRDefault="00C21D77" w:rsidP="00754EAD">
            <w:pPr>
              <w:widowControl/>
              <w:jc w:val="center"/>
              <w:rPr>
                <w:color w:val="000000"/>
                <w:kern w:val="0"/>
                <w:szCs w:val="21"/>
              </w:rPr>
            </w:pPr>
            <w:r>
              <w:rPr>
                <w:rFonts w:hAnsi="宋体" w:hint="eastAsia"/>
                <w:color w:val="000000"/>
                <w:kern w:val="0"/>
                <w:szCs w:val="21"/>
              </w:rPr>
              <w:t>严重电压改变</w:t>
            </w:r>
          </w:p>
        </w:tc>
        <w:tc>
          <w:tcPr>
            <w:tcW w:w="1098" w:type="pct"/>
            <w:vAlign w:val="center"/>
          </w:tcPr>
          <w:p w:rsidR="00C13A18" w:rsidRPr="00D804A2" w:rsidRDefault="00C13A18" w:rsidP="00754EAD">
            <w:pPr>
              <w:widowControl/>
              <w:jc w:val="center"/>
              <w:rPr>
                <w:color w:val="000000"/>
                <w:kern w:val="0"/>
                <w:szCs w:val="21"/>
              </w:rPr>
            </w:pPr>
            <w:r>
              <w:rPr>
                <w:rFonts w:hint="eastAsia"/>
                <w:szCs w:val="21"/>
              </w:rPr>
              <w:t>6.2.6</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9.3.7</w:t>
            </w:r>
          </w:p>
        </w:tc>
      </w:tr>
      <w:tr w:rsidR="00C13A18" w:rsidRPr="00D804A2" w:rsidTr="00A706FB">
        <w:trPr>
          <w:trHeight w:val="360"/>
        </w:trPr>
        <w:tc>
          <w:tcPr>
            <w:tcW w:w="635" w:type="pct"/>
            <w:noWrap/>
            <w:vAlign w:val="center"/>
          </w:tcPr>
          <w:p w:rsidR="00C13A18" w:rsidRDefault="00C13A18" w:rsidP="00754EAD">
            <w:pPr>
              <w:jc w:val="center"/>
              <w:rPr>
                <w:color w:val="000000"/>
                <w:szCs w:val="21"/>
              </w:rPr>
            </w:pPr>
            <w:r>
              <w:rPr>
                <w:rFonts w:hint="eastAsia"/>
                <w:color w:val="000000"/>
                <w:sz w:val="22"/>
                <w:szCs w:val="22"/>
              </w:rPr>
              <w:t>4.7</w:t>
            </w:r>
          </w:p>
        </w:tc>
        <w:tc>
          <w:tcPr>
            <w:tcW w:w="2298" w:type="pct"/>
            <w:vAlign w:val="center"/>
          </w:tcPr>
          <w:p w:rsidR="00C13A18" w:rsidRPr="00D804A2" w:rsidRDefault="00C13A18" w:rsidP="00754EAD">
            <w:pPr>
              <w:widowControl/>
              <w:jc w:val="center"/>
              <w:rPr>
                <w:color w:val="000000"/>
                <w:kern w:val="0"/>
                <w:szCs w:val="21"/>
              </w:rPr>
            </w:pPr>
            <w:r>
              <w:rPr>
                <w:rFonts w:hAnsi="宋体" w:hint="eastAsia"/>
                <w:color w:val="000000"/>
                <w:kern w:val="0"/>
                <w:szCs w:val="21"/>
              </w:rPr>
              <w:t>外部恒定磁感应</w:t>
            </w:r>
          </w:p>
        </w:tc>
        <w:tc>
          <w:tcPr>
            <w:tcW w:w="1098" w:type="pct"/>
            <w:vAlign w:val="center"/>
          </w:tcPr>
          <w:p w:rsidR="00C13A18" w:rsidRPr="00D804A2" w:rsidRDefault="00C13A18" w:rsidP="00754EAD">
            <w:pPr>
              <w:widowControl/>
              <w:jc w:val="center"/>
              <w:rPr>
                <w:color w:val="000000"/>
                <w:kern w:val="0"/>
                <w:szCs w:val="21"/>
              </w:rPr>
            </w:pPr>
            <w:r>
              <w:rPr>
                <w:rFonts w:hint="eastAsia"/>
                <w:szCs w:val="21"/>
              </w:rPr>
              <w:t>6.2.6</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9.3.8</w:t>
            </w:r>
          </w:p>
        </w:tc>
      </w:tr>
      <w:tr w:rsidR="00C13A18" w:rsidRPr="00D804A2" w:rsidTr="00A706FB">
        <w:trPr>
          <w:trHeight w:val="279"/>
        </w:trPr>
        <w:tc>
          <w:tcPr>
            <w:tcW w:w="635" w:type="pct"/>
            <w:noWrap/>
            <w:vAlign w:val="center"/>
          </w:tcPr>
          <w:p w:rsidR="00C13A18" w:rsidRDefault="00C13A18" w:rsidP="00754EAD">
            <w:pPr>
              <w:jc w:val="center"/>
              <w:rPr>
                <w:rFonts w:ascii="宋体" w:hAnsi="宋体" w:cs="宋体"/>
                <w:color w:val="000000"/>
                <w:sz w:val="22"/>
                <w:szCs w:val="22"/>
              </w:rPr>
            </w:pPr>
            <w:r>
              <w:rPr>
                <w:rFonts w:hint="eastAsia"/>
                <w:color w:val="000000"/>
                <w:sz w:val="22"/>
                <w:szCs w:val="22"/>
              </w:rPr>
              <w:t>4.8</w:t>
            </w:r>
          </w:p>
        </w:tc>
        <w:tc>
          <w:tcPr>
            <w:tcW w:w="2298" w:type="pct"/>
            <w:vAlign w:val="center"/>
          </w:tcPr>
          <w:p w:rsidR="00C13A18" w:rsidRPr="00D804A2" w:rsidRDefault="00C13A18" w:rsidP="00C21D77">
            <w:pPr>
              <w:widowControl/>
              <w:jc w:val="center"/>
              <w:rPr>
                <w:color w:val="000000"/>
                <w:kern w:val="0"/>
                <w:szCs w:val="21"/>
              </w:rPr>
            </w:pPr>
            <w:r>
              <w:rPr>
                <w:rFonts w:hAnsi="宋体" w:hint="eastAsia"/>
                <w:color w:val="000000"/>
                <w:kern w:val="0"/>
                <w:szCs w:val="21"/>
              </w:rPr>
              <w:t>外部工频磁场</w:t>
            </w:r>
          </w:p>
        </w:tc>
        <w:tc>
          <w:tcPr>
            <w:tcW w:w="1098" w:type="pct"/>
            <w:vAlign w:val="center"/>
          </w:tcPr>
          <w:p w:rsidR="00C13A18" w:rsidRPr="00D804A2" w:rsidRDefault="00C13A18" w:rsidP="00754EAD">
            <w:pPr>
              <w:widowControl/>
              <w:jc w:val="center"/>
              <w:rPr>
                <w:color w:val="000000"/>
                <w:kern w:val="0"/>
                <w:szCs w:val="21"/>
              </w:rPr>
            </w:pPr>
            <w:r>
              <w:rPr>
                <w:rFonts w:hint="eastAsia"/>
                <w:szCs w:val="21"/>
              </w:rPr>
              <w:t>6.2.6</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9.3.9</w:t>
            </w:r>
          </w:p>
        </w:tc>
      </w:tr>
      <w:tr w:rsidR="00C13A18" w:rsidRPr="00D804A2" w:rsidTr="00A706FB">
        <w:trPr>
          <w:trHeight w:val="279"/>
        </w:trPr>
        <w:tc>
          <w:tcPr>
            <w:tcW w:w="635" w:type="pct"/>
            <w:noWrap/>
            <w:vAlign w:val="center"/>
          </w:tcPr>
          <w:p w:rsidR="00C13A18" w:rsidRDefault="00C13A18" w:rsidP="00754EAD">
            <w:pPr>
              <w:jc w:val="center"/>
              <w:rPr>
                <w:color w:val="000000"/>
                <w:szCs w:val="21"/>
              </w:rPr>
            </w:pPr>
            <w:r>
              <w:rPr>
                <w:rFonts w:hint="eastAsia"/>
                <w:color w:val="000000"/>
                <w:sz w:val="22"/>
                <w:szCs w:val="22"/>
              </w:rPr>
              <w:t>4.9</w:t>
            </w:r>
          </w:p>
        </w:tc>
        <w:tc>
          <w:tcPr>
            <w:tcW w:w="2298" w:type="pct"/>
            <w:vAlign w:val="center"/>
          </w:tcPr>
          <w:p w:rsidR="00C13A18" w:rsidRPr="00D804A2" w:rsidRDefault="00C13A18" w:rsidP="00754EAD">
            <w:pPr>
              <w:widowControl/>
              <w:jc w:val="center"/>
              <w:rPr>
                <w:color w:val="000000"/>
                <w:kern w:val="0"/>
                <w:szCs w:val="21"/>
              </w:rPr>
            </w:pPr>
            <w:r>
              <w:rPr>
                <w:rFonts w:hAnsi="宋体" w:hint="eastAsia"/>
                <w:color w:val="000000"/>
                <w:kern w:val="0"/>
                <w:szCs w:val="21"/>
              </w:rPr>
              <w:t>射频电磁场辐射</w:t>
            </w:r>
            <w:r>
              <w:rPr>
                <w:rFonts w:hAnsi="宋体" w:hint="eastAsia"/>
                <w:color w:val="000000"/>
                <w:kern w:val="0"/>
                <w:szCs w:val="21"/>
              </w:rPr>
              <w:t>(</w:t>
            </w:r>
            <w:r>
              <w:rPr>
                <w:rFonts w:hAnsi="宋体" w:hint="eastAsia"/>
                <w:color w:val="000000"/>
                <w:kern w:val="0"/>
                <w:szCs w:val="21"/>
              </w:rPr>
              <w:t>有电流</w:t>
            </w:r>
            <w:r>
              <w:rPr>
                <w:rFonts w:hAnsi="宋体" w:hint="eastAsia"/>
                <w:color w:val="000000"/>
                <w:kern w:val="0"/>
                <w:szCs w:val="21"/>
              </w:rPr>
              <w:t>)</w:t>
            </w:r>
          </w:p>
        </w:tc>
        <w:tc>
          <w:tcPr>
            <w:tcW w:w="1098" w:type="pct"/>
            <w:vAlign w:val="center"/>
          </w:tcPr>
          <w:p w:rsidR="00C13A18" w:rsidRPr="00D804A2" w:rsidRDefault="00C13A18" w:rsidP="00754EAD">
            <w:pPr>
              <w:widowControl/>
              <w:jc w:val="center"/>
              <w:rPr>
                <w:color w:val="000000"/>
                <w:kern w:val="0"/>
                <w:szCs w:val="21"/>
              </w:rPr>
            </w:pPr>
            <w:r>
              <w:rPr>
                <w:rFonts w:hint="eastAsia"/>
                <w:szCs w:val="21"/>
              </w:rPr>
              <w:t>6.2.6</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9.3.10</w:t>
            </w:r>
          </w:p>
        </w:tc>
      </w:tr>
      <w:tr w:rsidR="00C13A18" w:rsidRPr="00D804A2" w:rsidTr="00A706FB">
        <w:trPr>
          <w:trHeight w:val="329"/>
        </w:trPr>
        <w:tc>
          <w:tcPr>
            <w:tcW w:w="635" w:type="pct"/>
            <w:noWrap/>
            <w:vAlign w:val="center"/>
          </w:tcPr>
          <w:p w:rsidR="00C13A18" w:rsidRDefault="00C13A18" w:rsidP="00754EAD">
            <w:pPr>
              <w:jc w:val="center"/>
              <w:rPr>
                <w:rFonts w:ascii="宋体" w:hAnsi="宋体" w:cs="宋体"/>
                <w:color w:val="000000"/>
                <w:sz w:val="22"/>
                <w:szCs w:val="22"/>
              </w:rPr>
            </w:pPr>
            <w:r>
              <w:rPr>
                <w:rFonts w:hint="eastAsia"/>
                <w:color w:val="000000"/>
                <w:sz w:val="22"/>
                <w:szCs w:val="22"/>
              </w:rPr>
              <w:t>4.10</w:t>
            </w:r>
          </w:p>
        </w:tc>
        <w:tc>
          <w:tcPr>
            <w:tcW w:w="2298" w:type="pct"/>
            <w:vAlign w:val="center"/>
          </w:tcPr>
          <w:p w:rsidR="00C13A18" w:rsidRPr="00D804A2" w:rsidRDefault="00C13A18" w:rsidP="00754EAD">
            <w:pPr>
              <w:widowControl/>
              <w:jc w:val="center"/>
              <w:rPr>
                <w:color w:val="000000"/>
                <w:kern w:val="0"/>
                <w:szCs w:val="21"/>
              </w:rPr>
            </w:pPr>
            <w:r>
              <w:rPr>
                <w:rFonts w:hAnsi="宋体" w:hint="eastAsia"/>
                <w:color w:val="000000"/>
                <w:kern w:val="0"/>
                <w:szCs w:val="21"/>
              </w:rPr>
              <w:t>射频电磁场感应的传导骚扰</w:t>
            </w:r>
          </w:p>
        </w:tc>
        <w:tc>
          <w:tcPr>
            <w:tcW w:w="1098" w:type="pct"/>
            <w:vAlign w:val="center"/>
          </w:tcPr>
          <w:p w:rsidR="00C13A18" w:rsidRPr="00D804A2" w:rsidRDefault="00C13A18" w:rsidP="00754EAD">
            <w:pPr>
              <w:widowControl/>
              <w:jc w:val="center"/>
              <w:rPr>
                <w:color w:val="000000"/>
                <w:kern w:val="0"/>
                <w:szCs w:val="21"/>
              </w:rPr>
            </w:pPr>
            <w:r>
              <w:rPr>
                <w:rFonts w:hint="eastAsia"/>
                <w:szCs w:val="21"/>
              </w:rPr>
              <w:t>6.2.6</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9.3.11</w:t>
            </w:r>
          </w:p>
        </w:tc>
      </w:tr>
      <w:tr w:rsidR="00C13A18" w:rsidRPr="00D804A2" w:rsidTr="00A706FB">
        <w:trPr>
          <w:trHeight w:val="329"/>
        </w:trPr>
        <w:tc>
          <w:tcPr>
            <w:tcW w:w="635" w:type="pct"/>
            <w:noWrap/>
            <w:vAlign w:val="center"/>
          </w:tcPr>
          <w:p w:rsidR="00C13A18" w:rsidRDefault="00C13A18" w:rsidP="00754EAD">
            <w:pPr>
              <w:jc w:val="center"/>
              <w:rPr>
                <w:color w:val="000000"/>
                <w:szCs w:val="21"/>
              </w:rPr>
            </w:pPr>
            <w:r>
              <w:rPr>
                <w:rFonts w:hint="eastAsia"/>
                <w:color w:val="000000"/>
                <w:sz w:val="22"/>
                <w:szCs w:val="22"/>
              </w:rPr>
              <w:t>4.11</w:t>
            </w:r>
          </w:p>
        </w:tc>
        <w:tc>
          <w:tcPr>
            <w:tcW w:w="2298" w:type="pct"/>
            <w:vAlign w:val="center"/>
          </w:tcPr>
          <w:p w:rsidR="00C13A18" w:rsidRPr="00D804A2" w:rsidRDefault="00C13A18" w:rsidP="00754EAD">
            <w:pPr>
              <w:widowControl/>
              <w:jc w:val="center"/>
              <w:rPr>
                <w:color w:val="000000"/>
                <w:kern w:val="0"/>
                <w:szCs w:val="21"/>
              </w:rPr>
            </w:pPr>
            <w:r>
              <w:rPr>
                <w:rFonts w:hAnsi="宋体" w:hint="eastAsia"/>
                <w:color w:val="000000"/>
                <w:kern w:val="0"/>
                <w:szCs w:val="21"/>
              </w:rPr>
              <w:t>直流和偶次谐波</w:t>
            </w:r>
          </w:p>
        </w:tc>
        <w:tc>
          <w:tcPr>
            <w:tcW w:w="1098" w:type="pct"/>
            <w:vAlign w:val="center"/>
          </w:tcPr>
          <w:p w:rsidR="00C13A18" w:rsidRPr="00D804A2" w:rsidRDefault="00C13A18" w:rsidP="00754EAD">
            <w:pPr>
              <w:widowControl/>
              <w:jc w:val="center"/>
              <w:rPr>
                <w:color w:val="000000"/>
                <w:kern w:val="0"/>
                <w:szCs w:val="21"/>
              </w:rPr>
            </w:pPr>
            <w:r>
              <w:rPr>
                <w:rFonts w:hint="eastAsia"/>
                <w:szCs w:val="21"/>
              </w:rPr>
              <w:t>6.2.6</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9.3.12</w:t>
            </w:r>
          </w:p>
        </w:tc>
      </w:tr>
      <w:tr w:rsidR="00C13A18" w:rsidRPr="00D804A2" w:rsidTr="00A706FB">
        <w:trPr>
          <w:trHeight w:val="282"/>
        </w:trPr>
        <w:tc>
          <w:tcPr>
            <w:tcW w:w="635" w:type="pct"/>
            <w:noWrap/>
            <w:vAlign w:val="center"/>
          </w:tcPr>
          <w:p w:rsidR="00C13A18" w:rsidRPr="00D804A2" w:rsidRDefault="00C13A18" w:rsidP="00754EAD">
            <w:pPr>
              <w:jc w:val="center"/>
              <w:rPr>
                <w:color w:val="000000"/>
                <w:kern w:val="0"/>
                <w:szCs w:val="21"/>
              </w:rPr>
            </w:pPr>
            <w:r>
              <w:rPr>
                <w:rFonts w:hint="eastAsia"/>
                <w:color w:val="000000"/>
                <w:kern w:val="0"/>
                <w:szCs w:val="21"/>
              </w:rPr>
              <w:t>5</w:t>
            </w:r>
          </w:p>
        </w:tc>
        <w:tc>
          <w:tcPr>
            <w:tcW w:w="2298" w:type="pct"/>
            <w:vAlign w:val="center"/>
          </w:tcPr>
          <w:p w:rsidR="00C13A18" w:rsidRPr="00666DA8" w:rsidRDefault="00C13A18" w:rsidP="00754EAD">
            <w:pPr>
              <w:widowControl/>
              <w:jc w:val="center"/>
              <w:rPr>
                <w:rFonts w:hAnsi="宋体"/>
                <w:color w:val="000000"/>
                <w:kern w:val="0"/>
                <w:szCs w:val="21"/>
              </w:rPr>
            </w:pPr>
            <w:r>
              <w:rPr>
                <w:rFonts w:hAnsi="宋体" w:hint="eastAsia"/>
                <w:color w:val="000000"/>
                <w:kern w:val="0"/>
                <w:szCs w:val="21"/>
              </w:rPr>
              <w:t>干扰试验</w:t>
            </w:r>
          </w:p>
        </w:tc>
        <w:tc>
          <w:tcPr>
            <w:tcW w:w="1098" w:type="pct"/>
            <w:vAlign w:val="center"/>
          </w:tcPr>
          <w:p w:rsidR="00C13A18" w:rsidRPr="00D804A2" w:rsidRDefault="00C13A18" w:rsidP="00754EAD">
            <w:pPr>
              <w:widowControl/>
              <w:jc w:val="center"/>
              <w:rPr>
                <w:color w:val="000000"/>
                <w:kern w:val="0"/>
                <w:szCs w:val="21"/>
              </w:rPr>
            </w:pPr>
          </w:p>
        </w:tc>
        <w:tc>
          <w:tcPr>
            <w:tcW w:w="969" w:type="pct"/>
            <w:vAlign w:val="center"/>
          </w:tcPr>
          <w:p w:rsidR="00C13A18" w:rsidRPr="00D804A2" w:rsidRDefault="00C13A18" w:rsidP="00754EAD">
            <w:pPr>
              <w:widowControl/>
              <w:jc w:val="center"/>
              <w:rPr>
                <w:color w:val="000000"/>
                <w:kern w:val="0"/>
                <w:szCs w:val="21"/>
              </w:rPr>
            </w:pPr>
          </w:p>
        </w:tc>
      </w:tr>
      <w:tr w:rsidR="00C13A18" w:rsidRPr="00D804A2" w:rsidTr="00A706FB">
        <w:trPr>
          <w:trHeight w:val="270"/>
        </w:trPr>
        <w:tc>
          <w:tcPr>
            <w:tcW w:w="635" w:type="pct"/>
            <w:noWrap/>
            <w:vAlign w:val="center"/>
          </w:tcPr>
          <w:p w:rsidR="00C13A18" w:rsidRDefault="00C13A18" w:rsidP="00754EAD">
            <w:pPr>
              <w:jc w:val="center"/>
              <w:rPr>
                <w:color w:val="000000"/>
                <w:szCs w:val="21"/>
              </w:rPr>
            </w:pPr>
            <w:r>
              <w:rPr>
                <w:rFonts w:hint="eastAsia"/>
                <w:color w:val="000000"/>
                <w:szCs w:val="21"/>
              </w:rPr>
              <w:t>5</w:t>
            </w:r>
            <w:r>
              <w:rPr>
                <w:color w:val="000000"/>
                <w:szCs w:val="21"/>
              </w:rPr>
              <w:t>.2</w:t>
            </w:r>
          </w:p>
        </w:tc>
        <w:tc>
          <w:tcPr>
            <w:tcW w:w="2298" w:type="pct"/>
            <w:vAlign w:val="center"/>
          </w:tcPr>
          <w:p w:rsidR="00C13A18" w:rsidRPr="00D804A2" w:rsidRDefault="00C13A18" w:rsidP="00754EAD">
            <w:pPr>
              <w:widowControl/>
              <w:jc w:val="center"/>
              <w:rPr>
                <w:color w:val="000000"/>
                <w:kern w:val="0"/>
                <w:szCs w:val="21"/>
              </w:rPr>
            </w:pPr>
            <w:r>
              <w:rPr>
                <w:rFonts w:hAnsi="宋体" w:hint="eastAsia"/>
                <w:color w:val="000000"/>
                <w:kern w:val="0"/>
                <w:szCs w:val="21"/>
              </w:rPr>
              <w:t>静电放电</w:t>
            </w:r>
          </w:p>
        </w:tc>
        <w:tc>
          <w:tcPr>
            <w:tcW w:w="1098" w:type="pct"/>
            <w:vAlign w:val="center"/>
          </w:tcPr>
          <w:p w:rsidR="00C13A18" w:rsidRPr="00D804A2" w:rsidRDefault="00C13A18" w:rsidP="00754EAD">
            <w:pPr>
              <w:jc w:val="center"/>
              <w:rPr>
                <w:szCs w:val="21"/>
              </w:rPr>
            </w:pPr>
            <w:r>
              <w:rPr>
                <w:rFonts w:hint="eastAsia"/>
                <w:szCs w:val="21"/>
              </w:rPr>
              <w:t>6.2.7</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9.4.2</w:t>
            </w:r>
          </w:p>
        </w:tc>
      </w:tr>
      <w:tr w:rsidR="00C13A18" w:rsidRPr="00D804A2" w:rsidTr="00A706FB">
        <w:trPr>
          <w:trHeight w:val="270"/>
        </w:trPr>
        <w:tc>
          <w:tcPr>
            <w:tcW w:w="635" w:type="pct"/>
            <w:noWrap/>
            <w:vAlign w:val="center"/>
          </w:tcPr>
          <w:p w:rsidR="00C13A18" w:rsidRDefault="00C13A18" w:rsidP="00754EAD">
            <w:pPr>
              <w:jc w:val="center"/>
              <w:rPr>
                <w:color w:val="000000"/>
                <w:szCs w:val="21"/>
              </w:rPr>
            </w:pPr>
            <w:r>
              <w:rPr>
                <w:rFonts w:hint="eastAsia"/>
                <w:color w:val="000000"/>
                <w:szCs w:val="21"/>
              </w:rPr>
              <w:t>5</w:t>
            </w:r>
            <w:r>
              <w:rPr>
                <w:color w:val="000000"/>
                <w:szCs w:val="21"/>
              </w:rPr>
              <w:t>.3</w:t>
            </w:r>
          </w:p>
        </w:tc>
        <w:tc>
          <w:tcPr>
            <w:tcW w:w="2298" w:type="pct"/>
            <w:vAlign w:val="center"/>
          </w:tcPr>
          <w:p w:rsidR="00C13A18" w:rsidRPr="00D804A2" w:rsidRDefault="00C13A18" w:rsidP="00754EAD">
            <w:pPr>
              <w:widowControl/>
              <w:jc w:val="center"/>
              <w:rPr>
                <w:color w:val="000000"/>
                <w:kern w:val="0"/>
                <w:szCs w:val="21"/>
              </w:rPr>
            </w:pPr>
            <w:r>
              <w:rPr>
                <w:rFonts w:hAnsi="宋体" w:hint="eastAsia"/>
                <w:color w:val="000000"/>
                <w:kern w:val="0"/>
                <w:szCs w:val="21"/>
              </w:rPr>
              <w:t>电快速瞬变脉冲群</w:t>
            </w:r>
          </w:p>
        </w:tc>
        <w:tc>
          <w:tcPr>
            <w:tcW w:w="1098" w:type="pct"/>
            <w:vAlign w:val="center"/>
          </w:tcPr>
          <w:p w:rsidR="00C13A18" w:rsidRPr="00D804A2" w:rsidRDefault="00C13A18" w:rsidP="00754EAD">
            <w:pPr>
              <w:widowControl/>
              <w:jc w:val="center"/>
              <w:rPr>
                <w:color w:val="000000"/>
                <w:kern w:val="0"/>
                <w:szCs w:val="21"/>
              </w:rPr>
            </w:pPr>
            <w:r>
              <w:rPr>
                <w:rFonts w:hint="eastAsia"/>
                <w:szCs w:val="21"/>
              </w:rPr>
              <w:t>6.2.7</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9.4.3</w:t>
            </w:r>
          </w:p>
        </w:tc>
      </w:tr>
      <w:tr w:rsidR="00C13A18" w:rsidRPr="00D804A2" w:rsidTr="00A706FB">
        <w:trPr>
          <w:trHeight w:val="270"/>
        </w:trPr>
        <w:tc>
          <w:tcPr>
            <w:tcW w:w="635" w:type="pct"/>
            <w:noWrap/>
            <w:vAlign w:val="center"/>
          </w:tcPr>
          <w:p w:rsidR="00C13A18" w:rsidRDefault="00C13A18" w:rsidP="00754EAD">
            <w:pPr>
              <w:jc w:val="center"/>
              <w:rPr>
                <w:color w:val="000000"/>
                <w:szCs w:val="21"/>
              </w:rPr>
            </w:pPr>
            <w:r>
              <w:rPr>
                <w:rFonts w:hint="eastAsia"/>
                <w:color w:val="000000"/>
                <w:szCs w:val="21"/>
              </w:rPr>
              <w:t>5</w:t>
            </w:r>
            <w:r>
              <w:rPr>
                <w:color w:val="000000"/>
                <w:szCs w:val="21"/>
              </w:rPr>
              <w:t>.4</w:t>
            </w:r>
          </w:p>
        </w:tc>
        <w:tc>
          <w:tcPr>
            <w:tcW w:w="2298" w:type="pct"/>
            <w:vAlign w:val="center"/>
          </w:tcPr>
          <w:p w:rsidR="00C13A18" w:rsidRPr="00D804A2" w:rsidRDefault="00C13A18" w:rsidP="00754EAD">
            <w:pPr>
              <w:widowControl/>
              <w:jc w:val="center"/>
              <w:rPr>
                <w:color w:val="000000"/>
                <w:kern w:val="0"/>
                <w:szCs w:val="21"/>
              </w:rPr>
            </w:pPr>
            <w:r>
              <w:rPr>
                <w:rFonts w:hint="eastAsia"/>
                <w:color w:val="000000"/>
                <w:kern w:val="0"/>
                <w:szCs w:val="21"/>
              </w:rPr>
              <w:t>电压暂降和短时中断</w:t>
            </w:r>
          </w:p>
        </w:tc>
        <w:tc>
          <w:tcPr>
            <w:tcW w:w="1098" w:type="pct"/>
            <w:vAlign w:val="center"/>
          </w:tcPr>
          <w:p w:rsidR="00C13A18" w:rsidRPr="00D804A2" w:rsidRDefault="00C13A18" w:rsidP="00754EAD">
            <w:pPr>
              <w:jc w:val="center"/>
              <w:rPr>
                <w:szCs w:val="21"/>
              </w:rPr>
            </w:pPr>
            <w:r>
              <w:rPr>
                <w:rFonts w:hint="eastAsia"/>
                <w:szCs w:val="21"/>
              </w:rPr>
              <w:t>6.2.7</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9.4.4</w:t>
            </w:r>
          </w:p>
        </w:tc>
      </w:tr>
      <w:tr w:rsidR="00C13A18" w:rsidRPr="00D804A2" w:rsidTr="00A706FB">
        <w:trPr>
          <w:trHeight w:val="270"/>
        </w:trPr>
        <w:tc>
          <w:tcPr>
            <w:tcW w:w="635" w:type="pct"/>
            <w:noWrap/>
            <w:vAlign w:val="center"/>
          </w:tcPr>
          <w:p w:rsidR="00C13A18" w:rsidRDefault="00C13A18" w:rsidP="00754EAD">
            <w:pPr>
              <w:jc w:val="center"/>
              <w:rPr>
                <w:color w:val="000000"/>
                <w:szCs w:val="21"/>
              </w:rPr>
            </w:pPr>
            <w:r>
              <w:rPr>
                <w:rFonts w:hint="eastAsia"/>
                <w:color w:val="000000"/>
                <w:szCs w:val="21"/>
              </w:rPr>
              <w:t>5</w:t>
            </w:r>
            <w:r>
              <w:rPr>
                <w:color w:val="000000"/>
                <w:szCs w:val="21"/>
              </w:rPr>
              <w:t>.5</w:t>
            </w:r>
          </w:p>
        </w:tc>
        <w:tc>
          <w:tcPr>
            <w:tcW w:w="2298" w:type="pct"/>
            <w:vAlign w:val="center"/>
          </w:tcPr>
          <w:p w:rsidR="00C13A18" w:rsidRPr="00D804A2" w:rsidRDefault="00C13A18" w:rsidP="00754EAD">
            <w:pPr>
              <w:widowControl/>
              <w:jc w:val="center"/>
              <w:rPr>
                <w:color w:val="000000"/>
                <w:kern w:val="0"/>
                <w:szCs w:val="21"/>
              </w:rPr>
            </w:pPr>
            <w:r>
              <w:rPr>
                <w:rFonts w:hAnsi="宋体" w:hint="eastAsia"/>
                <w:color w:val="000000"/>
                <w:kern w:val="0"/>
                <w:szCs w:val="21"/>
              </w:rPr>
              <w:t>射频电磁场辐射</w:t>
            </w:r>
            <w:r>
              <w:rPr>
                <w:rFonts w:hAnsi="宋体" w:hint="eastAsia"/>
                <w:color w:val="000000"/>
                <w:kern w:val="0"/>
                <w:szCs w:val="21"/>
              </w:rPr>
              <w:t>(</w:t>
            </w:r>
            <w:r>
              <w:rPr>
                <w:rFonts w:hAnsi="宋体" w:hint="eastAsia"/>
                <w:color w:val="000000"/>
                <w:kern w:val="0"/>
                <w:szCs w:val="21"/>
              </w:rPr>
              <w:t>无电流</w:t>
            </w:r>
            <w:r>
              <w:rPr>
                <w:rFonts w:hAnsi="宋体" w:hint="eastAsia"/>
                <w:color w:val="000000"/>
                <w:kern w:val="0"/>
                <w:szCs w:val="21"/>
              </w:rPr>
              <w:t>)</w:t>
            </w:r>
          </w:p>
        </w:tc>
        <w:tc>
          <w:tcPr>
            <w:tcW w:w="1098" w:type="pct"/>
            <w:vAlign w:val="center"/>
          </w:tcPr>
          <w:p w:rsidR="00C13A18" w:rsidRPr="00D804A2" w:rsidRDefault="00C13A18" w:rsidP="00754EAD">
            <w:pPr>
              <w:widowControl/>
              <w:jc w:val="center"/>
              <w:rPr>
                <w:color w:val="000000"/>
                <w:kern w:val="0"/>
                <w:szCs w:val="21"/>
              </w:rPr>
            </w:pPr>
            <w:r>
              <w:rPr>
                <w:rFonts w:hint="eastAsia"/>
                <w:szCs w:val="21"/>
              </w:rPr>
              <w:t>6.2.7</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9.4.5</w:t>
            </w:r>
          </w:p>
        </w:tc>
      </w:tr>
      <w:tr w:rsidR="00C13A18" w:rsidRPr="00D804A2" w:rsidTr="00A706FB">
        <w:trPr>
          <w:trHeight w:val="270"/>
        </w:trPr>
        <w:tc>
          <w:tcPr>
            <w:tcW w:w="635" w:type="pct"/>
            <w:noWrap/>
            <w:vAlign w:val="center"/>
          </w:tcPr>
          <w:p w:rsidR="00C13A18" w:rsidRDefault="00C13A18" w:rsidP="00754EAD">
            <w:pPr>
              <w:jc w:val="center"/>
              <w:rPr>
                <w:color w:val="000000"/>
                <w:szCs w:val="21"/>
              </w:rPr>
            </w:pPr>
            <w:r>
              <w:rPr>
                <w:rFonts w:hint="eastAsia"/>
                <w:color w:val="000000"/>
                <w:szCs w:val="21"/>
              </w:rPr>
              <w:t>5</w:t>
            </w:r>
            <w:r>
              <w:rPr>
                <w:color w:val="000000"/>
                <w:szCs w:val="21"/>
              </w:rPr>
              <w:t>.6</w:t>
            </w:r>
          </w:p>
        </w:tc>
        <w:tc>
          <w:tcPr>
            <w:tcW w:w="2298" w:type="pct"/>
            <w:vAlign w:val="center"/>
          </w:tcPr>
          <w:p w:rsidR="00C13A18" w:rsidRPr="00D804A2" w:rsidRDefault="00C13A18" w:rsidP="00754EAD">
            <w:pPr>
              <w:widowControl/>
              <w:jc w:val="center"/>
              <w:rPr>
                <w:color w:val="000000"/>
                <w:kern w:val="0"/>
                <w:szCs w:val="21"/>
              </w:rPr>
            </w:pPr>
            <w:r>
              <w:rPr>
                <w:rFonts w:hAnsi="宋体" w:hint="eastAsia"/>
                <w:color w:val="000000"/>
                <w:kern w:val="0"/>
                <w:szCs w:val="21"/>
              </w:rPr>
              <w:t>浪涌</w:t>
            </w:r>
          </w:p>
        </w:tc>
        <w:tc>
          <w:tcPr>
            <w:tcW w:w="1098" w:type="pct"/>
            <w:vAlign w:val="center"/>
          </w:tcPr>
          <w:p w:rsidR="00C13A18" w:rsidRPr="00D804A2" w:rsidRDefault="00C13A18" w:rsidP="00754EAD">
            <w:pPr>
              <w:jc w:val="center"/>
              <w:rPr>
                <w:szCs w:val="21"/>
              </w:rPr>
            </w:pPr>
            <w:r>
              <w:rPr>
                <w:rFonts w:hint="eastAsia"/>
                <w:szCs w:val="21"/>
              </w:rPr>
              <w:t>6.2.7</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9.4.6</w:t>
            </w:r>
          </w:p>
        </w:tc>
      </w:tr>
      <w:tr w:rsidR="00C13A18" w:rsidRPr="00D804A2" w:rsidTr="00A706FB">
        <w:trPr>
          <w:trHeight w:val="270"/>
        </w:trPr>
        <w:tc>
          <w:tcPr>
            <w:tcW w:w="635" w:type="pct"/>
            <w:noWrap/>
            <w:vAlign w:val="center"/>
          </w:tcPr>
          <w:p w:rsidR="00C13A18" w:rsidRDefault="00C13A18" w:rsidP="00754EAD">
            <w:pPr>
              <w:jc w:val="center"/>
              <w:rPr>
                <w:color w:val="000000"/>
                <w:szCs w:val="21"/>
              </w:rPr>
            </w:pPr>
            <w:r>
              <w:rPr>
                <w:rFonts w:hint="eastAsia"/>
                <w:color w:val="000000"/>
                <w:szCs w:val="21"/>
              </w:rPr>
              <w:t>5</w:t>
            </w:r>
            <w:r>
              <w:rPr>
                <w:color w:val="000000"/>
                <w:szCs w:val="21"/>
              </w:rPr>
              <w:t>.7</w:t>
            </w:r>
          </w:p>
        </w:tc>
        <w:tc>
          <w:tcPr>
            <w:tcW w:w="2298" w:type="pct"/>
            <w:vAlign w:val="center"/>
          </w:tcPr>
          <w:p w:rsidR="00C13A18" w:rsidRPr="00D804A2" w:rsidRDefault="00C13A18" w:rsidP="00754EAD">
            <w:pPr>
              <w:widowControl/>
              <w:jc w:val="center"/>
              <w:rPr>
                <w:color w:val="000000"/>
                <w:kern w:val="0"/>
                <w:szCs w:val="21"/>
              </w:rPr>
            </w:pPr>
            <w:r>
              <w:rPr>
                <w:rFonts w:hAnsi="宋体" w:hint="eastAsia"/>
                <w:color w:val="000000"/>
                <w:kern w:val="0"/>
                <w:szCs w:val="21"/>
              </w:rPr>
              <w:t>阻尼振荡波</w:t>
            </w:r>
          </w:p>
        </w:tc>
        <w:tc>
          <w:tcPr>
            <w:tcW w:w="1098" w:type="pct"/>
            <w:vAlign w:val="center"/>
          </w:tcPr>
          <w:p w:rsidR="00C13A18" w:rsidRPr="00D804A2" w:rsidRDefault="00C13A18" w:rsidP="00754EAD">
            <w:pPr>
              <w:widowControl/>
              <w:jc w:val="center"/>
              <w:rPr>
                <w:color w:val="000000"/>
                <w:kern w:val="0"/>
                <w:szCs w:val="21"/>
              </w:rPr>
            </w:pPr>
            <w:r>
              <w:rPr>
                <w:rFonts w:hint="eastAsia"/>
                <w:szCs w:val="21"/>
              </w:rPr>
              <w:t>6.2.7</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9.4.7</w:t>
            </w:r>
          </w:p>
        </w:tc>
      </w:tr>
      <w:tr w:rsidR="00C13A18" w:rsidRPr="00D804A2" w:rsidTr="00A706FB">
        <w:trPr>
          <w:trHeight w:val="270"/>
        </w:trPr>
        <w:tc>
          <w:tcPr>
            <w:tcW w:w="635" w:type="pct"/>
            <w:noWrap/>
            <w:vAlign w:val="center"/>
          </w:tcPr>
          <w:p w:rsidR="00C13A18" w:rsidRDefault="00C13A18" w:rsidP="00754EAD">
            <w:pPr>
              <w:jc w:val="center"/>
              <w:rPr>
                <w:color w:val="000000"/>
                <w:szCs w:val="21"/>
              </w:rPr>
            </w:pPr>
            <w:r>
              <w:rPr>
                <w:rFonts w:hint="eastAsia"/>
                <w:color w:val="000000"/>
                <w:szCs w:val="21"/>
              </w:rPr>
              <w:t>5</w:t>
            </w:r>
            <w:r>
              <w:rPr>
                <w:color w:val="000000"/>
                <w:szCs w:val="21"/>
              </w:rPr>
              <w:t>.</w:t>
            </w:r>
            <w:r>
              <w:rPr>
                <w:rFonts w:hint="eastAsia"/>
                <w:color w:val="000000"/>
                <w:szCs w:val="21"/>
              </w:rPr>
              <w:t>8</w:t>
            </w:r>
          </w:p>
        </w:tc>
        <w:tc>
          <w:tcPr>
            <w:tcW w:w="2298" w:type="pct"/>
            <w:vAlign w:val="center"/>
          </w:tcPr>
          <w:p w:rsidR="00C13A18" w:rsidRPr="00D804A2" w:rsidRDefault="00C13A18" w:rsidP="00754EAD">
            <w:pPr>
              <w:widowControl/>
              <w:jc w:val="center"/>
              <w:rPr>
                <w:color w:val="000000"/>
                <w:kern w:val="0"/>
                <w:szCs w:val="21"/>
              </w:rPr>
            </w:pPr>
            <w:r>
              <w:rPr>
                <w:rFonts w:hAnsi="宋体" w:hint="eastAsia"/>
                <w:color w:val="000000"/>
                <w:kern w:val="0"/>
                <w:szCs w:val="21"/>
              </w:rPr>
              <w:t>短时过电流</w:t>
            </w:r>
          </w:p>
        </w:tc>
        <w:tc>
          <w:tcPr>
            <w:tcW w:w="1098" w:type="pct"/>
            <w:vAlign w:val="center"/>
          </w:tcPr>
          <w:p w:rsidR="00C13A18" w:rsidRPr="00D804A2" w:rsidRDefault="00C13A18" w:rsidP="00754EAD">
            <w:pPr>
              <w:jc w:val="center"/>
              <w:rPr>
                <w:szCs w:val="21"/>
              </w:rPr>
            </w:pPr>
            <w:r>
              <w:rPr>
                <w:rFonts w:hint="eastAsia"/>
                <w:szCs w:val="21"/>
              </w:rPr>
              <w:t>6.2.7</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9.4.8</w:t>
            </w:r>
          </w:p>
        </w:tc>
      </w:tr>
      <w:tr w:rsidR="00C13A18" w:rsidRPr="00D804A2" w:rsidTr="00A706FB">
        <w:trPr>
          <w:trHeight w:val="270"/>
        </w:trPr>
        <w:tc>
          <w:tcPr>
            <w:tcW w:w="635" w:type="pct"/>
            <w:noWrap/>
            <w:vAlign w:val="center"/>
          </w:tcPr>
          <w:p w:rsidR="00C13A18" w:rsidRDefault="00C13A18" w:rsidP="00754EAD">
            <w:pPr>
              <w:jc w:val="center"/>
              <w:rPr>
                <w:color w:val="000000"/>
                <w:szCs w:val="21"/>
              </w:rPr>
            </w:pPr>
            <w:r>
              <w:rPr>
                <w:rFonts w:hint="eastAsia"/>
                <w:color w:val="000000"/>
                <w:szCs w:val="21"/>
              </w:rPr>
              <w:t>5.9</w:t>
            </w:r>
          </w:p>
        </w:tc>
        <w:tc>
          <w:tcPr>
            <w:tcW w:w="2298" w:type="pct"/>
            <w:vAlign w:val="center"/>
          </w:tcPr>
          <w:p w:rsidR="00C13A18" w:rsidRPr="00D804A2" w:rsidRDefault="00C13A18" w:rsidP="00754EAD">
            <w:pPr>
              <w:widowControl/>
              <w:jc w:val="center"/>
              <w:rPr>
                <w:color w:val="000000"/>
                <w:kern w:val="0"/>
                <w:szCs w:val="21"/>
              </w:rPr>
            </w:pPr>
            <w:r>
              <w:rPr>
                <w:rFonts w:hAnsi="宋体" w:hint="eastAsia"/>
                <w:color w:val="000000"/>
                <w:kern w:val="0"/>
                <w:szCs w:val="21"/>
              </w:rPr>
              <w:t>脉冲电压</w:t>
            </w:r>
          </w:p>
        </w:tc>
        <w:tc>
          <w:tcPr>
            <w:tcW w:w="1098" w:type="pct"/>
            <w:vAlign w:val="center"/>
          </w:tcPr>
          <w:p w:rsidR="00C13A18" w:rsidRPr="00D804A2" w:rsidRDefault="00C13A18" w:rsidP="00754EAD">
            <w:pPr>
              <w:widowControl/>
              <w:jc w:val="center"/>
              <w:rPr>
                <w:color w:val="000000"/>
                <w:kern w:val="0"/>
                <w:szCs w:val="21"/>
              </w:rPr>
            </w:pPr>
            <w:r>
              <w:rPr>
                <w:rFonts w:hint="eastAsia"/>
                <w:szCs w:val="21"/>
              </w:rPr>
              <w:t>6.2.7</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9.4.9</w:t>
            </w:r>
          </w:p>
        </w:tc>
      </w:tr>
      <w:tr w:rsidR="00C13A18" w:rsidRPr="00D804A2" w:rsidTr="00A706FB">
        <w:trPr>
          <w:trHeight w:val="270"/>
        </w:trPr>
        <w:tc>
          <w:tcPr>
            <w:tcW w:w="635" w:type="pct"/>
            <w:noWrap/>
            <w:vAlign w:val="center"/>
          </w:tcPr>
          <w:p w:rsidR="00C13A18" w:rsidRDefault="00C13A18" w:rsidP="00754EAD">
            <w:pPr>
              <w:jc w:val="center"/>
              <w:rPr>
                <w:color w:val="000000"/>
                <w:szCs w:val="21"/>
              </w:rPr>
            </w:pPr>
            <w:r>
              <w:rPr>
                <w:rFonts w:hint="eastAsia"/>
                <w:color w:val="000000"/>
                <w:szCs w:val="21"/>
              </w:rPr>
              <w:t>5</w:t>
            </w:r>
            <w:r>
              <w:rPr>
                <w:color w:val="000000"/>
                <w:szCs w:val="21"/>
              </w:rPr>
              <w:t>.1</w:t>
            </w:r>
            <w:r>
              <w:rPr>
                <w:rFonts w:hint="eastAsia"/>
                <w:color w:val="000000"/>
                <w:szCs w:val="21"/>
              </w:rPr>
              <w:t>0</w:t>
            </w:r>
          </w:p>
        </w:tc>
        <w:tc>
          <w:tcPr>
            <w:tcW w:w="2298" w:type="pct"/>
            <w:vAlign w:val="center"/>
          </w:tcPr>
          <w:p w:rsidR="00C13A18" w:rsidRPr="00D804A2" w:rsidRDefault="00C13A18" w:rsidP="00754EAD">
            <w:pPr>
              <w:widowControl/>
              <w:jc w:val="center"/>
              <w:rPr>
                <w:color w:val="000000"/>
                <w:kern w:val="0"/>
                <w:szCs w:val="21"/>
              </w:rPr>
            </w:pPr>
            <w:r>
              <w:rPr>
                <w:rFonts w:hAnsi="宋体" w:hint="eastAsia"/>
                <w:color w:val="000000"/>
                <w:kern w:val="0"/>
                <w:szCs w:val="21"/>
              </w:rPr>
              <w:t>接地故障</w:t>
            </w:r>
          </w:p>
        </w:tc>
        <w:tc>
          <w:tcPr>
            <w:tcW w:w="1098" w:type="pct"/>
            <w:vAlign w:val="center"/>
          </w:tcPr>
          <w:p w:rsidR="00C13A18" w:rsidRPr="00D804A2" w:rsidRDefault="00C13A18" w:rsidP="00754EAD">
            <w:pPr>
              <w:jc w:val="center"/>
              <w:rPr>
                <w:szCs w:val="21"/>
              </w:rPr>
            </w:pPr>
            <w:r>
              <w:rPr>
                <w:rFonts w:hint="eastAsia"/>
                <w:szCs w:val="21"/>
              </w:rPr>
              <w:t>6.2.7</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9.4.10</w:t>
            </w:r>
          </w:p>
        </w:tc>
      </w:tr>
      <w:tr w:rsidR="00C13A18" w:rsidRPr="00D804A2" w:rsidTr="00A706FB">
        <w:trPr>
          <w:trHeight w:val="270"/>
        </w:trPr>
        <w:tc>
          <w:tcPr>
            <w:tcW w:w="635" w:type="pct"/>
            <w:noWrap/>
            <w:vAlign w:val="center"/>
          </w:tcPr>
          <w:p w:rsidR="00C13A18" w:rsidRDefault="00C13A18" w:rsidP="00754EAD">
            <w:pPr>
              <w:jc w:val="center"/>
              <w:rPr>
                <w:color w:val="000000"/>
                <w:szCs w:val="21"/>
              </w:rPr>
            </w:pPr>
            <w:r>
              <w:rPr>
                <w:rFonts w:hint="eastAsia"/>
                <w:color w:val="000000"/>
                <w:szCs w:val="21"/>
              </w:rPr>
              <w:t>5</w:t>
            </w:r>
            <w:r>
              <w:rPr>
                <w:color w:val="000000"/>
                <w:szCs w:val="21"/>
              </w:rPr>
              <w:t>.1</w:t>
            </w:r>
            <w:r>
              <w:rPr>
                <w:rFonts w:hint="eastAsia"/>
                <w:color w:val="000000"/>
                <w:szCs w:val="21"/>
              </w:rPr>
              <w:t>1</w:t>
            </w:r>
          </w:p>
        </w:tc>
        <w:tc>
          <w:tcPr>
            <w:tcW w:w="2298" w:type="pct"/>
            <w:vAlign w:val="center"/>
          </w:tcPr>
          <w:p w:rsidR="00C13A18" w:rsidRPr="00D804A2" w:rsidRDefault="00C13A18" w:rsidP="00754EAD">
            <w:pPr>
              <w:widowControl/>
              <w:jc w:val="center"/>
              <w:rPr>
                <w:color w:val="000000"/>
                <w:kern w:val="0"/>
                <w:szCs w:val="21"/>
              </w:rPr>
            </w:pPr>
            <w:r>
              <w:rPr>
                <w:rFonts w:hAnsi="宋体" w:hint="eastAsia"/>
                <w:color w:val="000000"/>
                <w:kern w:val="0"/>
                <w:szCs w:val="21"/>
              </w:rPr>
              <w:t>辅助装置工作</w:t>
            </w:r>
          </w:p>
        </w:tc>
        <w:tc>
          <w:tcPr>
            <w:tcW w:w="1098" w:type="pct"/>
            <w:vAlign w:val="center"/>
          </w:tcPr>
          <w:p w:rsidR="00C13A18" w:rsidRPr="00D804A2" w:rsidRDefault="00C13A18" w:rsidP="00754EAD">
            <w:pPr>
              <w:widowControl/>
              <w:jc w:val="center"/>
              <w:rPr>
                <w:color w:val="000000"/>
                <w:kern w:val="0"/>
                <w:szCs w:val="21"/>
              </w:rPr>
            </w:pPr>
            <w:r>
              <w:rPr>
                <w:rFonts w:hint="eastAsia"/>
                <w:szCs w:val="21"/>
              </w:rPr>
              <w:t>6.2.7</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9.4.11</w:t>
            </w:r>
          </w:p>
        </w:tc>
      </w:tr>
      <w:tr w:rsidR="00C13A18" w:rsidRPr="00D804A2" w:rsidTr="00A706FB">
        <w:trPr>
          <w:trHeight w:val="270"/>
        </w:trPr>
        <w:tc>
          <w:tcPr>
            <w:tcW w:w="635" w:type="pct"/>
            <w:noWrap/>
            <w:vAlign w:val="center"/>
          </w:tcPr>
          <w:p w:rsidR="00C13A18" w:rsidRDefault="00C13A18" w:rsidP="00754EAD">
            <w:pPr>
              <w:jc w:val="center"/>
              <w:rPr>
                <w:color w:val="000000"/>
                <w:szCs w:val="21"/>
              </w:rPr>
            </w:pPr>
            <w:r>
              <w:rPr>
                <w:rFonts w:hint="eastAsia"/>
                <w:color w:val="000000"/>
                <w:szCs w:val="21"/>
              </w:rPr>
              <w:t>5</w:t>
            </w:r>
            <w:r>
              <w:rPr>
                <w:color w:val="000000"/>
                <w:szCs w:val="21"/>
              </w:rPr>
              <w:t>.1</w:t>
            </w:r>
            <w:r>
              <w:rPr>
                <w:rFonts w:hint="eastAsia"/>
                <w:color w:val="000000"/>
                <w:szCs w:val="21"/>
              </w:rPr>
              <w:t>2</w:t>
            </w:r>
          </w:p>
        </w:tc>
        <w:tc>
          <w:tcPr>
            <w:tcW w:w="2298" w:type="pct"/>
            <w:vAlign w:val="center"/>
          </w:tcPr>
          <w:p w:rsidR="00C13A18" w:rsidRPr="00D804A2" w:rsidRDefault="00C13A18" w:rsidP="00754EAD">
            <w:pPr>
              <w:widowControl/>
              <w:jc w:val="center"/>
              <w:rPr>
                <w:color w:val="000000"/>
                <w:kern w:val="0"/>
                <w:szCs w:val="21"/>
              </w:rPr>
            </w:pPr>
            <w:r>
              <w:rPr>
                <w:rFonts w:hAnsi="宋体" w:hint="eastAsia"/>
                <w:color w:val="000000"/>
                <w:kern w:val="0"/>
                <w:szCs w:val="21"/>
              </w:rPr>
              <w:t>振动</w:t>
            </w:r>
          </w:p>
        </w:tc>
        <w:tc>
          <w:tcPr>
            <w:tcW w:w="1098" w:type="pct"/>
            <w:vAlign w:val="center"/>
          </w:tcPr>
          <w:p w:rsidR="00C13A18" w:rsidRPr="00D804A2" w:rsidRDefault="00C13A18" w:rsidP="00754EAD">
            <w:pPr>
              <w:jc w:val="center"/>
              <w:rPr>
                <w:szCs w:val="21"/>
              </w:rPr>
            </w:pPr>
            <w:r>
              <w:rPr>
                <w:rFonts w:hint="eastAsia"/>
                <w:szCs w:val="21"/>
              </w:rPr>
              <w:t>6.2.7</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9.4.12.1</w:t>
            </w:r>
          </w:p>
        </w:tc>
      </w:tr>
      <w:tr w:rsidR="00C13A18" w:rsidRPr="00D804A2" w:rsidTr="00A706FB">
        <w:trPr>
          <w:trHeight w:val="270"/>
        </w:trPr>
        <w:tc>
          <w:tcPr>
            <w:tcW w:w="635" w:type="pct"/>
            <w:noWrap/>
            <w:vAlign w:val="center"/>
          </w:tcPr>
          <w:p w:rsidR="00C13A18" w:rsidRDefault="00C13A18" w:rsidP="00754EAD">
            <w:pPr>
              <w:jc w:val="center"/>
              <w:rPr>
                <w:color w:val="000000"/>
                <w:szCs w:val="21"/>
              </w:rPr>
            </w:pPr>
            <w:r>
              <w:rPr>
                <w:rFonts w:hint="eastAsia"/>
                <w:color w:val="000000"/>
                <w:szCs w:val="21"/>
              </w:rPr>
              <w:t>5</w:t>
            </w:r>
            <w:r>
              <w:rPr>
                <w:color w:val="000000"/>
                <w:szCs w:val="21"/>
              </w:rPr>
              <w:t>.1</w:t>
            </w:r>
            <w:r>
              <w:rPr>
                <w:rFonts w:hint="eastAsia"/>
                <w:color w:val="000000"/>
                <w:szCs w:val="21"/>
              </w:rPr>
              <w:t>3</w:t>
            </w:r>
          </w:p>
        </w:tc>
        <w:tc>
          <w:tcPr>
            <w:tcW w:w="2298" w:type="pct"/>
            <w:vAlign w:val="center"/>
          </w:tcPr>
          <w:p w:rsidR="00C13A18" w:rsidRPr="00D804A2" w:rsidRDefault="00C13A18" w:rsidP="00754EAD">
            <w:pPr>
              <w:widowControl/>
              <w:jc w:val="center"/>
              <w:rPr>
                <w:color w:val="000000"/>
                <w:kern w:val="0"/>
                <w:szCs w:val="21"/>
              </w:rPr>
            </w:pPr>
            <w:r>
              <w:rPr>
                <w:rFonts w:hAnsi="宋体" w:hint="eastAsia"/>
                <w:color w:val="000000"/>
                <w:kern w:val="0"/>
                <w:szCs w:val="21"/>
              </w:rPr>
              <w:t>冲击</w:t>
            </w:r>
          </w:p>
        </w:tc>
        <w:tc>
          <w:tcPr>
            <w:tcW w:w="1098" w:type="pct"/>
            <w:vAlign w:val="center"/>
          </w:tcPr>
          <w:p w:rsidR="00C13A18" w:rsidRPr="00D804A2" w:rsidRDefault="00C13A18" w:rsidP="00754EAD">
            <w:pPr>
              <w:widowControl/>
              <w:jc w:val="center"/>
              <w:rPr>
                <w:color w:val="000000"/>
                <w:kern w:val="0"/>
                <w:szCs w:val="21"/>
              </w:rPr>
            </w:pPr>
            <w:r>
              <w:rPr>
                <w:rFonts w:hint="eastAsia"/>
                <w:szCs w:val="21"/>
              </w:rPr>
              <w:t>6.2.7</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9.4.12.2</w:t>
            </w:r>
          </w:p>
        </w:tc>
      </w:tr>
      <w:tr w:rsidR="00C13A18" w:rsidRPr="00D804A2" w:rsidTr="00A706FB">
        <w:trPr>
          <w:trHeight w:val="270"/>
        </w:trPr>
        <w:tc>
          <w:tcPr>
            <w:tcW w:w="635" w:type="pct"/>
            <w:noWrap/>
            <w:vAlign w:val="center"/>
          </w:tcPr>
          <w:p w:rsidR="00C13A18" w:rsidRDefault="00C13A18" w:rsidP="00754EAD">
            <w:pPr>
              <w:jc w:val="center"/>
              <w:rPr>
                <w:color w:val="000000"/>
                <w:szCs w:val="21"/>
              </w:rPr>
            </w:pPr>
            <w:r>
              <w:rPr>
                <w:rFonts w:hint="eastAsia"/>
                <w:color w:val="000000"/>
                <w:szCs w:val="21"/>
              </w:rPr>
              <w:t>5</w:t>
            </w:r>
            <w:r>
              <w:rPr>
                <w:color w:val="000000"/>
                <w:szCs w:val="21"/>
              </w:rPr>
              <w:t>.1</w:t>
            </w:r>
            <w:r>
              <w:rPr>
                <w:rFonts w:hint="eastAsia"/>
                <w:color w:val="000000"/>
                <w:szCs w:val="21"/>
              </w:rPr>
              <w:t>4</w:t>
            </w:r>
          </w:p>
        </w:tc>
        <w:tc>
          <w:tcPr>
            <w:tcW w:w="2298" w:type="pct"/>
            <w:vAlign w:val="center"/>
          </w:tcPr>
          <w:p w:rsidR="00C13A18" w:rsidRPr="00D804A2" w:rsidRDefault="00C13A18" w:rsidP="00754EAD">
            <w:pPr>
              <w:widowControl/>
              <w:jc w:val="center"/>
              <w:rPr>
                <w:color w:val="000000"/>
                <w:kern w:val="0"/>
                <w:szCs w:val="21"/>
              </w:rPr>
            </w:pPr>
            <w:r>
              <w:rPr>
                <w:rFonts w:hint="eastAsia"/>
                <w:color w:val="000000"/>
                <w:kern w:val="0"/>
                <w:szCs w:val="21"/>
              </w:rPr>
              <w:t>阳光辐射</w:t>
            </w:r>
          </w:p>
        </w:tc>
        <w:tc>
          <w:tcPr>
            <w:tcW w:w="1098" w:type="pct"/>
            <w:vAlign w:val="center"/>
          </w:tcPr>
          <w:p w:rsidR="00C13A18" w:rsidRPr="00D804A2" w:rsidRDefault="00C13A18" w:rsidP="00754EAD">
            <w:pPr>
              <w:jc w:val="center"/>
              <w:rPr>
                <w:szCs w:val="21"/>
              </w:rPr>
            </w:pPr>
            <w:r>
              <w:rPr>
                <w:rFonts w:hint="eastAsia"/>
                <w:szCs w:val="21"/>
              </w:rPr>
              <w:t>6.2.7</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9.4.13</w:t>
            </w:r>
          </w:p>
        </w:tc>
      </w:tr>
      <w:tr w:rsidR="00C13A18" w:rsidRPr="00D804A2" w:rsidTr="00A706FB">
        <w:trPr>
          <w:trHeight w:val="270"/>
        </w:trPr>
        <w:tc>
          <w:tcPr>
            <w:tcW w:w="635" w:type="pct"/>
            <w:noWrap/>
            <w:vAlign w:val="center"/>
          </w:tcPr>
          <w:p w:rsidR="00C13A18" w:rsidRDefault="00C13A18" w:rsidP="00754EAD">
            <w:pPr>
              <w:jc w:val="center"/>
              <w:rPr>
                <w:color w:val="000000"/>
                <w:szCs w:val="21"/>
              </w:rPr>
            </w:pPr>
            <w:r>
              <w:rPr>
                <w:rFonts w:hint="eastAsia"/>
                <w:color w:val="000000"/>
                <w:szCs w:val="21"/>
              </w:rPr>
              <w:t>5.15</w:t>
            </w:r>
          </w:p>
        </w:tc>
        <w:tc>
          <w:tcPr>
            <w:tcW w:w="2298" w:type="pct"/>
            <w:vAlign w:val="center"/>
          </w:tcPr>
          <w:p w:rsidR="00C13A18" w:rsidRPr="00D804A2" w:rsidRDefault="00C13A18" w:rsidP="00754EAD">
            <w:pPr>
              <w:widowControl/>
              <w:jc w:val="center"/>
              <w:rPr>
                <w:color w:val="000000"/>
                <w:kern w:val="0"/>
                <w:szCs w:val="21"/>
              </w:rPr>
            </w:pPr>
            <w:r>
              <w:rPr>
                <w:rFonts w:hAnsi="宋体" w:hint="eastAsia"/>
                <w:color w:val="000000"/>
                <w:kern w:val="0"/>
                <w:szCs w:val="21"/>
              </w:rPr>
              <w:t>防尘</w:t>
            </w:r>
          </w:p>
        </w:tc>
        <w:tc>
          <w:tcPr>
            <w:tcW w:w="1098" w:type="pct"/>
            <w:vAlign w:val="center"/>
          </w:tcPr>
          <w:p w:rsidR="00C13A18" w:rsidRPr="00D804A2" w:rsidRDefault="00C13A18" w:rsidP="00754EAD">
            <w:pPr>
              <w:widowControl/>
              <w:jc w:val="center"/>
              <w:rPr>
                <w:color w:val="000000"/>
                <w:kern w:val="0"/>
                <w:szCs w:val="21"/>
              </w:rPr>
            </w:pPr>
            <w:r>
              <w:rPr>
                <w:rFonts w:hint="eastAsia"/>
                <w:szCs w:val="21"/>
              </w:rPr>
              <w:t>6.2.7</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9.4.14</w:t>
            </w:r>
          </w:p>
        </w:tc>
      </w:tr>
      <w:tr w:rsidR="00C13A18" w:rsidRPr="00D804A2" w:rsidTr="00A706FB">
        <w:trPr>
          <w:trHeight w:val="270"/>
        </w:trPr>
        <w:tc>
          <w:tcPr>
            <w:tcW w:w="635" w:type="pct"/>
            <w:noWrap/>
            <w:vAlign w:val="center"/>
          </w:tcPr>
          <w:p w:rsidR="00C13A18" w:rsidRDefault="00C13A18" w:rsidP="00754EAD">
            <w:pPr>
              <w:jc w:val="center"/>
              <w:rPr>
                <w:color w:val="000000"/>
                <w:szCs w:val="21"/>
              </w:rPr>
            </w:pPr>
            <w:r>
              <w:rPr>
                <w:rFonts w:hint="eastAsia"/>
                <w:color w:val="000000"/>
                <w:szCs w:val="21"/>
              </w:rPr>
              <w:t>5</w:t>
            </w:r>
            <w:r>
              <w:rPr>
                <w:color w:val="000000"/>
                <w:szCs w:val="21"/>
              </w:rPr>
              <w:t>.1</w:t>
            </w:r>
            <w:r>
              <w:rPr>
                <w:rFonts w:hint="eastAsia"/>
                <w:color w:val="000000"/>
                <w:szCs w:val="21"/>
              </w:rPr>
              <w:t>6</w:t>
            </w:r>
          </w:p>
        </w:tc>
        <w:tc>
          <w:tcPr>
            <w:tcW w:w="2298" w:type="pct"/>
            <w:vAlign w:val="center"/>
          </w:tcPr>
          <w:p w:rsidR="00C13A18" w:rsidRPr="00D804A2" w:rsidRDefault="00C13A18" w:rsidP="00754EAD">
            <w:pPr>
              <w:widowControl/>
              <w:jc w:val="center"/>
              <w:rPr>
                <w:color w:val="000000"/>
                <w:kern w:val="0"/>
                <w:szCs w:val="21"/>
              </w:rPr>
            </w:pPr>
            <w:r>
              <w:rPr>
                <w:rFonts w:hAnsi="宋体" w:hint="eastAsia"/>
                <w:color w:val="000000"/>
                <w:kern w:val="0"/>
                <w:szCs w:val="21"/>
              </w:rPr>
              <w:t>高温</w:t>
            </w:r>
          </w:p>
        </w:tc>
        <w:tc>
          <w:tcPr>
            <w:tcW w:w="1098" w:type="pct"/>
            <w:vAlign w:val="center"/>
          </w:tcPr>
          <w:p w:rsidR="00C13A18" w:rsidRPr="00D804A2" w:rsidRDefault="00C13A18" w:rsidP="00754EAD">
            <w:pPr>
              <w:jc w:val="center"/>
              <w:rPr>
                <w:szCs w:val="21"/>
              </w:rPr>
            </w:pPr>
            <w:r>
              <w:rPr>
                <w:rFonts w:hint="eastAsia"/>
                <w:szCs w:val="21"/>
              </w:rPr>
              <w:t>6.2.7</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9.4.15.1</w:t>
            </w:r>
          </w:p>
        </w:tc>
      </w:tr>
      <w:tr w:rsidR="00C13A18" w:rsidRPr="00D804A2" w:rsidTr="00A706FB">
        <w:trPr>
          <w:trHeight w:val="270"/>
        </w:trPr>
        <w:tc>
          <w:tcPr>
            <w:tcW w:w="635" w:type="pct"/>
            <w:noWrap/>
            <w:vAlign w:val="center"/>
          </w:tcPr>
          <w:p w:rsidR="00C13A18" w:rsidRDefault="00C13A18" w:rsidP="00754EAD">
            <w:pPr>
              <w:jc w:val="center"/>
              <w:rPr>
                <w:color w:val="000000"/>
                <w:szCs w:val="21"/>
              </w:rPr>
            </w:pPr>
            <w:r>
              <w:rPr>
                <w:rFonts w:hint="eastAsia"/>
                <w:color w:val="000000"/>
                <w:szCs w:val="21"/>
              </w:rPr>
              <w:t>5</w:t>
            </w:r>
            <w:r>
              <w:rPr>
                <w:color w:val="000000"/>
                <w:szCs w:val="21"/>
              </w:rPr>
              <w:t>.1</w:t>
            </w:r>
            <w:r>
              <w:rPr>
                <w:rFonts w:hint="eastAsia"/>
                <w:color w:val="000000"/>
                <w:szCs w:val="21"/>
              </w:rPr>
              <w:t>7</w:t>
            </w:r>
          </w:p>
        </w:tc>
        <w:tc>
          <w:tcPr>
            <w:tcW w:w="2298" w:type="pct"/>
            <w:vAlign w:val="center"/>
          </w:tcPr>
          <w:p w:rsidR="00C13A18" w:rsidRPr="00D804A2" w:rsidRDefault="00C13A18" w:rsidP="00754EAD">
            <w:pPr>
              <w:widowControl/>
              <w:jc w:val="center"/>
              <w:rPr>
                <w:color w:val="000000"/>
                <w:kern w:val="0"/>
                <w:szCs w:val="21"/>
              </w:rPr>
            </w:pPr>
            <w:r>
              <w:rPr>
                <w:rFonts w:hAnsi="宋体" w:hint="eastAsia"/>
                <w:color w:val="000000"/>
                <w:kern w:val="0"/>
                <w:szCs w:val="21"/>
              </w:rPr>
              <w:t>低温</w:t>
            </w:r>
          </w:p>
        </w:tc>
        <w:tc>
          <w:tcPr>
            <w:tcW w:w="1098" w:type="pct"/>
            <w:vAlign w:val="center"/>
          </w:tcPr>
          <w:p w:rsidR="00C13A18" w:rsidRPr="00D804A2" w:rsidRDefault="00C13A18" w:rsidP="00754EAD">
            <w:pPr>
              <w:widowControl/>
              <w:jc w:val="center"/>
              <w:rPr>
                <w:color w:val="000000"/>
                <w:kern w:val="0"/>
                <w:szCs w:val="21"/>
              </w:rPr>
            </w:pPr>
            <w:r>
              <w:rPr>
                <w:rFonts w:hint="eastAsia"/>
                <w:szCs w:val="21"/>
              </w:rPr>
              <w:t>6.2.7</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9.4.15.2</w:t>
            </w:r>
          </w:p>
        </w:tc>
      </w:tr>
      <w:tr w:rsidR="00C13A18" w:rsidRPr="00D804A2" w:rsidTr="00A706FB">
        <w:trPr>
          <w:trHeight w:val="270"/>
        </w:trPr>
        <w:tc>
          <w:tcPr>
            <w:tcW w:w="635" w:type="pct"/>
            <w:noWrap/>
            <w:vAlign w:val="center"/>
          </w:tcPr>
          <w:p w:rsidR="00C13A18" w:rsidRDefault="00C13A18" w:rsidP="00754EAD">
            <w:pPr>
              <w:jc w:val="center"/>
              <w:rPr>
                <w:color w:val="000000"/>
                <w:szCs w:val="21"/>
              </w:rPr>
            </w:pPr>
            <w:r>
              <w:rPr>
                <w:rFonts w:hint="eastAsia"/>
                <w:color w:val="000000"/>
                <w:szCs w:val="21"/>
              </w:rPr>
              <w:lastRenderedPageBreak/>
              <w:t>5</w:t>
            </w:r>
            <w:r>
              <w:rPr>
                <w:color w:val="000000"/>
                <w:szCs w:val="21"/>
              </w:rPr>
              <w:t>.1</w:t>
            </w:r>
            <w:r>
              <w:rPr>
                <w:rFonts w:hint="eastAsia"/>
                <w:color w:val="000000"/>
                <w:szCs w:val="21"/>
              </w:rPr>
              <w:t>8</w:t>
            </w:r>
          </w:p>
        </w:tc>
        <w:tc>
          <w:tcPr>
            <w:tcW w:w="2298" w:type="pct"/>
            <w:vAlign w:val="center"/>
          </w:tcPr>
          <w:p w:rsidR="00C13A18" w:rsidRPr="00D804A2" w:rsidRDefault="00C13A18" w:rsidP="00754EAD">
            <w:pPr>
              <w:widowControl/>
              <w:jc w:val="center"/>
              <w:rPr>
                <w:color w:val="000000"/>
                <w:kern w:val="0"/>
                <w:szCs w:val="21"/>
              </w:rPr>
            </w:pPr>
            <w:r>
              <w:rPr>
                <w:rFonts w:hAnsi="宋体" w:hint="eastAsia"/>
                <w:color w:val="000000"/>
                <w:kern w:val="0"/>
                <w:szCs w:val="21"/>
              </w:rPr>
              <w:t>恒定湿热</w:t>
            </w:r>
          </w:p>
        </w:tc>
        <w:tc>
          <w:tcPr>
            <w:tcW w:w="1098" w:type="pct"/>
            <w:vAlign w:val="center"/>
          </w:tcPr>
          <w:p w:rsidR="00C13A18" w:rsidRPr="00D804A2" w:rsidRDefault="00C13A18" w:rsidP="00754EAD">
            <w:pPr>
              <w:jc w:val="center"/>
              <w:rPr>
                <w:szCs w:val="21"/>
              </w:rPr>
            </w:pPr>
            <w:r>
              <w:rPr>
                <w:rFonts w:hint="eastAsia"/>
                <w:szCs w:val="21"/>
              </w:rPr>
              <w:t>6.2.7</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9.4.15.3</w:t>
            </w:r>
          </w:p>
        </w:tc>
      </w:tr>
      <w:tr w:rsidR="00C13A18" w:rsidRPr="00D804A2" w:rsidTr="00A706FB">
        <w:trPr>
          <w:trHeight w:val="270"/>
        </w:trPr>
        <w:tc>
          <w:tcPr>
            <w:tcW w:w="635" w:type="pct"/>
            <w:noWrap/>
            <w:vAlign w:val="center"/>
          </w:tcPr>
          <w:p w:rsidR="00C13A18" w:rsidRDefault="00C13A18" w:rsidP="00754EAD">
            <w:pPr>
              <w:jc w:val="center"/>
              <w:rPr>
                <w:color w:val="000000"/>
                <w:szCs w:val="21"/>
              </w:rPr>
            </w:pPr>
            <w:r>
              <w:rPr>
                <w:rFonts w:hint="eastAsia"/>
                <w:color w:val="000000"/>
                <w:szCs w:val="21"/>
              </w:rPr>
              <w:t>5</w:t>
            </w:r>
            <w:r>
              <w:rPr>
                <w:color w:val="000000"/>
                <w:szCs w:val="21"/>
              </w:rPr>
              <w:t>.1</w:t>
            </w:r>
            <w:r>
              <w:rPr>
                <w:rFonts w:hint="eastAsia"/>
                <w:color w:val="000000"/>
                <w:szCs w:val="21"/>
              </w:rPr>
              <w:t>9</w:t>
            </w:r>
          </w:p>
        </w:tc>
        <w:tc>
          <w:tcPr>
            <w:tcW w:w="2298" w:type="pct"/>
            <w:vAlign w:val="center"/>
          </w:tcPr>
          <w:p w:rsidR="00C13A18" w:rsidRPr="00D804A2" w:rsidRDefault="00C13A18" w:rsidP="00754EAD">
            <w:pPr>
              <w:widowControl/>
              <w:jc w:val="center"/>
              <w:rPr>
                <w:color w:val="000000"/>
                <w:kern w:val="0"/>
                <w:szCs w:val="21"/>
              </w:rPr>
            </w:pPr>
            <w:r w:rsidRPr="00D804A2">
              <w:rPr>
                <w:rFonts w:hAnsi="宋体"/>
                <w:color w:val="000000"/>
                <w:kern w:val="0"/>
                <w:szCs w:val="21"/>
              </w:rPr>
              <w:t>交变湿热</w:t>
            </w:r>
          </w:p>
        </w:tc>
        <w:tc>
          <w:tcPr>
            <w:tcW w:w="1098" w:type="pct"/>
            <w:vAlign w:val="center"/>
          </w:tcPr>
          <w:p w:rsidR="00C13A18" w:rsidRPr="00D804A2" w:rsidRDefault="00C13A18" w:rsidP="00754EAD">
            <w:pPr>
              <w:widowControl/>
              <w:jc w:val="center"/>
              <w:rPr>
                <w:color w:val="000000"/>
                <w:kern w:val="0"/>
                <w:szCs w:val="21"/>
              </w:rPr>
            </w:pPr>
            <w:r>
              <w:rPr>
                <w:rFonts w:hint="eastAsia"/>
                <w:szCs w:val="21"/>
              </w:rPr>
              <w:t>6.2.7</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9.4.15.4</w:t>
            </w:r>
          </w:p>
        </w:tc>
      </w:tr>
      <w:tr w:rsidR="00C13A18" w:rsidRPr="00D804A2" w:rsidTr="00A706FB">
        <w:trPr>
          <w:trHeight w:val="270"/>
        </w:trPr>
        <w:tc>
          <w:tcPr>
            <w:tcW w:w="635" w:type="pct"/>
            <w:noWrap/>
            <w:vAlign w:val="center"/>
          </w:tcPr>
          <w:p w:rsidR="00C13A18" w:rsidRDefault="00C13A18" w:rsidP="00754EAD">
            <w:pPr>
              <w:jc w:val="center"/>
              <w:rPr>
                <w:color w:val="000000"/>
                <w:szCs w:val="21"/>
              </w:rPr>
            </w:pPr>
            <w:r>
              <w:rPr>
                <w:rFonts w:hint="eastAsia"/>
                <w:color w:val="000000"/>
                <w:szCs w:val="21"/>
              </w:rPr>
              <w:t>5</w:t>
            </w:r>
            <w:r>
              <w:rPr>
                <w:color w:val="000000"/>
                <w:szCs w:val="21"/>
              </w:rPr>
              <w:t>.</w:t>
            </w:r>
            <w:r>
              <w:rPr>
                <w:rFonts w:hint="eastAsia"/>
                <w:color w:val="000000"/>
                <w:szCs w:val="21"/>
              </w:rPr>
              <w:t>20</w:t>
            </w:r>
          </w:p>
        </w:tc>
        <w:tc>
          <w:tcPr>
            <w:tcW w:w="2298" w:type="pct"/>
            <w:vAlign w:val="center"/>
          </w:tcPr>
          <w:p w:rsidR="00C13A18" w:rsidRPr="00D804A2" w:rsidRDefault="00C13A18" w:rsidP="00754EAD">
            <w:pPr>
              <w:widowControl/>
              <w:jc w:val="center"/>
              <w:rPr>
                <w:color w:val="000000"/>
                <w:kern w:val="0"/>
                <w:szCs w:val="21"/>
              </w:rPr>
            </w:pPr>
            <w:r>
              <w:rPr>
                <w:rFonts w:hAnsi="宋体" w:hint="eastAsia"/>
                <w:color w:val="000000"/>
                <w:kern w:val="0"/>
                <w:szCs w:val="21"/>
              </w:rPr>
              <w:t>防水</w:t>
            </w:r>
          </w:p>
        </w:tc>
        <w:tc>
          <w:tcPr>
            <w:tcW w:w="1098" w:type="pct"/>
            <w:vAlign w:val="center"/>
          </w:tcPr>
          <w:p w:rsidR="00C13A18" w:rsidRPr="00D804A2" w:rsidRDefault="00C13A18" w:rsidP="00754EAD">
            <w:pPr>
              <w:jc w:val="center"/>
              <w:rPr>
                <w:szCs w:val="21"/>
              </w:rPr>
            </w:pPr>
            <w:r>
              <w:rPr>
                <w:rFonts w:hint="eastAsia"/>
                <w:szCs w:val="21"/>
              </w:rPr>
              <w:t>6.2.7</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9.4.15.5</w:t>
            </w:r>
          </w:p>
        </w:tc>
      </w:tr>
      <w:tr w:rsidR="00C13A18" w:rsidRPr="00D804A2" w:rsidTr="00A706FB">
        <w:trPr>
          <w:trHeight w:val="270"/>
        </w:trPr>
        <w:tc>
          <w:tcPr>
            <w:tcW w:w="635" w:type="pct"/>
            <w:noWrap/>
            <w:vAlign w:val="center"/>
          </w:tcPr>
          <w:p w:rsidR="00C13A18" w:rsidRPr="00D804A2" w:rsidRDefault="00C13A18" w:rsidP="00754EAD">
            <w:pPr>
              <w:widowControl/>
              <w:jc w:val="center"/>
              <w:rPr>
                <w:color w:val="000000"/>
                <w:kern w:val="0"/>
                <w:szCs w:val="21"/>
              </w:rPr>
            </w:pPr>
            <w:r>
              <w:rPr>
                <w:rFonts w:hint="eastAsia"/>
                <w:color w:val="000000"/>
                <w:kern w:val="0"/>
                <w:szCs w:val="21"/>
              </w:rPr>
              <w:t>5.21</w:t>
            </w:r>
          </w:p>
        </w:tc>
        <w:tc>
          <w:tcPr>
            <w:tcW w:w="2298" w:type="pct"/>
            <w:vAlign w:val="center"/>
          </w:tcPr>
          <w:p w:rsidR="00C13A18" w:rsidRPr="00D804A2" w:rsidRDefault="00C13A18" w:rsidP="00754EAD">
            <w:pPr>
              <w:widowControl/>
              <w:jc w:val="center"/>
              <w:rPr>
                <w:color w:val="000000"/>
                <w:kern w:val="0"/>
                <w:szCs w:val="21"/>
              </w:rPr>
            </w:pPr>
            <w:r>
              <w:rPr>
                <w:rFonts w:hint="eastAsia"/>
                <w:color w:val="000000"/>
                <w:kern w:val="0"/>
                <w:szCs w:val="21"/>
              </w:rPr>
              <w:t>耐久性试验</w:t>
            </w:r>
          </w:p>
        </w:tc>
        <w:tc>
          <w:tcPr>
            <w:tcW w:w="1098" w:type="pct"/>
            <w:vAlign w:val="center"/>
          </w:tcPr>
          <w:p w:rsidR="00C13A18" w:rsidRPr="00D804A2" w:rsidRDefault="00C13A18" w:rsidP="00754EAD">
            <w:pPr>
              <w:widowControl/>
              <w:jc w:val="center"/>
              <w:rPr>
                <w:color w:val="000000"/>
                <w:kern w:val="0"/>
                <w:szCs w:val="21"/>
              </w:rPr>
            </w:pPr>
            <w:r>
              <w:rPr>
                <w:rFonts w:hint="eastAsia"/>
                <w:szCs w:val="21"/>
              </w:rPr>
              <w:t>6.2.7</w:t>
            </w:r>
            <w:r>
              <w:rPr>
                <w:rFonts w:hint="eastAsia"/>
                <w:szCs w:val="21"/>
              </w:rPr>
              <w:t>、</w:t>
            </w:r>
            <w:r>
              <w:rPr>
                <w:rFonts w:hint="eastAsia"/>
                <w:szCs w:val="21"/>
              </w:rPr>
              <w:t>6.6</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9.4.16</w:t>
            </w:r>
          </w:p>
        </w:tc>
      </w:tr>
      <w:tr w:rsidR="00C13A18" w:rsidRPr="00D804A2" w:rsidTr="00A706FB">
        <w:trPr>
          <w:trHeight w:val="270"/>
        </w:trPr>
        <w:tc>
          <w:tcPr>
            <w:tcW w:w="635" w:type="pct"/>
            <w:noWrap/>
            <w:vAlign w:val="center"/>
          </w:tcPr>
          <w:p w:rsidR="00C13A18" w:rsidRDefault="00C13A18" w:rsidP="00754EAD">
            <w:pPr>
              <w:widowControl/>
              <w:jc w:val="center"/>
              <w:rPr>
                <w:color w:val="000000"/>
                <w:kern w:val="0"/>
                <w:szCs w:val="21"/>
              </w:rPr>
            </w:pPr>
            <w:r>
              <w:rPr>
                <w:rFonts w:hint="eastAsia"/>
                <w:color w:val="000000"/>
                <w:kern w:val="0"/>
                <w:szCs w:val="21"/>
              </w:rPr>
              <w:t>6.3</w:t>
            </w:r>
          </w:p>
        </w:tc>
        <w:tc>
          <w:tcPr>
            <w:tcW w:w="2298" w:type="pct"/>
            <w:vAlign w:val="center"/>
          </w:tcPr>
          <w:p w:rsidR="00C13A18" w:rsidRDefault="00C13A18" w:rsidP="00754EAD">
            <w:pPr>
              <w:widowControl/>
              <w:jc w:val="center"/>
              <w:rPr>
                <w:color w:val="000000"/>
                <w:kern w:val="0"/>
                <w:szCs w:val="21"/>
              </w:rPr>
            </w:pPr>
            <w:r>
              <w:rPr>
                <w:rFonts w:hint="eastAsia"/>
                <w:color w:val="000000"/>
                <w:kern w:val="0"/>
                <w:szCs w:val="21"/>
              </w:rPr>
              <w:t>计时准确度</w:t>
            </w:r>
          </w:p>
        </w:tc>
        <w:tc>
          <w:tcPr>
            <w:tcW w:w="1098" w:type="pct"/>
            <w:vAlign w:val="center"/>
          </w:tcPr>
          <w:p w:rsidR="00C13A18" w:rsidRPr="00D804A2" w:rsidRDefault="00C13A18" w:rsidP="00754EAD">
            <w:pPr>
              <w:widowControl/>
              <w:jc w:val="center"/>
              <w:rPr>
                <w:color w:val="000000"/>
                <w:kern w:val="0"/>
                <w:szCs w:val="21"/>
              </w:rPr>
            </w:pPr>
            <w:r>
              <w:rPr>
                <w:rFonts w:hint="eastAsia"/>
                <w:color w:val="000000"/>
                <w:kern w:val="0"/>
                <w:szCs w:val="21"/>
              </w:rPr>
              <w:t>6.3</w:t>
            </w:r>
          </w:p>
        </w:tc>
        <w:tc>
          <w:tcPr>
            <w:tcW w:w="969" w:type="pct"/>
            <w:vAlign w:val="center"/>
          </w:tcPr>
          <w:p w:rsidR="00C13A18" w:rsidRPr="00D804A2" w:rsidRDefault="00C13A18" w:rsidP="00754EAD">
            <w:pPr>
              <w:widowControl/>
              <w:jc w:val="center"/>
              <w:rPr>
                <w:color w:val="000000"/>
                <w:kern w:val="0"/>
                <w:szCs w:val="21"/>
              </w:rPr>
            </w:pPr>
            <w:r>
              <w:rPr>
                <w:rFonts w:hint="eastAsia"/>
                <w:color w:val="000000"/>
                <w:kern w:val="0"/>
                <w:szCs w:val="21"/>
              </w:rPr>
              <w:t>9.5</w:t>
            </w:r>
          </w:p>
        </w:tc>
      </w:tr>
    </w:tbl>
    <w:p w:rsidR="00780593" w:rsidRDefault="00506AC0" w:rsidP="00754EAD">
      <w:pPr>
        <w:tabs>
          <w:tab w:val="left" w:pos="540"/>
        </w:tabs>
        <w:spacing w:line="360" w:lineRule="auto"/>
        <w:outlineLvl w:val="1"/>
        <w:rPr>
          <w:color w:val="000000"/>
          <w:sz w:val="24"/>
        </w:rPr>
      </w:pPr>
      <w:r>
        <w:rPr>
          <w:color w:val="000000"/>
          <w:sz w:val="24"/>
        </w:rPr>
        <w:br w:type="page"/>
      </w:r>
      <w:bookmarkStart w:id="190" w:name="_Toc508353931"/>
      <w:r w:rsidR="00780593" w:rsidRPr="00E92226">
        <w:rPr>
          <w:color w:val="000000"/>
          <w:sz w:val="24"/>
        </w:rPr>
        <w:lastRenderedPageBreak/>
        <w:t>附录</w:t>
      </w:r>
      <w:r w:rsidR="00780593">
        <w:rPr>
          <w:rFonts w:hint="eastAsia"/>
          <w:color w:val="000000"/>
          <w:sz w:val="24"/>
        </w:rPr>
        <w:t>C</w:t>
      </w:r>
      <w:bookmarkEnd w:id="190"/>
    </w:p>
    <w:p w:rsidR="00780593" w:rsidRPr="004E5D4F" w:rsidRDefault="00780593" w:rsidP="00754EAD">
      <w:pPr>
        <w:tabs>
          <w:tab w:val="left" w:pos="540"/>
        </w:tabs>
        <w:spacing w:line="360" w:lineRule="auto"/>
        <w:jc w:val="center"/>
        <w:rPr>
          <w:color w:val="000000"/>
          <w:sz w:val="24"/>
        </w:rPr>
      </w:pPr>
      <w:r>
        <w:rPr>
          <w:rFonts w:hint="eastAsia"/>
          <w:color w:val="000000"/>
          <w:sz w:val="24"/>
        </w:rPr>
        <w:t>型式评价记录格式</w:t>
      </w:r>
    </w:p>
    <w:p w:rsidR="00787842" w:rsidRPr="004E5D4F" w:rsidRDefault="00780593" w:rsidP="00754EAD">
      <w:pPr>
        <w:tabs>
          <w:tab w:val="left" w:pos="540"/>
        </w:tabs>
        <w:spacing w:line="360" w:lineRule="auto"/>
        <w:outlineLvl w:val="0"/>
      </w:pPr>
      <w:r>
        <w:rPr>
          <w:color w:val="000000"/>
          <w:sz w:val="24"/>
        </w:rPr>
        <w:br w:type="page"/>
      </w:r>
    </w:p>
    <w:p w:rsidR="00787842" w:rsidRPr="00E92226" w:rsidRDefault="00FF25D3" w:rsidP="00754EAD">
      <w:pPr>
        <w:pStyle w:val="aff4"/>
        <w:jc w:val="center"/>
        <w:rPr>
          <w:rFonts w:eastAsia="宋体"/>
        </w:rPr>
      </w:pPr>
      <w:r>
        <w:rPr>
          <w:rFonts w:eastAsia="宋体"/>
          <w:noProof/>
        </w:rPr>
        <w:lastRenderedPageBreak/>
        <w:pict>
          <v:line id="_x0000_s10979" style="position:absolute;left:0;text-align:left;flip:x;z-index:251656704" from="171pt,22.95pt" to="294pt,23pt" strokeweight="1.5pt"/>
        </w:pict>
      </w:r>
    </w:p>
    <w:sectPr w:rsidR="00787842" w:rsidRPr="00E92226" w:rsidSect="00BD7AB6">
      <w:footerReference w:type="default" r:id="rId77"/>
      <w:footerReference w:type="first" r:id="rId78"/>
      <w:pgSz w:w="11906" w:h="16838" w:code="9"/>
      <w:pgMar w:top="1440" w:right="851" w:bottom="1440" w:left="1418" w:header="1588" w:footer="1361"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23D4" w:rsidRDefault="00A823D4">
      <w:r>
        <w:separator/>
      </w:r>
    </w:p>
  </w:endnote>
  <w:endnote w:type="continuationSeparator" w:id="1">
    <w:p w:rsidR="00A823D4" w:rsidRDefault="00A82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LF Song">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E53" w:rsidRDefault="00342E53">
    <w:pPr>
      <w:pStyle w:val="af7"/>
      <w:ind w:right="360"/>
    </w:pPr>
    <w:r>
      <w:rPr>
        <w:rStyle w:val="af8"/>
      </w:rPr>
      <w:fldChar w:fldCharType="begin"/>
    </w:r>
    <w:r>
      <w:rPr>
        <w:rStyle w:val="af8"/>
      </w:rPr>
      <w:instrText xml:space="preserve"> PAGE </w:instrText>
    </w:r>
    <w:r>
      <w:rPr>
        <w:rStyle w:val="af8"/>
      </w:rPr>
      <w:fldChar w:fldCharType="separate"/>
    </w:r>
    <w:r>
      <w:rPr>
        <w:rStyle w:val="af8"/>
        <w:noProof/>
      </w:rPr>
      <w:t>46</w:t>
    </w:r>
    <w:r>
      <w:rPr>
        <w:rStyle w:val="af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E53" w:rsidRDefault="00342E53" w:rsidP="007E2BB2">
    <w:pPr>
      <w:pStyle w:val="af7"/>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E53" w:rsidRDefault="00342E53" w:rsidP="006879B1">
    <w:pPr>
      <w:pStyle w:val="af7"/>
      <w:framePr w:w="8873" w:wrap="around" w:vAnchor="text" w:hAnchor="page" w:x="1599" w:y="1"/>
      <w:jc w:val="center"/>
      <w:rPr>
        <w:rStyle w:val="af8"/>
      </w:rPr>
    </w:pPr>
    <w:r>
      <w:rPr>
        <w:rStyle w:val="af8"/>
      </w:rPr>
      <w:fldChar w:fldCharType="begin"/>
    </w:r>
    <w:r>
      <w:rPr>
        <w:rStyle w:val="af8"/>
      </w:rPr>
      <w:instrText xml:space="preserve">PAGE  </w:instrText>
    </w:r>
    <w:r>
      <w:rPr>
        <w:rStyle w:val="af8"/>
      </w:rPr>
      <w:fldChar w:fldCharType="separate"/>
    </w:r>
    <w:r w:rsidR="009E1B3E">
      <w:rPr>
        <w:rStyle w:val="af8"/>
        <w:noProof/>
      </w:rPr>
      <w:t>40</w:t>
    </w:r>
    <w:r>
      <w:rPr>
        <w:rStyle w:val="af8"/>
      </w:rPr>
      <w:fldChar w:fldCharType="end"/>
    </w:r>
  </w:p>
  <w:p w:rsidR="00342E53" w:rsidRDefault="00342E53" w:rsidP="009B3675">
    <w:pPr>
      <w:pStyle w:val="af7"/>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E53" w:rsidRDefault="00342E53" w:rsidP="00F56CDA">
    <w:pPr>
      <w:pStyle w:val="af7"/>
      <w:jc w:val="right"/>
    </w:pPr>
    <w:r>
      <w:rPr>
        <w:rStyle w:val="af8"/>
      </w:rPr>
      <w:fldChar w:fldCharType="begin"/>
    </w:r>
    <w:r>
      <w:rPr>
        <w:rStyle w:val="af8"/>
      </w:rPr>
      <w:instrText xml:space="preserve"> PAGE </w:instrText>
    </w:r>
    <w:r>
      <w:rPr>
        <w:rStyle w:val="af8"/>
      </w:rPr>
      <w:fldChar w:fldCharType="separate"/>
    </w:r>
    <w:r>
      <w:rPr>
        <w:rStyle w:val="af8"/>
        <w:noProof/>
      </w:rPr>
      <w:t>1</w:t>
    </w:r>
    <w:r>
      <w:rPr>
        <w:rStyle w:val="af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23D4" w:rsidRDefault="00A823D4">
      <w:r>
        <w:separator/>
      </w:r>
    </w:p>
  </w:footnote>
  <w:footnote w:type="continuationSeparator" w:id="1">
    <w:p w:rsidR="00A823D4" w:rsidRDefault="00A82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E53" w:rsidRDefault="00342E53">
    <w:pPr>
      <w:pStyle w:val="af9"/>
    </w:pPr>
    <w:r>
      <w:rPr>
        <w:rFonts w:hint="eastAsia"/>
      </w:rPr>
      <w:t>JJF xxxx.1-xxxx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E53" w:rsidRPr="009168D1" w:rsidRDefault="00342E53" w:rsidP="00147716">
    <w:pPr>
      <w:pStyle w:val="af9"/>
      <w:rPr>
        <w:rFonts w:ascii="黑体" w:eastAsia="黑体"/>
        <w:sz w:val="21"/>
        <w:szCs w:val="21"/>
      </w:rPr>
    </w:pPr>
    <w:r w:rsidRPr="009168D1">
      <w:rPr>
        <w:rFonts w:ascii="黑体" w:eastAsia="黑体" w:hint="eastAsia"/>
        <w:sz w:val="21"/>
        <w:szCs w:val="21"/>
      </w:rPr>
      <w:t xml:space="preserve">JJF </w:t>
    </w:r>
    <w:r>
      <w:rPr>
        <w:rFonts w:ascii="黑体" w:eastAsia="黑体" w:hint="eastAsia"/>
        <w:sz w:val="21"/>
        <w:szCs w:val="21"/>
      </w:rPr>
      <w:t>1245.3-2017</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E53" w:rsidRPr="0052738C" w:rsidRDefault="00342E53">
    <w:pPr>
      <w:pStyle w:val="af9"/>
      <w:rPr>
        <w:rFonts w:ascii="黑体" w:eastAsia="黑体"/>
        <w:sz w:val="21"/>
        <w:szCs w:val="21"/>
      </w:rPr>
    </w:pPr>
    <w:r w:rsidRPr="0052738C">
      <w:rPr>
        <w:rFonts w:ascii="黑体" w:eastAsia="黑体" w:hint="eastAsia"/>
        <w:sz w:val="21"/>
        <w:szCs w:val="21"/>
      </w:rPr>
      <w:t>JJF XXXX.1-XXXX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A23EA6F8"/>
    <w:lvl w:ilvl="0">
      <w:start w:val="1"/>
      <w:numFmt w:val="lowerLetter"/>
      <w:pStyle w:val="a"/>
      <w:lvlText w:val="%1)"/>
      <w:lvlJc w:val="left"/>
      <w:pPr>
        <w:tabs>
          <w:tab w:val="num" w:pos="964"/>
        </w:tabs>
        <w:ind w:left="964" w:hanging="397"/>
      </w:pPr>
      <w:rPr>
        <w:rFonts w:hint="default"/>
      </w:rPr>
    </w:lvl>
    <w:lvl w:ilvl="1">
      <w:start w:val="1"/>
      <w:numFmt w:val="decimal"/>
      <w:pStyle w:val="2"/>
      <w:lvlText w:val="%2)"/>
      <w:lvlJc w:val="left"/>
      <w:pPr>
        <w:tabs>
          <w:tab w:val="num" w:pos="1361"/>
        </w:tabs>
        <w:ind w:left="1361" w:hanging="397"/>
      </w:pPr>
      <w:rPr>
        <w:rFonts w:hint="default"/>
      </w:rPr>
    </w:lvl>
    <w:lvl w:ilvl="2">
      <w:start w:val="1"/>
      <w:numFmt w:val="decimal"/>
      <w:lvlText w:val="%1.%2.%3."/>
      <w:lvlJc w:val="left"/>
      <w:pPr>
        <w:tabs>
          <w:tab w:val="num" w:pos="2151"/>
        </w:tabs>
        <w:ind w:left="2151" w:hanging="504"/>
      </w:pPr>
      <w:rPr>
        <w:rFonts w:hint="default"/>
      </w:rPr>
    </w:lvl>
    <w:lvl w:ilvl="3">
      <w:start w:val="1"/>
      <w:numFmt w:val="decimal"/>
      <w:lvlText w:val="%1.%2.%3.%4."/>
      <w:lvlJc w:val="left"/>
      <w:pPr>
        <w:tabs>
          <w:tab w:val="num" w:pos="2727"/>
        </w:tabs>
        <w:ind w:left="2655" w:hanging="648"/>
      </w:pPr>
      <w:rPr>
        <w:rFonts w:hint="default"/>
      </w:rPr>
    </w:lvl>
    <w:lvl w:ilvl="4">
      <w:start w:val="1"/>
      <w:numFmt w:val="decimal"/>
      <w:lvlText w:val="%1.%2.%3.%4.%5."/>
      <w:lvlJc w:val="left"/>
      <w:pPr>
        <w:tabs>
          <w:tab w:val="num" w:pos="3447"/>
        </w:tabs>
        <w:ind w:left="3159" w:hanging="792"/>
      </w:pPr>
      <w:rPr>
        <w:rFonts w:hint="default"/>
      </w:rPr>
    </w:lvl>
    <w:lvl w:ilvl="5">
      <w:start w:val="1"/>
      <w:numFmt w:val="decimal"/>
      <w:lvlText w:val="%1.%2.%3.%4.%5.%6."/>
      <w:lvlJc w:val="left"/>
      <w:pPr>
        <w:tabs>
          <w:tab w:val="num" w:pos="3807"/>
        </w:tabs>
        <w:ind w:left="3663" w:hanging="936"/>
      </w:pPr>
      <w:rPr>
        <w:rFonts w:hint="default"/>
      </w:rPr>
    </w:lvl>
    <w:lvl w:ilvl="6">
      <w:start w:val="1"/>
      <w:numFmt w:val="decimal"/>
      <w:lvlText w:val="%1.%2.%3.%4.%5.%6.%7."/>
      <w:lvlJc w:val="left"/>
      <w:pPr>
        <w:tabs>
          <w:tab w:val="num" w:pos="4527"/>
        </w:tabs>
        <w:ind w:left="4167" w:hanging="1080"/>
      </w:pPr>
      <w:rPr>
        <w:rFonts w:hint="default"/>
      </w:rPr>
    </w:lvl>
    <w:lvl w:ilvl="7">
      <w:start w:val="1"/>
      <w:numFmt w:val="decimal"/>
      <w:lvlText w:val="%1.%2.%3.%4.%5.%6.%7.%8."/>
      <w:lvlJc w:val="left"/>
      <w:pPr>
        <w:tabs>
          <w:tab w:val="num" w:pos="4887"/>
        </w:tabs>
        <w:ind w:left="4671" w:hanging="1224"/>
      </w:pPr>
      <w:rPr>
        <w:rFonts w:hint="default"/>
      </w:rPr>
    </w:lvl>
    <w:lvl w:ilvl="8">
      <w:start w:val="1"/>
      <w:numFmt w:val="decimal"/>
      <w:lvlText w:val="%1.%2.%3.%4.%5.%6.%7.%8.%9."/>
      <w:lvlJc w:val="left"/>
      <w:pPr>
        <w:tabs>
          <w:tab w:val="num" w:pos="5607"/>
        </w:tabs>
        <w:ind w:left="5247" w:hanging="1440"/>
      </w:pPr>
      <w:rPr>
        <w:rFonts w:hint="default"/>
      </w:rPr>
    </w:lvl>
  </w:abstractNum>
  <w:abstractNum w:abstractNumId="1">
    <w:nsid w:val="05746524"/>
    <w:multiLevelType w:val="hybridMultilevel"/>
    <w:tmpl w:val="77A6B14A"/>
    <w:lvl w:ilvl="0" w:tplc="CECC1030">
      <w:numFmt w:val="bullet"/>
      <w:lvlText w:val=""/>
      <w:lvlJc w:val="left"/>
      <w:pPr>
        <w:tabs>
          <w:tab w:val="num" w:pos="873"/>
        </w:tabs>
        <w:ind w:left="873" w:hanging="360"/>
      </w:pPr>
      <w:rPr>
        <w:rFonts w:ascii="Wingdings" w:eastAsia="宋体" w:hAnsi="Wingdings" w:cs="Wingdings" w:hint="default"/>
        <w:sz w:val="22"/>
      </w:rPr>
    </w:lvl>
    <w:lvl w:ilvl="1" w:tplc="04090003" w:tentative="1">
      <w:start w:val="1"/>
      <w:numFmt w:val="bullet"/>
      <w:lvlText w:val=""/>
      <w:lvlJc w:val="left"/>
      <w:pPr>
        <w:tabs>
          <w:tab w:val="num" w:pos="1353"/>
        </w:tabs>
        <w:ind w:left="1353" w:hanging="420"/>
      </w:pPr>
      <w:rPr>
        <w:rFonts w:ascii="Wingdings" w:hAnsi="Wingdings" w:hint="default"/>
      </w:rPr>
    </w:lvl>
    <w:lvl w:ilvl="2" w:tplc="04090005" w:tentative="1">
      <w:start w:val="1"/>
      <w:numFmt w:val="bullet"/>
      <w:lvlText w:val=""/>
      <w:lvlJc w:val="left"/>
      <w:pPr>
        <w:tabs>
          <w:tab w:val="num" w:pos="1773"/>
        </w:tabs>
        <w:ind w:left="1773" w:hanging="420"/>
      </w:pPr>
      <w:rPr>
        <w:rFonts w:ascii="Wingdings" w:hAnsi="Wingdings" w:hint="default"/>
      </w:rPr>
    </w:lvl>
    <w:lvl w:ilvl="3" w:tplc="04090001" w:tentative="1">
      <w:start w:val="1"/>
      <w:numFmt w:val="bullet"/>
      <w:lvlText w:val=""/>
      <w:lvlJc w:val="left"/>
      <w:pPr>
        <w:tabs>
          <w:tab w:val="num" w:pos="2193"/>
        </w:tabs>
        <w:ind w:left="2193" w:hanging="420"/>
      </w:pPr>
      <w:rPr>
        <w:rFonts w:ascii="Wingdings" w:hAnsi="Wingdings" w:hint="default"/>
      </w:rPr>
    </w:lvl>
    <w:lvl w:ilvl="4" w:tplc="04090003" w:tentative="1">
      <w:start w:val="1"/>
      <w:numFmt w:val="bullet"/>
      <w:lvlText w:val=""/>
      <w:lvlJc w:val="left"/>
      <w:pPr>
        <w:tabs>
          <w:tab w:val="num" w:pos="2613"/>
        </w:tabs>
        <w:ind w:left="2613" w:hanging="420"/>
      </w:pPr>
      <w:rPr>
        <w:rFonts w:ascii="Wingdings" w:hAnsi="Wingdings" w:hint="default"/>
      </w:rPr>
    </w:lvl>
    <w:lvl w:ilvl="5" w:tplc="04090005" w:tentative="1">
      <w:start w:val="1"/>
      <w:numFmt w:val="bullet"/>
      <w:lvlText w:val=""/>
      <w:lvlJc w:val="left"/>
      <w:pPr>
        <w:tabs>
          <w:tab w:val="num" w:pos="3033"/>
        </w:tabs>
        <w:ind w:left="3033" w:hanging="420"/>
      </w:pPr>
      <w:rPr>
        <w:rFonts w:ascii="Wingdings" w:hAnsi="Wingdings" w:hint="default"/>
      </w:rPr>
    </w:lvl>
    <w:lvl w:ilvl="6" w:tplc="04090001" w:tentative="1">
      <w:start w:val="1"/>
      <w:numFmt w:val="bullet"/>
      <w:lvlText w:val=""/>
      <w:lvlJc w:val="left"/>
      <w:pPr>
        <w:tabs>
          <w:tab w:val="num" w:pos="3453"/>
        </w:tabs>
        <w:ind w:left="3453" w:hanging="420"/>
      </w:pPr>
      <w:rPr>
        <w:rFonts w:ascii="Wingdings" w:hAnsi="Wingdings" w:hint="default"/>
      </w:rPr>
    </w:lvl>
    <w:lvl w:ilvl="7" w:tplc="04090003" w:tentative="1">
      <w:start w:val="1"/>
      <w:numFmt w:val="bullet"/>
      <w:lvlText w:val=""/>
      <w:lvlJc w:val="left"/>
      <w:pPr>
        <w:tabs>
          <w:tab w:val="num" w:pos="3873"/>
        </w:tabs>
        <w:ind w:left="3873" w:hanging="420"/>
      </w:pPr>
      <w:rPr>
        <w:rFonts w:ascii="Wingdings" w:hAnsi="Wingdings" w:hint="default"/>
      </w:rPr>
    </w:lvl>
    <w:lvl w:ilvl="8" w:tplc="04090005" w:tentative="1">
      <w:start w:val="1"/>
      <w:numFmt w:val="bullet"/>
      <w:lvlText w:val=""/>
      <w:lvlJc w:val="left"/>
      <w:pPr>
        <w:tabs>
          <w:tab w:val="num" w:pos="4293"/>
        </w:tabs>
        <w:ind w:left="4293" w:hanging="420"/>
      </w:pPr>
      <w:rPr>
        <w:rFonts w:ascii="Wingdings" w:hAnsi="Wingdings" w:hint="default"/>
      </w:rPr>
    </w:lvl>
  </w:abstractNum>
  <w:abstractNum w:abstractNumId="2">
    <w:nsid w:val="093C6778"/>
    <w:multiLevelType w:val="multilevel"/>
    <w:tmpl w:val="4BD45F30"/>
    <w:lvl w:ilvl="0">
      <w:start w:val="1"/>
      <w:numFmt w:val="decimal"/>
      <w:lvlRestart w:val="0"/>
      <w:pStyle w:val="a0"/>
      <w:suff w:val="nothing"/>
      <w:lvlText w:val="示例%1："/>
      <w:lvlJc w:val="left"/>
      <w:pPr>
        <w:ind w:firstLine="397"/>
      </w:pPr>
      <w:rPr>
        <w:rFonts w:ascii="黑体" w:eastAsia="黑体" w:cs="Times New Roman" w:hint="eastAsia"/>
        <w:sz w:val="18"/>
      </w:rPr>
    </w:lvl>
    <w:lvl w:ilvl="1">
      <w:start w:val="1"/>
      <w:numFmt w:val="lowerLetter"/>
      <w:pStyle w:val="a1"/>
      <w:lvlText w:val="%2)"/>
      <w:lvlJc w:val="left"/>
      <w:pPr>
        <w:ind w:left="840" w:hanging="420"/>
      </w:pP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3">
    <w:nsid w:val="0BD34FEF"/>
    <w:multiLevelType w:val="hybridMultilevel"/>
    <w:tmpl w:val="883E2760"/>
    <w:lvl w:ilvl="0" w:tplc="ABB2496C">
      <w:start w:val="1"/>
      <w:numFmt w:val="bullet"/>
      <w:lvlText w:val=""/>
      <w:lvlJc w:val="left"/>
      <w:pPr>
        <w:ind w:left="1260" w:hanging="420"/>
      </w:pPr>
      <w:rPr>
        <w:rFonts w:ascii="Wingdings" w:hAnsi="Wingdings" w:hint="default"/>
      </w:rPr>
    </w:lvl>
    <w:lvl w:ilvl="1" w:tplc="249CFEFE" w:tentative="1">
      <w:start w:val="1"/>
      <w:numFmt w:val="bullet"/>
      <w:lvlText w:val=""/>
      <w:lvlJc w:val="left"/>
      <w:pPr>
        <w:ind w:left="1680" w:hanging="420"/>
      </w:pPr>
      <w:rPr>
        <w:rFonts w:ascii="Wingdings" w:hAnsi="Wingdings" w:hint="default"/>
      </w:rPr>
    </w:lvl>
    <w:lvl w:ilvl="2" w:tplc="EDBCF3B2" w:tentative="1">
      <w:start w:val="1"/>
      <w:numFmt w:val="bullet"/>
      <w:lvlText w:val=""/>
      <w:lvlJc w:val="left"/>
      <w:pPr>
        <w:ind w:left="2100" w:hanging="420"/>
      </w:pPr>
      <w:rPr>
        <w:rFonts w:ascii="Wingdings" w:hAnsi="Wingdings" w:hint="default"/>
      </w:rPr>
    </w:lvl>
    <w:lvl w:ilvl="3" w:tplc="7A92AFAC" w:tentative="1">
      <w:start w:val="1"/>
      <w:numFmt w:val="bullet"/>
      <w:lvlText w:val=""/>
      <w:lvlJc w:val="left"/>
      <w:pPr>
        <w:ind w:left="2520" w:hanging="420"/>
      </w:pPr>
      <w:rPr>
        <w:rFonts w:ascii="Wingdings" w:hAnsi="Wingdings" w:hint="default"/>
      </w:rPr>
    </w:lvl>
    <w:lvl w:ilvl="4" w:tplc="0706D866" w:tentative="1">
      <w:start w:val="1"/>
      <w:numFmt w:val="bullet"/>
      <w:lvlText w:val=""/>
      <w:lvlJc w:val="left"/>
      <w:pPr>
        <w:ind w:left="2940" w:hanging="420"/>
      </w:pPr>
      <w:rPr>
        <w:rFonts w:ascii="Wingdings" w:hAnsi="Wingdings" w:hint="default"/>
      </w:rPr>
    </w:lvl>
    <w:lvl w:ilvl="5" w:tplc="4CCE0598" w:tentative="1">
      <w:start w:val="1"/>
      <w:numFmt w:val="bullet"/>
      <w:lvlText w:val=""/>
      <w:lvlJc w:val="left"/>
      <w:pPr>
        <w:ind w:left="3360" w:hanging="420"/>
      </w:pPr>
      <w:rPr>
        <w:rFonts w:ascii="Wingdings" w:hAnsi="Wingdings" w:hint="default"/>
      </w:rPr>
    </w:lvl>
    <w:lvl w:ilvl="6" w:tplc="1ACA1468" w:tentative="1">
      <w:start w:val="1"/>
      <w:numFmt w:val="bullet"/>
      <w:lvlText w:val=""/>
      <w:lvlJc w:val="left"/>
      <w:pPr>
        <w:ind w:left="3780" w:hanging="420"/>
      </w:pPr>
      <w:rPr>
        <w:rFonts w:ascii="Wingdings" w:hAnsi="Wingdings" w:hint="default"/>
      </w:rPr>
    </w:lvl>
    <w:lvl w:ilvl="7" w:tplc="4ECC4E72" w:tentative="1">
      <w:start w:val="1"/>
      <w:numFmt w:val="bullet"/>
      <w:lvlText w:val=""/>
      <w:lvlJc w:val="left"/>
      <w:pPr>
        <w:ind w:left="4200" w:hanging="420"/>
      </w:pPr>
      <w:rPr>
        <w:rFonts w:ascii="Wingdings" w:hAnsi="Wingdings" w:hint="default"/>
      </w:rPr>
    </w:lvl>
    <w:lvl w:ilvl="8" w:tplc="CE94A77E" w:tentative="1">
      <w:start w:val="1"/>
      <w:numFmt w:val="bullet"/>
      <w:lvlText w:val=""/>
      <w:lvlJc w:val="left"/>
      <w:pPr>
        <w:ind w:left="4620" w:hanging="420"/>
      </w:pPr>
      <w:rPr>
        <w:rFonts w:ascii="Wingdings" w:hAnsi="Wingdings" w:hint="default"/>
      </w:rPr>
    </w:lvl>
  </w:abstractNum>
  <w:abstractNum w:abstractNumId="4">
    <w:nsid w:val="1B3E42CF"/>
    <w:multiLevelType w:val="multilevel"/>
    <w:tmpl w:val="04090023"/>
    <w:lvl w:ilvl="0">
      <w:start w:val="1"/>
      <w:numFmt w:val="upperRoman"/>
      <w:pStyle w:val="1"/>
      <w:lvlText w:val="第 %1 条"/>
      <w:lvlJc w:val="left"/>
      <w:pPr>
        <w:tabs>
          <w:tab w:val="num" w:pos="1080"/>
        </w:tabs>
        <w:ind w:left="0" w:firstLine="0"/>
      </w:pPr>
    </w:lvl>
    <w:lvl w:ilvl="1">
      <w:start w:val="1"/>
      <w:numFmt w:val="decimalZero"/>
      <w:pStyle w:val="20"/>
      <w:isLgl/>
      <w:lvlText w:val="节 %1.%2"/>
      <w:lvlJc w:val="left"/>
      <w:pPr>
        <w:tabs>
          <w:tab w:val="num" w:pos="72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nsid w:val="1DBF583A"/>
    <w:multiLevelType w:val="multilevel"/>
    <w:tmpl w:val="508EE04E"/>
    <w:lvl w:ilvl="0">
      <w:start w:val="1"/>
      <w:numFmt w:val="decimal"/>
      <w:lvlRestart w:val="0"/>
      <w:pStyle w:val="a2"/>
      <w:suff w:val="nothing"/>
      <w:lvlText w:val="注%1："/>
      <w:lvlJc w:val="left"/>
      <w:pPr>
        <w:ind w:left="874" w:hanging="448"/>
      </w:pPr>
      <w:rPr>
        <w:rFonts w:ascii="黑体" w:eastAsia="黑体" w:cs="Times New Roman" w:hint="eastAsia"/>
        <w:b w:val="0"/>
        <w:i w:val="0"/>
        <w:sz w:val="18"/>
        <w:szCs w:val="18"/>
        <w:vertAlign w:val="baseline"/>
      </w:rPr>
    </w:lvl>
    <w:lvl w:ilvl="1">
      <w:start w:val="1"/>
      <w:numFmt w:val="lowerLetter"/>
      <w:lvlText w:val="%2)"/>
      <w:lvlJc w:val="left"/>
      <w:pPr>
        <w:tabs>
          <w:tab w:val="num" w:pos="180"/>
        </w:tabs>
        <w:ind w:left="1172" w:hanging="629"/>
      </w:pPr>
      <w:rPr>
        <w:rFonts w:cs="Times New Roman" w:hint="eastAsia"/>
        <w:vertAlign w:val="baseline"/>
      </w:rPr>
    </w:lvl>
    <w:lvl w:ilvl="2">
      <w:start w:val="1"/>
      <w:numFmt w:val="lowerRoman"/>
      <w:lvlText w:val="%3."/>
      <w:lvlJc w:val="right"/>
      <w:pPr>
        <w:tabs>
          <w:tab w:val="num" w:pos="180"/>
        </w:tabs>
        <w:ind w:left="1172" w:hanging="629"/>
      </w:pPr>
      <w:rPr>
        <w:rFonts w:cs="Times New Roman" w:hint="eastAsia"/>
        <w:vertAlign w:val="baseline"/>
      </w:rPr>
    </w:lvl>
    <w:lvl w:ilvl="3">
      <w:start w:val="1"/>
      <w:numFmt w:val="decimal"/>
      <w:lvlText w:val="%4."/>
      <w:lvlJc w:val="left"/>
      <w:pPr>
        <w:tabs>
          <w:tab w:val="num" w:pos="180"/>
        </w:tabs>
        <w:ind w:left="1172" w:hanging="629"/>
      </w:pPr>
      <w:rPr>
        <w:rFonts w:cs="Times New Roman" w:hint="eastAsia"/>
        <w:vertAlign w:val="baseline"/>
      </w:rPr>
    </w:lvl>
    <w:lvl w:ilvl="4">
      <w:start w:val="1"/>
      <w:numFmt w:val="lowerLetter"/>
      <w:lvlText w:val="%5)"/>
      <w:lvlJc w:val="left"/>
      <w:pPr>
        <w:tabs>
          <w:tab w:val="num" w:pos="180"/>
        </w:tabs>
        <w:ind w:left="1172" w:hanging="629"/>
      </w:pPr>
      <w:rPr>
        <w:rFonts w:cs="Times New Roman" w:hint="eastAsia"/>
        <w:vertAlign w:val="baseline"/>
      </w:rPr>
    </w:lvl>
    <w:lvl w:ilvl="5">
      <w:start w:val="1"/>
      <w:numFmt w:val="lowerRoman"/>
      <w:lvlText w:val="%6."/>
      <w:lvlJc w:val="right"/>
      <w:pPr>
        <w:tabs>
          <w:tab w:val="num" w:pos="180"/>
        </w:tabs>
        <w:ind w:left="1172" w:hanging="629"/>
      </w:pPr>
      <w:rPr>
        <w:rFonts w:cs="Times New Roman" w:hint="eastAsia"/>
        <w:vertAlign w:val="baseline"/>
      </w:rPr>
    </w:lvl>
    <w:lvl w:ilvl="6">
      <w:start w:val="1"/>
      <w:numFmt w:val="decimal"/>
      <w:lvlText w:val="%7."/>
      <w:lvlJc w:val="left"/>
      <w:pPr>
        <w:tabs>
          <w:tab w:val="num" w:pos="180"/>
        </w:tabs>
        <w:ind w:left="1172" w:hanging="629"/>
      </w:pPr>
      <w:rPr>
        <w:rFonts w:cs="Times New Roman" w:hint="eastAsia"/>
        <w:vertAlign w:val="baseline"/>
      </w:rPr>
    </w:lvl>
    <w:lvl w:ilvl="7">
      <w:start w:val="1"/>
      <w:numFmt w:val="lowerLetter"/>
      <w:lvlText w:val="%8)"/>
      <w:lvlJc w:val="left"/>
      <w:pPr>
        <w:tabs>
          <w:tab w:val="num" w:pos="180"/>
        </w:tabs>
        <w:ind w:left="1172" w:hanging="629"/>
      </w:pPr>
      <w:rPr>
        <w:rFonts w:cs="Times New Roman" w:hint="eastAsia"/>
        <w:vertAlign w:val="baseline"/>
      </w:rPr>
    </w:lvl>
    <w:lvl w:ilvl="8">
      <w:start w:val="1"/>
      <w:numFmt w:val="lowerRoman"/>
      <w:lvlText w:val="%9."/>
      <w:lvlJc w:val="right"/>
      <w:pPr>
        <w:tabs>
          <w:tab w:val="num" w:pos="180"/>
        </w:tabs>
        <w:ind w:left="1172" w:hanging="629"/>
      </w:pPr>
      <w:rPr>
        <w:rFonts w:cs="Times New Roman" w:hint="eastAsia"/>
        <w:vertAlign w:val="baseline"/>
      </w:rPr>
    </w:lvl>
  </w:abstractNum>
  <w:abstractNum w:abstractNumId="6">
    <w:nsid w:val="1FC91163"/>
    <w:multiLevelType w:val="multilevel"/>
    <w:tmpl w:val="0CA46692"/>
    <w:lvl w:ilvl="0">
      <w:start w:val="1"/>
      <w:numFmt w:val="decimal"/>
      <w:suff w:val="nothing"/>
      <w:lvlText w:val="%1　"/>
      <w:lvlJc w:val="left"/>
      <w:rPr>
        <w:rFonts w:ascii="黑体" w:eastAsia="黑体" w:hAnsi="Times New Roman" w:cs="Times New Roman" w:hint="eastAsia"/>
        <w:b w:val="0"/>
        <w:i w:val="0"/>
        <w:sz w:val="21"/>
        <w:szCs w:val="21"/>
      </w:rPr>
    </w:lvl>
    <w:lvl w:ilvl="1">
      <w:start w:val="1"/>
      <w:numFmt w:val="decimal"/>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3"/>
      <w:suff w:val="nothing"/>
      <w:lvlText w:val="%1.%2.%3　"/>
      <w:lvlJc w:val="left"/>
      <w:rPr>
        <w:rFonts w:ascii="黑体" w:eastAsia="黑体" w:hAnsi="Times New Roman" w:cs="Times New Roman" w:hint="eastAsia"/>
        <w:b w:val="0"/>
        <w:i w:val="0"/>
        <w:color w:val="0070C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pStyle w:val="a3"/>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51"/>
        </w:tabs>
        <w:ind w:left="3969" w:hanging="1418"/>
      </w:pPr>
      <w:rPr>
        <w:rFonts w:cs="Times New Roman" w:hint="eastAsia"/>
      </w:rPr>
    </w:lvl>
    <w:lvl w:ilvl="8">
      <w:start w:val="1"/>
      <w:numFmt w:val="decimal"/>
      <w:lvlText w:val="%1.%2.%3.%4.%5.%6.%7.%8.%9"/>
      <w:lvlJc w:val="left"/>
      <w:pPr>
        <w:tabs>
          <w:tab w:val="num" w:pos="4777"/>
        </w:tabs>
        <w:ind w:left="4677" w:hanging="1700"/>
      </w:pPr>
      <w:rPr>
        <w:rFonts w:cs="Times New Roman" w:hint="eastAsia"/>
      </w:rPr>
    </w:lvl>
  </w:abstractNum>
  <w:abstractNum w:abstractNumId="7">
    <w:nsid w:val="280512C0"/>
    <w:multiLevelType w:val="multilevel"/>
    <w:tmpl w:val="B920838E"/>
    <w:lvl w:ilvl="0">
      <w:start w:val="1"/>
      <w:numFmt w:val="none"/>
      <w:suff w:val="nothing"/>
      <w:lvlText w:val="%1注："/>
      <w:lvlJc w:val="left"/>
      <w:pPr>
        <w:ind w:left="1214" w:hanging="363"/>
      </w:pPr>
      <w:rPr>
        <w:rFonts w:ascii="黑体" w:eastAsia="黑体" w:hAnsi="Times New Roman" w:cs="Times New Roman" w:hint="eastAsia"/>
        <w:b w:val="0"/>
        <w:i w:val="0"/>
        <w:sz w:val="18"/>
        <w:lang w:val="en-US"/>
      </w:rPr>
    </w:lvl>
    <w:lvl w:ilvl="1">
      <w:start w:val="1"/>
      <w:numFmt w:val="lowerLetter"/>
      <w:lvlText w:val="%2)"/>
      <w:lvlJc w:val="left"/>
      <w:pPr>
        <w:tabs>
          <w:tab w:val="num" w:pos="1140"/>
        </w:tabs>
        <w:ind w:left="726" w:hanging="363"/>
      </w:pPr>
      <w:rPr>
        <w:rFonts w:cs="Times New Roman" w:hint="eastAsia"/>
      </w:rPr>
    </w:lvl>
    <w:lvl w:ilvl="2">
      <w:start w:val="1"/>
      <w:numFmt w:val="lowerRoman"/>
      <w:lvlText w:val="%3."/>
      <w:lvlJc w:val="right"/>
      <w:pPr>
        <w:tabs>
          <w:tab w:val="num" w:pos="1140"/>
        </w:tabs>
        <w:ind w:left="726" w:hanging="363"/>
      </w:pPr>
      <w:rPr>
        <w:rFonts w:cs="Times New Roman" w:hint="eastAsia"/>
      </w:rPr>
    </w:lvl>
    <w:lvl w:ilvl="3">
      <w:start w:val="1"/>
      <w:numFmt w:val="decimal"/>
      <w:lvlText w:val="%4."/>
      <w:lvlJc w:val="left"/>
      <w:pPr>
        <w:tabs>
          <w:tab w:val="num" w:pos="1140"/>
        </w:tabs>
        <w:ind w:left="726" w:hanging="363"/>
      </w:pPr>
      <w:rPr>
        <w:rFonts w:cs="Times New Roman" w:hint="eastAsia"/>
      </w:rPr>
    </w:lvl>
    <w:lvl w:ilvl="4">
      <w:start w:val="1"/>
      <w:numFmt w:val="lowerLetter"/>
      <w:lvlText w:val="%5)"/>
      <w:lvlJc w:val="left"/>
      <w:pPr>
        <w:tabs>
          <w:tab w:val="num" w:pos="1140"/>
        </w:tabs>
        <w:ind w:left="726" w:hanging="363"/>
      </w:pPr>
      <w:rPr>
        <w:rFonts w:cs="Times New Roman" w:hint="eastAsia"/>
      </w:rPr>
    </w:lvl>
    <w:lvl w:ilvl="5">
      <w:start w:val="1"/>
      <w:numFmt w:val="lowerRoman"/>
      <w:lvlText w:val="%6."/>
      <w:lvlJc w:val="right"/>
      <w:pPr>
        <w:tabs>
          <w:tab w:val="num" w:pos="1140"/>
        </w:tabs>
        <w:ind w:left="726" w:hanging="363"/>
      </w:pPr>
      <w:rPr>
        <w:rFonts w:cs="Times New Roman" w:hint="eastAsia"/>
      </w:rPr>
    </w:lvl>
    <w:lvl w:ilvl="6">
      <w:start w:val="1"/>
      <w:numFmt w:val="decimal"/>
      <w:lvlText w:val="%7."/>
      <w:lvlJc w:val="left"/>
      <w:pPr>
        <w:tabs>
          <w:tab w:val="num" w:pos="4377"/>
        </w:tabs>
        <w:ind w:left="3963" w:hanging="363"/>
      </w:pPr>
      <w:rPr>
        <w:rFonts w:cs="Times New Roman" w:hint="eastAsia"/>
      </w:rPr>
    </w:lvl>
    <w:lvl w:ilvl="7">
      <w:start w:val="1"/>
      <w:numFmt w:val="lowerLetter"/>
      <w:lvlText w:val="%8)"/>
      <w:lvlJc w:val="left"/>
      <w:pPr>
        <w:tabs>
          <w:tab w:val="num" w:pos="1140"/>
        </w:tabs>
        <w:ind w:left="726" w:hanging="363"/>
      </w:pPr>
      <w:rPr>
        <w:rFonts w:cs="Times New Roman" w:hint="eastAsia"/>
      </w:rPr>
    </w:lvl>
    <w:lvl w:ilvl="8">
      <w:start w:val="1"/>
      <w:numFmt w:val="lowerRoman"/>
      <w:lvlText w:val="%9."/>
      <w:lvlJc w:val="right"/>
      <w:pPr>
        <w:tabs>
          <w:tab w:val="num" w:pos="1140"/>
        </w:tabs>
        <w:ind w:left="726" w:hanging="363"/>
      </w:pPr>
      <w:rPr>
        <w:rFonts w:cs="Times New Roman" w:hint="eastAsia"/>
      </w:rPr>
    </w:lvl>
  </w:abstractNum>
  <w:abstractNum w:abstractNumId="8">
    <w:nsid w:val="2C5917C3"/>
    <w:multiLevelType w:val="multilevel"/>
    <w:tmpl w:val="C9A69A3E"/>
    <w:lvl w:ilvl="0">
      <w:start w:val="1"/>
      <w:numFmt w:val="none"/>
      <w:pStyle w:val="a4"/>
      <w:suff w:val="nothing"/>
      <w:lvlText w:val="%1——"/>
      <w:lvlJc w:val="left"/>
      <w:pPr>
        <w:ind w:left="833" w:hanging="408"/>
      </w:pPr>
      <w:rPr>
        <w:rFonts w:cs="Times New Roman" w:hint="eastAsia"/>
      </w:rPr>
    </w:lvl>
    <w:lvl w:ilvl="1">
      <w:start w:val="1"/>
      <w:numFmt w:val="bullet"/>
      <w:lvlText w:val=""/>
      <w:lvlJc w:val="left"/>
      <w:pPr>
        <w:tabs>
          <w:tab w:val="num" w:pos="760"/>
        </w:tabs>
        <w:ind w:left="1264" w:hanging="413"/>
      </w:pPr>
      <w:rPr>
        <w:rFonts w:ascii="Symbol" w:hAnsi="Symbol" w:hint="default"/>
        <w:color w:val="auto"/>
      </w:rPr>
    </w:lvl>
    <w:lvl w:ilvl="2">
      <w:start w:val="1"/>
      <w:numFmt w:val="bullet"/>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cs="Times New Roman" w:hint="eastAsia"/>
      </w:rPr>
    </w:lvl>
    <w:lvl w:ilvl="4">
      <w:start w:val="1"/>
      <w:numFmt w:val="lowerLetter"/>
      <w:lvlText w:val="%5)"/>
      <w:lvlJc w:val="left"/>
      <w:pPr>
        <w:tabs>
          <w:tab w:val="num" w:pos="2383"/>
        </w:tabs>
        <w:ind w:left="2196" w:hanging="528"/>
      </w:pPr>
      <w:rPr>
        <w:rFonts w:cs="Times New Roman" w:hint="eastAsia"/>
      </w:rPr>
    </w:lvl>
    <w:lvl w:ilvl="5">
      <w:start w:val="1"/>
      <w:numFmt w:val="lowerRoman"/>
      <w:lvlText w:val="%6."/>
      <w:lvlJc w:val="right"/>
      <w:pPr>
        <w:tabs>
          <w:tab w:val="num" w:pos="2695"/>
        </w:tabs>
        <w:ind w:left="2508" w:hanging="528"/>
      </w:pPr>
      <w:rPr>
        <w:rFonts w:cs="Times New Roman" w:hint="eastAsia"/>
      </w:rPr>
    </w:lvl>
    <w:lvl w:ilvl="6">
      <w:start w:val="1"/>
      <w:numFmt w:val="decimal"/>
      <w:lvlText w:val="%7."/>
      <w:lvlJc w:val="left"/>
      <w:pPr>
        <w:tabs>
          <w:tab w:val="num" w:pos="3007"/>
        </w:tabs>
        <w:ind w:left="2820" w:hanging="528"/>
      </w:pPr>
      <w:rPr>
        <w:rFonts w:cs="Times New Roman" w:hint="eastAsia"/>
      </w:rPr>
    </w:lvl>
    <w:lvl w:ilvl="7">
      <w:start w:val="1"/>
      <w:numFmt w:val="lowerLetter"/>
      <w:lvlText w:val="%8)"/>
      <w:lvlJc w:val="left"/>
      <w:pPr>
        <w:tabs>
          <w:tab w:val="num" w:pos="3319"/>
        </w:tabs>
        <w:ind w:left="3132" w:hanging="528"/>
      </w:pPr>
      <w:rPr>
        <w:rFonts w:cs="Times New Roman" w:hint="eastAsia"/>
      </w:rPr>
    </w:lvl>
    <w:lvl w:ilvl="8">
      <w:start w:val="1"/>
      <w:numFmt w:val="lowerRoman"/>
      <w:lvlText w:val="%9."/>
      <w:lvlJc w:val="right"/>
      <w:pPr>
        <w:tabs>
          <w:tab w:val="num" w:pos="3631"/>
        </w:tabs>
        <w:ind w:left="3444" w:hanging="528"/>
      </w:pPr>
      <w:rPr>
        <w:rFonts w:cs="Times New Roman" w:hint="eastAsia"/>
      </w:rPr>
    </w:lvl>
  </w:abstractNum>
  <w:abstractNum w:abstractNumId="9">
    <w:nsid w:val="3DD30873"/>
    <w:multiLevelType w:val="multilevel"/>
    <w:tmpl w:val="5BEC0A32"/>
    <w:lvl w:ilvl="0">
      <w:start w:val="1"/>
      <w:numFmt w:val="none"/>
      <w:suff w:val="nothing"/>
      <w:lvlText w:val="%1注："/>
      <w:lvlJc w:val="left"/>
      <w:pPr>
        <w:ind w:left="789" w:hanging="363"/>
      </w:pPr>
      <w:rPr>
        <w:rFonts w:ascii="黑体" w:eastAsia="黑体" w:hAnsi="Times New Roman" w:cs="Times New Roman" w:hint="eastAsia"/>
        <w:b w:val="0"/>
        <w:i w:val="0"/>
        <w:sz w:val="18"/>
      </w:rPr>
    </w:lvl>
    <w:lvl w:ilvl="1">
      <w:start w:val="1"/>
      <w:numFmt w:val="lowerLetter"/>
      <w:lvlText w:val="%2)"/>
      <w:lvlJc w:val="left"/>
      <w:pPr>
        <w:tabs>
          <w:tab w:val="num" w:pos="1140"/>
        </w:tabs>
        <w:ind w:left="726" w:hanging="363"/>
      </w:pPr>
      <w:rPr>
        <w:rFonts w:cs="Times New Roman" w:hint="eastAsia"/>
      </w:rPr>
    </w:lvl>
    <w:lvl w:ilvl="2">
      <w:start w:val="1"/>
      <w:numFmt w:val="lowerRoman"/>
      <w:lvlText w:val="%3."/>
      <w:lvlJc w:val="right"/>
      <w:pPr>
        <w:tabs>
          <w:tab w:val="num" w:pos="1140"/>
        </w:tabs>
        <w:ind w:left="726" w:hanging="363"/>
      </w:pPr>
      <w:rPr>
        <w:rFonts w:cs="Times New Roman" w:hint="eastAsia"/>
      </w:rPr>
    </w:lvl>
    <w:lvl w:ilvl="3">
      <w:start w:val="1"/>
      <w:numFmt w:val="decimal"/>
      <w:lvlText w:val="%4."/>
      <w:lvlJc w:val="left"/>
      <w:pPr>
        <w:tabs>
          <w:tab w:val="num" w:pos="1140"/>
        </w:tabs>
        <w:ind w:left="726" w:hanging="363"/>
      </w:pPr>
      <w:rPr>
        <w:rFonts w:cs="Times New Roman" w:hint="eastAsia"/>
      </w:rPr>
    </w:lvl>
    <w:lvl w:ilvl="4">
      <w:start w:val="1"/>
      <w:numFmt w:val="lowerLetter"/>
      <w:lvlText w:val="%5)"/>
      <w:lvlJc w:val="left"/>
      <w:pPr>
        <w:tabs>
          <w:tab w:val="num" w:pos="1140"/>
        </w:tabs>
        <w:ind w:left="726" w:hanging="363"/>
      </w:pPr>
      <w:rPr>
        <w:rFonts w:cs="Times New Roman" w:hint="eastAsia"/>
      </w:rPr>
    </w:lvl>
    <w:lvl w:ilvl="5">
      <w:start w:val="1"/>
      <w:numFmt w:val="lowerRoman"/>
      <w:lvlText w:val="%6."/>
      <w:lvlJc w:val="right"/>
      <w:pPr>
        <w:tabs>
          <w:tab w:val="num" w:pos="1140"/>
        </w:tabs>
        <w:ind w:left="726" w:hanging="363"/>
      </w:pPr>
      <w:rPr>
        <w:rFonts w:cs="Times New Roman" w:hint="eastAsia"/>
      </w:rPr>
    </w:lvl>
    <w:lvl w:ilvl="6">
      <w:start w:val="1"/>
      <w:numFmt w:val="decimal"/>
      <w:lvlText w:val="%7."/>
      <w:lvlJc w:val="left"/>
      <w:pPr>
        <w:tabs>
          <w:tab w:val="num" w:pos="1140"/>
        </w:tabs>
        <w:ind w:left="726" w:hanging="363"/>
      </w:pPr>
      <w:rPr>
        <w:rFonts w:cs="Times New Roman" w:hint="eastAsia"/>
      </w:rPr>
    </w:lvl>
    <w:lvl w:ilvl="7">
      <w:start w:val="1"/>
      <w:numFmt w:val="lowerLetter"/>
      <w:lvlText w:val="%8)"/>
      <w:lvlJc w:val="left"/>
      <w:pPr>
        <w:tabs>
          <w:tab w:val="num" w:pos="1140"/>
        </w:tabs>
        <w:ind w:left="726" w:hanging="363"/>
      </w:pPr>
      <w:rPr>
        <w:rFonts w:cs="Times New Roman" w:hint="eastAsia"/>
      </w:rPr>
    </w:lvl>
    <w:lvl w:ilvl="8">
      <w:start w:val="1"/>
      <w:numFmt w:val="lowerRoman"/>
      <w:lvlText w:val="%9."/>
      <w:lvlJc w:val="right"/>
      <w:pPr>
        <w:tabs>
          <w:tab w:val="num" w:pos="1140"/>
        </w:tabs>
        <w:ind w:left="726" w:hanging="363"/>
      </w:pPr>
      <w:rPr>
        <w:rFonts w:cs="Times New Roman" w:hint="eastAsia"/>
      </w:rPr>
    </w:lvl>
  </w:abstractNum>
  <w:abstractNum w:abstractNumId="10">
    <w:nsid w:val="5D320449"/>
    <w:multiLevelType w:val="hybridMultilevel"/>
    <w:tmpl w:val="005E6610"/>
    <w:lvl w:ilvl="0" w:tplc="FAE273D0">
      <w:start w:val="1"/>
      <w:numFmt w:val="bullet"/>
      <w:pStyle w:val="a5"/>
      <w:lvlText w:val=""/>
      <w:lvlJc w:val="left"/>
      <w:pPr>
        <w:tabs>
          <w:tab w:val="num" w:pos="820"/>
        </w:tabs>
        <w:ind w:left="820" w:hanging="420"/>
      </w:pPr>
      <w:rPr>
        <w:rFonts w:ascii="Wingdings" w:hAnsi="Wingdings" w:hint="default"/>
      </w:rPr>
    </w:lvl>
    <w:lvl w:ilvl="1" w:tplc="571E83F0">
      <w:start w:val="1"/>
      <w:numFmt w:val="bullet"/>
      <w:lvlText w:val=""/>
      <w:lvlJc w:val="left"/>
      <w:pPr>
        <w:tabs>
          <w:tab w:val="num" w:pos="840"/>
        </w:tabs>
        <w:ind w:left="840" w:hanging="420"/>
      </w:pPr>
      <w:rPr>
        <w:rFonts w:ascii="Wingdings" w:hAnsi="Wingdings" w:hint="default"/>
      </w:rPr>
    </w:lvl>
    <w:lvl w:ilvl="2" w:tplc="F82A183E" w:tentative="1">
      <w:start w:val="1"/>
      <w:numFmt w:val="bullet"/>
      <w:lvlText w:val=""/>
      <w:lvlJc w:val="left"/>
      <w:pPr>
        <w:tabs>
          <w:tab w:val="num" w:pos="1260"/>
        </w:tabs>
        <w:ind w:left="1260" w:hanging="420"/>
      </w:pPr>
      <w:rPr>
        <w:rFonts w:ascii="Wingdings" w:hAnsi="Wingdings" w:hint="default"/>
      </w:rPr>
    </w:lvl>
    <w:lvl w:ilvl="3" w:tplc="7DA45C84" w:tentative="1">
      <w:start w:val="1"/>
      <w:numFmt w:val="bullet"/>
      <w:lvlText w:val=""/>
      <w:lvlJc w:val="left"/>
      <w:pPr>
        <w:tabs>
          <w:tab w:val="num" w:pos="1680"/>
        </w:tabs>
        <w:ind w:left="1680" w:hanging="420"/>
      </w:pPr>
      <w:rPr>
        <w:rFonts w:ascii="Wingdings" w:hAnsi="Wingdings" w:hint="default"/>
      </w:rPr>
    </w:lvl>
    <w:lvl w:ilvl="4" w:tplc="A1FCB214" w:tentative="1">
      <w:start w:val="1"/>
      <w:numFmt w:val="bullet"/>
      <w:lvlText w:val=""/>
      <w:lvlJc w:val="left"/>
      <w:pPr>
        <w:tabs>
          <w:tab w:val="num" w:pos="2100"/>
        </w:tabs>
        <w:ind w:left="2100" w:hanging="420"/>
      </w:pPr>
      <w:rPr>
        <w:rFonts w:ascii="Wingdings" w:hAnsi="Wingdings" w:hint="default"/>
      </w:rPr>
    </w:lvl>
    <w:lvl w:ilvl="5" w:tplc="35B4B57A" w:tentative="1">
      <w:start w:val="1"/>
      <w:numFmt w:val="bullet"/>
      <w:lvlText w:val=""/>
      <w:lvlJc w:val="left"/>
      <w:pPr>
        <w:tabs>
          <w:tab w:val="num" w:pos="2520"/>
        </w:tabs>
        <w:ind w:left="2520" w:hanging="420"/>
      </w:pPr>
      <w:rPr>
        <w:rFonts w:ascii="Wingdings" w:hAnsi="Wingdings" w:hint="default"/>
      </w:rPr>
    </w:lvl>
    <w:lvl w:ilvl="6" w:tplc="92CAC4AE" w:tentative="1">
      <w:start w:val="1"/>
      <w:numFmt w:val="bullet"/>
      <w:lvlText w:val=""/>
      <w:lvlJc w:val="left"/>
      <w:pPr>
        <w:tabs>
          <w:tab w:val="num" w:pos="2940"/>
        </w:tabs>
        <w:ind w:left="2940" w:hanging="420"/>
      </w:pPr>
      <w:rPr>
        <w:rFonts w:ascii="Wingdings" w:hAnsi="Wingdings" w:hint="default"/>
      </w:rPr>
    </w:lvl>
    <w:lvl w:ilvl="7" w:tplc="BE263708" w:tentative="1">
      <w:start w:val="1"/>
      <w:numFmt w:val="bullet"/>
      <w:lvlText w:val=""/>
      <w:lvlJc w:val="left"/>
      <w:pPr>
        <w:tabs>
          <w:tab w:val="num" w:pos="3360"/>
        </w:tabs>
        <w:ind w:left="3360" w:hanging="420"/>
      </w:pPr>
      <w:rPr>
        <w:rFonts w:ascii="Wingdings" w:hAnsi="Wingdings" w:hint="default"/>
      </w:rPr>
    </w:lvl>
    <w:lvl w:ilvl="8" w:tplc="853485C4" w:tentative="1">
      <w:start w:val="1"/>
      <w:numFmt w:val="bullet"/>
      <w:lvlText w:val=""/>
      <w:lvlJc w:val="left"/>
      <w:pPr>
        <w:tabs>
          <w:tab w:val="num" w:pos="3780"/>
        </w:tabs>
        <w:ind w:left="3780" w:hanging="420"/>
      </w:pPr>
      <w:rPr>
        <w:rFonts w:ascii="Wingdings" w:hAnsi="Wingdings" w:hint="default"/>
      </w:rPr>
    </w:lvl>
  </w:abstractNum>
  <w:abstractNum w:abstractNumId="11">
    <w:nsid w:val="608B726E"/>
    <w:multiLevelType w:val="hybridMultilevel"/>
    <w:tmpl w:val="E7344D40"/>
    <w:lvl w:ilvl="0" w:tplc="2506B236">
      <w:start w:val="1"/>
      <w:numFmt w:val="lowerLetter"/>
      <w:lvlText w:val="%1)"/>
      <w:lvlJc w:val="left"/>
      <w:pPr>
        <w:tabs>
          <w:tab w:val="num" w:pos="704"/>
        </w:tabs>
        <w:ind w:left="704" w:hanging="420"/>
      </w:pPr>
      <w:rPr>
        <w:rFonts w:cs="Times New Roman"/>
      </w:rPr>
    </w:lvl>
    <w:lvl w:ilvl="1" w:tplc="3280D28A">
      <w:start w:val="1"/>
      <w:numFmt w:val="lowerLetter"/>
      <w:lvlText w:val="%2)"/>
      <w:lvlJc w:val="left"/>
      <w:pPr>
        <w:tabs>
          <w:tab w:val="num" w:pos="840"/>
        </w:tabs>
        <w:ind w:left="840" w:hanging="420"/>
      </w:pPr>
      <w:rPr>
        <w:rFonts w:cs="Times New Roman"/>
      </w:rPr>
    </w:lvl>
    <w:lvl w:ilvl="2" w:tplc="89F64556">
      <w:start w:val="1"/>
      <w:numFmt w:val="decimal"/>
      <w:lvlText w:val="%3."/>
      <w:lvlJc w:val="left"/>
      <w:pPr>
        <w:tabs>
          <w:tab w:val="num" w:pos="2160"/>
        </w:tabs>
        <w:ind w:left="2160" w:hanging="360"/>
      </w:pPr>
      <w:rPr>
        <w:rFonts w:cs="Times New Roman"/>
      </w:rPr>
    </w:lvl>
    <w:lvl w:ilvl="3" w:tplc="50EA9A44">
      <w:start w:val="1"/>
      <w:numFmt w:val="decimal"/>
      <w:lvlText w:val="%4."/>
      <w:lvlJc w:val="left"/>
      <w:pPr>
        <w:tabs>
          <w:tab w:val="num" w:pos="2880"/>
        </w:tabs>
        <w:ind w:left="2880" w:hanging="360"/>
      </w:pPr>
      <w:rPr>
        <w:rFonts w:cs="Times New Roman"/>
      </w:rPr>
    </w:lvl>
    <w:lvl w:ilvl="4" w:tplc="9B06BF16">
      <w:start w:val="1"/>
      <w:numFmt w:val="decimal"/>
      <w:lvlText w:val="%5."/>
      <w:lvlJc w:val="left"/>
      <w:pPr>
        <w:tabs>
          <w:tab w:val="num" w:pos="3600"/>
        </w:tabs>
        <w:ind w:left="3600" w:hanging="360"/>
      </w:pPr>
      <w:rPr>
        <w:rFonts w:cs="Times New Roman"/>
      </w:rPr>
    </w:lvl>
    <w:lvl w:ilvl="5" w:tplc="2D4E6E5C">
      <w:start w:val="1"/>
      <w:numFmt w:val="decimal"/>
      <w:lvlText w:val="%6."/>
      <w:lvlJc w:val="left"/>
      <w:pPr>
        <w:tabs>
          <w:tab w:val="num" w:pos="4320"/>
        </w:tabs>
        <w:ind w:left="4320" w:hanging="360"/>
      </w:pPr>
      <w:rPr>
        <w:rFonts w:cs="Times New Roman"/>
      </w:rPr>
    </w:lvl>
    <w:lvl w:ilvl="6" w:tplc="29E457B8">
      <w:start w:val="1"/>
      <w:numFmt w:val="decimal"/>
      <w:lvlText w:val="%7."/>
      <w:lvlJc w:val="left"/>
      <w:pPr>
        <w:tabs>
          <w:tab w:val="num" w:pos="5040"/>
        </w:tabs>
        <w:ind w:left="5040" w:hanging="360"/>
      </w:pPr>
      <w:rPr>
        <w:rFonts w:cs="Times New Roman"/>
      </w:rPr>
    </w:lvl>
    <w:lvl w:ilvl="7" w:tplc="B98E2382">
      <w:start w:val="1"/>
      <w:numFmt w:val="decimal"/>
      <w:lvlText w:val="%8."/>
      <w:lvlJc w:val="left"/>
      <w:pPr>
        <w:tabs>
          <w:tab w:val="num" w:pos="5760"/>
        </w:tabs>
        <w:ind w:left="5760" w:hanging="360"/>
      </w:pPr>
      <w:rPr>
        <w:rFonts w:cs="Times New Roman"/>
      </w:rPr>
    </w:lvl>
    <w:lvl w:ilvl="8" w:tplc="97C02924">
      <w:start w:val="1"/>
      <w:numFmt w:val="decimal"/>
      <w:lvlText w:val="%9."/>
      <w:lvlJc w:val="left"/>
      <w:pPr>
        <w:tabs>
          <w:tab w:val="num" w:pos="6480"/>
        </w:tabs>
        <w:ind w:left="6480" w:hanging="360"/>
      </w:pPr>
      <w:rPr>
        <w:rFonts w:cs="Times New Roman"/>
      </w:rPr>
    </w:lvl>
  </w:abstractNum>
  <w:abstractNum w:abstractNumId="12">
    <w:nsid w:val="657D3FBC"/>
    <w:multiLevelType w:val="multilevel"/>
    <w:tmpl w:val="95FA0F16"/>
    <w:lvl w:ilvl="0">
      <w:start w:val="1"/>
      <w:numFmt w:val="upperLetter"/>
      <w:pStyle w:val="a6"/>
      <w:suff w:val="nothing"/>
      <w:lvlText w:val="附　录　%1"/>
      <w:lvlJc w:val="left"/>
      <w:rPr>
        <w:rFonts w:ascii="黑体" w:eastAsia="黑体" w:hAnsi="Times New Roman" w:cs="Times New Roman" w:hint="eastAsia"/>
        <w:b w:val="0"/>
        <w:i w:val="0"/>
        <w:spacing w:val="0"/>
        <w:w w:val="100"/>
        <w:sz w:val="21"/>
      </w:rPr>
    </w:lvl>
    <w:lvl w:ilvl="1">
      <w:start w:val="1"/>
      <w:numFmt w:val="decimal"/>
      <w:pStyle w:val="a7"/>
      <w:suff w:val="nothing"/>
      <w:lvlText w:val="%1.%2　"/>
      <w:lvlJc w:val="left"/>
      <w:rPr>
        <w:rFonts w:ascii="黑体" w:eastAsia="黑体" w:hAnsi="Times New Roman" w:cs="Times New Roman" w:hint="eastAsia"/>
        <w:b w:val="0"/>
        <w:i w:val="0"/>
        <w:snapToGrid/>
        <w:spacing w:val="0"/>
        <w:w w:val="100"/>
        <w:kern w:val="21"/>
        <w:sz w:val="21"/>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13">
    <w:nsid w:val="6D6C07CD"/>
    <w:multiLevelType w:val="multilevel"/>
    <w:tmpl w:val="3DB6BE8C"/>
    <w:lvl w:ilvl="0">
      <w:start w:val="1"/>
      <w:numFmt w:val="lowerLetter"/>
      <w:pStyle w:val="a8"/>
      <w:lvlText w:val="%1)"/>
      <w:lvlJc w:val="left"/>
      <w:pPr>
        <w:tabs>
          <w:tab w:val="num" w:pos="839"/>
        </w:tabs>
        <w:ind w:left="1259"/>
      </w:pPr>
      <w:rPr>
        <w:rFonts w:cs="Times New Roman" w:hint="eastAsia"/>
        <w:b w:val="0"/>
        <w:i w:val="0"/>
        <w:sz w:val="21"/>
      </w:rPr>
    </w:lvl>
    <w:lvl w:ilvl="1">
      <w:start w:val="1"/>
      <w:numFmt w:val="decimal"/>
      <w:lvlText w:val="%2)"/>
      <w:lvlJc w:val="left"/>
      <w:pPr>
        <w:tabs>
          <w:tab w:val="num" w:pos="840"/>
        </w:tabs>
        <w:ind w:left="839" w:hanging="419"/>
      </w:pPr>
      <w:rPr>
        <w:rFonts w:ascii="宋体" w:eastAsia="宋体" w:cs="Times New Roman" w:hint="eastAsia"/>
        <w:b w:val="0"/>
        <w:i w:val="0"/>
        <w:sz w:val="21"/>
      </w:rPr>
    </w:lvl>
    <w:lvl w:ilvl="2">
      <w:start w:val="1"/>
      <w:numFmt w:val="lowerRoman"/>
      <w:lvlText w:val="%3."/>
      <w:lvlJc w:val="right"/>
      <w:pPr>
        <w:tabs>
          <w:tab w:val="num" w:pos="1260"/>
        </w:tabs>
        <w:ind w:left="1259" w:hanging="419"/>
      </w:pPr>
      <w:rPr>
        <w:rFonts w:cs="Times New Roman" w:hint="eastAsia"/>
      </w:rPr>
    </w:lvl>
    <w:lvl w:ilvl="3">
      <w:start w:val="1"/>
      <w:numFmt w:val="decimal"/>
      <w:pStyle w:val="a9"/>
      <w:lvlText w:val="%4."/>
      <w:lvlJc w:val="left"/>
      <w:pPr>
        <w:tabs>
          <w:tab w:val="num" w:pos="1680"/>
        </w:tabs>
        <w:ind w:left="1679" w:hanging="419"/>
      </w:pPr>
      <w:rPr>
        <w:rFonts w:cs="Times New Roman" w:hint="eastAsia"/>
      </w:rPr>
    </w:lvl>
    <w:lvl w:ilvl="4">
      <w:start w:val="1"/>
      <w:numFmt w:val="lowerLetter"/>
      <w:pStyle w:val="aa"/>
      <w:lvlText w:val="%5)"/>
      <w:lvlJc w:val="left"/>
      <w:pPr>
        <w:tabs>
          <w:tab w:val="num" w:pos="2100"/>
        </w:tabs>
        <w:ind w:left="2099" w:hanging="419"/>
      </w:pPr>
      <w:rPr>
        <w:rFonts w:cs="Times New Roman" w:hint="eastAsia"/>
      </w:rPr>
    </w:lvl>
    <w:lvl w:ilvl="5">
      <w:start w:val="1"/>
      <w:numFmt w:val="lowerRoman"/>
      <w:pStyle w:val="ab"/>
      <w:lvlText w:val="%6."/>
      <w:lvlJc w:val="right"/>
      <w:pPr>
        <w:tabs>
          <w:tab w:val="num" w:pos="2520"/>
        </w:tabs>
        <w:ind w:left="2519" w:hanging="419"/>
      </w:pPr>
      <w:rPr>
        <w:rFonts w:cs="Times New Roman" w:hint="eastAsia"/>
      </w:rPr>
    </w:lvl>
    <w:lvl w:ilvl="6">
      <w:start w:val="1"/>
      <w:numFmt w:val="decimal"/>
      <w:lvlText w:val="%7."/>
      <w:lvlJc w:val="left"/>
      <w:pPr>
        <w:tabs>
          <w:tab w:val="num" w:pos="2940"/>
        </w:tabs>
        <w:ind w:left="2939" w:hanging="419"/>
      </w:pPr>
      <w:rPr>
        <w:rFonts w:cs="Times New Roman" w:hint="eastAsia"/>
      </w:rPr>
    </w:lvl>
    <w:lvl w:ilvl="7">
      <w:start w:val="1"/>
      <w:numFmt w:val="lowerLetter"/>
      <w:lvlText w:val="%8)"/>
      <w:lvlJc w:val="left"/>
      <w:pPr>
        <w:tabs>
          <w:tab w:val="num" w:pos="3360"/>
        </w:tabs>
        <w:ind w:left="3359" w:hanging="419"/>
      </w:pPr>
      <w:rPr>
        <w:rFonts w:cs="Times New Roman" w:hint="eastAsia"/>
      </w:rPr>
    </w:lvl>
    <w:lvl w:ilvl="8">
      <w:start w:val="1"/>
      <w:numFmt w:val="lowerRoman"/>
      <w:lvlText w:val="%9."/>
      <w:lvlJc w:val="right"/>
      <w:pPr>
        <w:tabs>
          <w:tab w:val="num" w:pos="3780"/>
        </w:tabs>
        <w:ind w:left="3779" w:hanging="419"/>
      </w:pPr>
      <w:rPr>
        <w:rFonts w:cs="Times New Roman" w:hint="eastAsia"/>
      </w:rPr>
    </w:lvl>
  </w:abstractNum>
  <w:abstractNum w:abstractNumId="14">
    <w:nsid w:val="6DBF04F4"/>
    <w:multiLevelType w:val="multilevel"/>
    <w:tmpl w:val="B920838E"/>
    <w:lvl w:ilvl="0">
      <w:start w:val="1"/>
      <w:numFmt w:val="none"/>
      <w:pStyle w:val="ac"/>
      <w:suff w:val="nothing"/>
      <w:lvlText w:val="%1注："/>
      <w:lvlJc w:val="left"/>
      <w:pPr>
        <w:ind w:left="1214" w:hanging="363"/>
      </w:pPr>
      <w:rPr>
        <w:rFonts w:ascii="黑体" w:eastAsia="黑体" w:hAnsi="Times New Roman" w:cs="Times New Roman" w:hint="eastAsia"/>
        <w:b w:val="0"/>
        <w:i w:val="0"/>
        <w:sz w:val="18"/>
        <w:lang w:val="en-US"/>
      </w:rPr>
    </w:lvl>
    <w:lvl w:ilvl="1">
      <w:start w:val="1"/>
      <w:numFmt w:val="lowerLetter"/>
      <w:pStyle w:val="ad"/>
      <w:lvlText w:val="%2)"/>
      <w:lvlJc w:val="left"/>
      <w:pPr>
        <w:tabs>
          <w:tab w:val="num" w:pos="1140"/>
        </w:tabs>
        <w:ind w:left="726" w:hanging="363"/>
      </w:pPr>
      <w:rPr>
        <w:rFonts w:cs="Times New Roman" w:hint="eastAsia"/>
      </w:rPr>
    </w:lvl>
    <w:lvl w:ilvl="2">
      <w:start w:val="1"/>
      <w:numFmt w:val="lowerRoman"/>
      <w:pStyle w:val="ae"/>
      <w:lvlText w:val="%3."/>
      <w:lvlJc w:val="right"/>
      <w:pPr>
        <w:tabs>
          <w:tab w:val="num" w:pos="1140"/>
        </w:tabs>
        <w:ind w:left="726" w:hanging="363"/>
      </w:pPr>
      <w:rPr>
        <w:rFonts w:cs="Times New Roman" w:hint="eastAsia"/>
      </w:rPr>
    </w:lvl>
    <w:lvl w:ilvl="3">
      <w:start w:val="1"/>
      <w:numFmt w:val="decimal"/>
      <w:lvlText w:val="%4."/>
      <w:lvlJc w:val="left"/>
      <w:pPr>
        <w:tabs>
          <w:tab w:val="num" w:pos="1140"/>
        </w:tabs>
        <w:ind w:left="726" w:hanging="363"/>
      </w:pPr>
      <w:rPr>
        <w:rFonts w:cs="Times New Roman" w:hint="eastAsia"/>
      </w:rPr>
    </w:lvl>
    <w:lvl w:ilvl="4">
      <w:start w:val="1"/>
      <w:numFmt w:val="lowerLetter"/>
      <w:pStyle w:val="af"/>
      <w:lvlText w:val="%5)"/>
      <w:lvlJc w:val="left"/>
      <w:pPr>
        <w:tabs>
          <w:tab w:val="num" w:pos="1140"/>
        </w:tabs>
        <w:ind w:left="726" w:hanging="363"/>
      </w:pPr>
      <w:rPr>
        <w:rFonts w:cs="Times New Roman" w:hint="eastAsia"/>
      </w:rPr>
    </w:lvl>
    <w:lvl w:ilvl="5">
      <w:start w:val="1"/>
      <w:numFmt w:val="lowerRoman"/>
      <w:pStyle w:val="af0"/>
      <w:lvlText w:val="%6."/>
      <w:lvlJc w:val="right"/>
      <w:pPr>
        <w:tabs>
          <w:tab w:val="num" w:pos="1140"/>
        </w:tabs>
        <w:ind w:left="726" w:hanging="363"/>
      </w:pPr>
      <w:rPr>
        <w:rFonts w:cs="Times New Roman" w:hint="eastAsia"/>
      </w:rPr>
    </w:lvl>
    <w:lvl w:ilvl="6">
      <w:start w:val="1"/>
      <w:numFmt w:val="decimal"/>
      <w:pStyle w:val="af1"/>
      <w:lvlText w:val="%7."/>
      <w:lvlJc w:val="left"/>
      <w:pPr>
        <w:tabs>
          <w:tab w:val="num" w:pos="4377"/>
        </w:tabs>
        <w:ind w:left="3963" w:hanging="363"/>
      </w:pPr>
      <w:rPr>
        <w:rFonts w:cs="Times New Roman" w:hint="eastAsia"/>
      </w:rPr>
    </w:lvl>
    <w:lvl w:ilvl="7">
      <w:start w:val="1"/>
      <w:numFmt w:val="lowerLetter"/>
      <w:lvlText w:val="%8)"/>
      <w:lvlJc w:val="left"/>
      <w:pPr>
        <w:tabs>
          <w:tab w:val="num" w:pos="1140"/>
        </w:tabs>
        <w:ind w:left="726" w:hanging="363"/>
      </w:pPr>
      <w:rPr>
        <w:rFonts w:cs="Times New Roman" w:hint="eastAsia"/>
      </w:rPr>
    </w:lvl>
    <w:lvl w:ilvl="8">
      <w:start w:val="1"/>
      <w:numFmt w:val="lowerRoman"/>
      <w:lvlText w:val="%9."/>
      <w:lvlJc w:val="right"/>
      <w:pPr>
        <w:tabs>
          <w:tab w:val="num" w:pos="1140"/>
        </w:tabs>
        <w:ind w:left="726" w:hanging="363"/>
      </w:pPr>
      <w:rPr>
        <w:rFonts w:cs="Times New Roman" w:hint="eastAsia"/>
      </w:rPr>
    </w:lvl>
  </w:abstractNum>
  <w:num w:numId="1">
    <w:abstractNumId w:val="4"/>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6"/>
  </w:num>
  <w:num w:numId="7">
    <w:abstractNumId w:val="9"/>
  </w:num>
  <w:num w:numId="8">
    <w:abstractNumId w:val="14"/>
  </w:num>
  <w:num w:numId="9">
    <w:abstractNumId w:val="13"/>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2"/>
  </w:num>
  <w:num w:numId="16">
    <w:abstractNumId w:val="11"/>
  </w:num>
  <w:num w:numId="17">
    <w:abstractNumId w:val="8"/>
  </w:num>
  <w:num w:numId="18">
    <w:abstractNumId w:val="1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bordersDoNotSurroundHeader/>
  <w:bordersDoNotSurroundFooter/>
  <w:hideSpellingErrors/>
  <w:stylePaneFormatFilter w:val="3001"/>
  <w:defaultTabStop w:val="420"/>
  <w:drawingGridVerticalSpacing w:val="156"/>
  <w:displayHorizontalDrawingGridEvery w:val="0"/>
  <w:displayVerticalDrawingGridEvery w:val="2"/>
  <w:characterSpacingControl w:val="compressPunctuation"/>
  <w:hdrShapeDefaults>
    <o:shapedefaults v:ext="edit" spidmax="983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94F29"/>
    <w:rsid w:val="00000783"/>
    <w:rsid w:val="00003DD1"/>
    <w:rsid w:val="000046CC"/>
    <w:rsid w:val="00005B46"/>
    <w:rsid w:val="00006B41"/>
    <w:rsid w:val="00010579"/>
    <w:rsid w:val="00011963"/>
    <w:rsid w:val="00012586"/>
    <w:rsid w:val="00014EAC"/>
    <w:rsid w:val="00015A38"/>
    <w:rsid w:val="000165FC"/>
    <w:rsid w:val="00016BB0"/>
    <w:rsid w:val="00017A34"/>
    <w:rsid w:val="00021D2A"/>
    <w:rsid w:val="00022CA5"/>
    <w:rsid w:val="00023ABF"/>
    <w:rsid w:val="00024887"/>
    <w:rsid w:val="00026614"/>
    <w:rsid w:val="00026990"/>
    <w:rsid w:val="00026C47"/>
    <w:rsid w:val="00027634"/>
    <w:rsid w:val="00027D82"/>
    <w:rsid w:val="00030060"/>
    <w:rsid w:val="0003125D"/>
    <w:rsid w:val="000316B5"/>
    <w:rsid w:val="00033813"/>
    <w:rsid w:val="00033DFE"/>
    <w:rsid w:val="00034599"/>
    <w:rsid w:val="00034C13"/>
    <w:rsid w:val="000378DF"/>
    <w:rsid w:val="000404B7"/>
    <w:rsid w:val="000407DE"/>
    <w:rsid w:val="00041065"/>
    <w:rsid w:val="000427C7"/>
    <w:rsid w:val="00043B1D"/>
    <w:rsid w:val="000445A1"/>
    <w:rsid w:val="0004492F"/>
    <w:rsid w:val="00044D2B"/>
    <w:rsid w:val="000459FF"/>
    <w:rsid w:val="00045C60"/>
    <w:rsid w:val="0004690B"/>
    <w:rsid w:val="00047308"/>
    <w:rsid w:val="0004755A"/>
    <w:rsid w:val="00050944"/>
    <w:rsid w:val="000509BC"/>
    <w:rsid w:val="00051531"/>
    <w:rsid w:val="00051B63"/>
    <w:rsid w:val="000529C6"/>
    <w:rsid w:val="0005343B"/>
    <w:rsid w:val="0005350E"/>
    <w:rsid w:val="00054D58"/>
    <w:rsid w:val="00055AB8"/>
    <w:rsid w:val="00055B96"/>
    <w:rsid w:val="00056D8A"/>
    <w:rsid w:val="00057188"/>
    <w:rsid w:val="000601EB"/>
    <w:rsid w:val="00061BBC"/>
    <w:rsid w:val="00062551"/>
    <w:rsid w:val="00062C23"/>
    <w:rsid w:val="00064345"/>
    <w:rsid w:val="00064752"/>
    <w:rsid w:val="00065545"/>
    <w:rsid w:val="0006610E"/>
    <w:rsid w:val="0006690E"/>
    <w:rsid w:val="00066C9D"/>
    <w:rsid w:val="00066CA9"/>
    <w:rsid w:val="00070ABF"/>
    <w:rsid w:val="000710A2"/>
    <w:rsid w:val="00071C33"/>
    <w:rsid w:val="000723A0"/>
    <w:rsid w:val="000738B1"/>
    <w:rsid w:val="00075080"/>
    <w:rsid w:val="00075AFD"/>
    <w:rsid w:val="00076440"/>
    <w:rsid w:val="0007683C"/>
    <w:rsid w:val="000778A7"/>
    <w:rsid w:val="00080DC6"/>
    <w:rsid w:val="000811C2"/>
    <w:rsid w:val="00081438"/>
    <w:rsid w:val="0008189E"/>
    <w:rsid w:val="000837A2"/>
    <w:rsid w:val="00084CD2"/>
    <w:rsid w:val="000868E4"/>
    <w:rsid w:val="000869AC"/>
    <w:rsid w:val="00086DFB"/>
    <w:rsid w:val="00086FDB"/>
    <w:rsid w:val="000872E2"/>
    <w:rsid w:val="00087891"/>
    <w:rsid w:val="00087B72"/>
    <w:rsid w:val="00091D06"/>
    <w:rsid w:val="00092AA3"/>
    <w:rsid w:val="000933C3"/>
    <w:rsid w:val="00093CB3"/>
    <w:rsid w:val="000941B8"/>
    <w:rsid w:val="0009591F"/>
    <w:rsid w:val="000969A8"/>
    <w:rsid w:val="000A00BB"/>
    <w:rsid w:val="000A046F"/>
    <w:rsid w:val="000A05CD"/>
    <w:rsid w:val="000A0A3C"/>
    <w:rsid w:val="000A0F4C"/>
    <w:rsid w:val="000A10AE"/>
    <w:rsid w:val="000A14D4"/>
    <w:rsid w:val="000A1EB6"/>
    <w:rsid w:val="000A2B58"/>
    <w:rsid w:val="000A2FD7"/>
    <w:rsid w:val="000A355E"/>
    <w:rsid w:val="000A3718"/>
    <w:rsid w:val="000A456B"/>
    <w:rsid w:val="000A7019"/>
    <w:rsid w:val="000A714D"/>
    <w:rsid w:val="000B10B5"/>
    <w:rsid w:val="000B1C2D"/>
    <w:rsid w:val="000B285E"/>
    <w:rsid w:val="000B3055"/>
    <w:rsid w:val="000B399A"/>
    <w:rsid w:val="000B3CF2"/>
    <w:rsid w:val="000B6262"/>
    <w:rsid w:val="000B677C"/>
    <w:rsid w:val="000B72E2"/>
    <w:rsid w:val="000B7498"/>
    <w:rsid w:val="000B7CDA"/>
    <w:rsid w:val="000B7F92"/>
    <w:rsid w:val="000C004E"/>
    <w:rsid w:val="000C234A"/>
    <w:rsid w:val="000C2BC4"/>
    <w:rsid w:val="000C3423"/>
    <w:rsid w:val="000C3993"/>
    <w:rsid w:val="000C3B2C"/>
    <w:rsid w:val="000C4750"/>
    <w:rsid w:val="000C4BAE"/>
    <w:rsid w:val="000C58D8"/>
    <w:rsid w:val="000C6AAD"/>
    <w:rsid w:val="000C7567"/>
    <w:rsid w:val="000C7A87"/>
    <w:rsid w:val="000D0A01"/>
    <w:rsid w:val="000D0E7F"/>
    <w:rsid w:val="000D0FD4"/>
    <w:rsid w:val="000D1669"/>
    <w:rsid w:val="000D2115"/>
    <w:rsid w:val="000D31D1"/>
    <w:rsid w:val="000D4E63"/>
    <w:rsid w:val="000D564C"/>
    <w:rsid w:val="000D63A3"/>
    <w:rsid w:val="000D6C1E"/>
    <w:rsid w:val="000D71F7"/>
    <w:rsid w:val="000D72B4"/>
    <w:rsid w:val="000E1656"/>
    <w:rsid w:val="000E2171"/>
    <w:rsid w:val="000E2392"/>
    <w:rsid w:val="000E3CB0"/>
    <w:rsid w:val="000E4C8E"/>
    <w:rsid w:val="000E6079"/>
    <w:rsid w:val="000E6F84"/>
    <w:rsid w:val="000F20FC"/>
    <w:rsid w:val="000F2EF7"/>
    <w:rsid w:val="000F2F87"/>
    <w:rsid w:val="000F3D5B"/>
    <w:rsid w:val="000F594B"/>
    <w:rsid w:val="000F6949"/>
    <w:rsid w:val="000F6EC7"/>
    <w:rsid w:val="000F7777"/>
    <w:rsid w:val="000F7D43"/>
    <w:rsid w:val="000F7F94"/>
    <w:rsid w:val="0010004C"/>
    <w:rsid w:val="0010045B"/>
    <w:rsid w:val="0010147B"/>
    <w:rsid w:val="0010152B"/>
    <w:rsid w:val="0010200B"/>
    <w:rsid w:val="00102AFD"/>
    <w:rsid w:val="00104453"/>
    <w:rsid w:val="001045B0"/>
    <w:rsid w:val="001055D0"/>
    <w:rsid w:val="00105D2A"/>
    <w:rsid w:val="00106C98"/>
    <w:rsid w:val="0011018A"/>
    <w:rsid w:val="00110395"/>
    <w:rsid w:val="00111184"/>
    <w:rsid w:val="00111B61"/>
    <w:rsid w:val="00112361"/>
    <w:rsid w:val="001125B8"/>
    <w:rsid w:val="00112E59"/>
    <w:rsid w:val="0011434B"/>
    <w:rsid w:val="00115C0F"/>
    <w:rsid w:val="00116C5E"/>
    <w:rsid w:val="00117092"/>
    <w:rsid w:val="0012094B"/>
    <w:rsid w:val="00120B59"/>
    <w:rsid w:val="001212A8"/>
    <w:rsid w:val="00121C2F"/>
    <w:rsid w:val="00122128"/>
    <w:rsid w:val="00122199"/>
    <w:rsid w:val="00122698"/>
    <w:rsid w:val="00124243"/>
    <w:rsid w:val="0012469B"/>
    <w:rsid w:val="00124C1A"/>
    <w:rsid w:val="00124F0D"/>
    <w:rsid w:val="0012501B"/>
    <w:rsid w:val="001250A7"/>
    <w:rsid w:val="00125DEF"/>
    <w:rsid w:val="0012673D"/>
    <w:rsid w:val="00126BE0"/>
    <w:rsid w:val="00126E2C"/>
    <w:rsid w:val="00126E5C"/>
    <w:rsid w:val="00126F8C"/>
    <w:rsid w:val="00127365"/>
    <w:rsid w:val="001304C1"/>
    <w:rsid w:val="00131E16"/>
    <w:rsid w:val="00132655"/>
    <w:rsid w:val="00133EB1"/>
    <w:rsid w:val="00134B5B"/>
    <w:rsid w:val="00141E71"/>
    <w:rsid w:val="001420B6"/>
    <w:rsid w:val="00142AFF"/>
    <w:rsid w:val="00143A63"/>
    <w:rsid w:val="00143C24"/>
    <w:rsid w:val="0014411A"/>
    <w:rsid w:val="00144439"/>
    <w:rsid w:val="001450D7"/>
    <w:rsid w:val="00147588"/>
    <w:rsid w:val="00147716"/>
    <w:rsid w:val="00147A89"/>
    <w:rsid w:val="00150228"/>
    <w:rsid w:val="001517F2"/>
    <w:rsid w:val="00152634"/>
    <w:rsid w:val="00152858"/>
    <w:rsid w:val="001531F6"/>
    <w:rsid w:val="0015427B"/>
    <w:rsid w:val="00154706"/>
    <w:rsid w:val="00154AEA"/>
    <w:rsid w:val="00154B72"/>
    <w:rsid w:val="00154C5E"/>
    <w:rsid w:val="0015595D"/>
    <w:rsid w:val="00155AD5"/>
    <w:rsid w:val="00155B29"/>
    <w:rsid w:val="001566CC"/>
    <w:rsid w:val="0016064E"/>
    <w:rsid w:val="001607E6"/>
    <w:rsid w:val="0016100F"/>
    <w:rsid w:val="00161498"/>
    <w:rsid w:val="001627FB"/>
    <w:rsid w:val="00163CAB"/>
    <w:rsid w:val="00164A97"/>
    <w:rsid w:val="001656F3"/>
    <w:rsid w:val="001661C7"/>
    <w:rsid w:val="00167685"/>
    <w:rsid w:val="00167B96"/>
    <w:rsid w:val="00170A0C"/>
    <w:rsid w:val="001717D7"/>
    <w:rsid w:val="00172780"/>
    <w:rsid w:val="00172E15"/>
    <w:rsid w:val="00173CBA"/>
    <w:rsid w:val="00173D64"/>
    <w:rsid w:val="00174078"/>
    <w:rsid w:val="0017423A"/>
    <w:rsid w:val="00174CB5"/>
    <w:rsid w:val="00175C37"/>
    <w:rsid w:val="00175E8F"/>
    <w:rsid w:val="001762F4"/>
    <w:rsid w:val="0017717C"/>
    <w:rsid w:val="0018068B"/>
    <w:rsid w:val="00180D56"/>
    <w:rsid w:val="001820F2"/>
    <w:rsid w:val="001840A2"/>
    <w:rsid w:val="00184F39"/>
    <w:rsid w:val="00185980"/>
    <w:rsid w:val="00187170"/>
    <w:rsid w:val="001878B3"/>
    <w:rsid w:val="00190E32"/>
    <w:rsid w:val="001911A2"/>
    <w:rsid w:val="00194D3D"/>
    <w:rsid w:val="001950FF"/>
    <w:rsid w:val="001956B5"/>
    <w:rsid w:val="0019622D"/>
    <w:rsid w:val="001973CF"/>
    <w:rsid w:val="00197AAF"/>
    <w:rsid w:val="001A0976"/>
    <w:rsid w:val="001A0E9D"/>
    <w:rsid w:val="001A102F"/>
    <w:rsid w:val="001A1429"/>
    <w:rsid w:val="001A22C4"/>
    <w:rsid w:val="001A2BA5"/>
    <w:rsid w:val="001A2D4E"/>
    <w:rsid w:val="001A2EDF"/>
    <w:rsid w:val="001A35F1"/>
    <w:rsid w:val="001A4213"/>
    <w:rsid w:val="001A4B6F"/>
    <w:rsid w:val="001A5BCC"/>
    <w:rsid w:val="001A62F5"/>
    <w:rsid w:val="001B0A95"/>
    <w:rsid w:val="001B1480"/>
    <w:rsid w:val="001B1AC9"/>
    <w:rsid w:val="001B2D3F"/>
    <w:rsid w:val="001B45F1"/>
    <w:rsid w:val="001B5B38"/>
    <w:rsid w:val="001B62BC"/>
    <w:rsid w:val="001B7426"/>
    <w:rsid w:val="001B771C"/>
    <w:rsid w:val="001B7F21"/>
    <w:rsid w:val="001C0FEB"/>
    <w:rsid w:val="001C252C"/>
    <w:rsid w:val="001C3265"/>
    <w:rsid w:val="001C4EDE"/>
    <w:rsid w:val="001C5D47"/>
    <w:rsid w:val="001C6848"/>
    <w:rsid w:val="001C6E70"/>
    <w:rsid w:val="001C796F"/>
    <w:rsid w:val="001C7BE0"/>
    <w:rsid w:val="001C7C8C"/>
    <w:rsid w:val="001C7D54"/>
    <w:rsid w:val="001D0596"/>
    <w:rsid w:val="001D0EE6"/>
    <w:rsid w:val="001D10EA"/>
    <w:rsid w:val="001D1392"/>
    <w:rsid w:val="001D161F"/>
    <w:rsid w:val="001D1B9F"/>
    <w:rsid w:val="001D1D31"/>
    <w:rsid w:val="001D2306"/>
    <w:rsid w:val="001D3F04"/>
    <w:rsid w:val="001D4836"/>
    <w:rsid w:val="001D5716"/>
    <w:rsid w:val="001D61B9"/>
    <w:rsid w:val="001D764C"/>
    <w:rsid w:val="001E0020"/>
    <w:rsid w:val="001E23AA"/>
    <w:rsid w:val="001E358C"/>
    <w:rsid w:val="001E37E9"/>
    <w:rsid w:val="001E5B39"/>
    <w:rsid w:val="001E5BED"/>
    <w:rsid w:val="001E64E1"/>
    <w:rsid w:val="001E6BD7"/>
    <w:rsid w:val="001E6ED4"/>
    <w:rsid w:val="001F0ED5"/>
    <w:rsid w:val="001F1706"/>
    <w:rsid w:val="001F24ED"/>
    <w:rsid w:val="001F2F0C"/>
    <w:rsid w:val="001F4BB1"/>
    <w:rsid w:val="001F55D2"/>
    <w:rsid w:val="001F619E"/>
    <w:rsid w:val="001F6473"/>
    <w:rsid w:val="001F68F8"/>
    <w:rsid w:val="001F78DE"/>
    <w:rsid w:val="001F7B31"/>
    <w:rsid w:val="001F7F0E"/>
    <w:rsid w:val="00201023"/>
    <w:rsid w:val="00201382"/>
    <w:rsid w:val="00201722"/>
    <w:rsid w:val="002019D1"/>
    <w:rsid w:val="002022F2"/>
    <w:rsid w:val="002035CA"/>
    <w:rsid w:val="002046F7"/>
    <w:rsid w:val="002047C3"/>
    <w:rsid w:val="00204A04"/>
    <w:rsid w:val="00204BD6"/>
    <w:rsid w:val="00204FDB"/>
    <w:rsid w:val="00205B63"/>
    <w:rsid w:val="00206143"/>
    <w:rsid w:val="002068FC"/>
    <w:rsid w:val="00206AFB"/>
    <w:rsid w:val="00207A8F"/>
    <w:rsid w:val="002112C2"/>
    <w:rsid w:val="0021139C"/>
    <w:rsid w:val="002113A1"/>
    <w:rsid w:val="00211490"/>
    <w:rsid w:val="0021230D"/>
    <w:rsid w:val="00212C47"/>
    <w:rsid w:val="00213773"/>
    <w:rsid w:val="00214ACA"/>
    <w:rsid w:val="00216038"/>
    <w:rsid w:val="00220ADF"/>
    <w:rsid w:val="00220D2C"/>
    <w:rsid w:val="00221C4C"/>
    <w:rsid w:val="00221EA0"/>
    <w:rsid w:val="00223DDB"/>
    <w:rsid w:val="00224587"/>
    <w:rsid w:val="00224BAE"/>
    <w:rsid w:val="002250AF"/>
    <w:rsid w:val="00225AA3"/>
    <w:rsid w:val="00225C35"/>
    <w:rsid w:val="00226A04"/>
    <w:rsid w:val="002277F9"/>
    <w:rsid w:val="00230406"/>
    <w:rsid w:val="002308AC"/>
    <w:rsid w:val="00231040"/>
    <w:rsid w:val="002320BE"/>
    <w:rsid w:val="00232B06"/>
    <w:rsid w:val="00233BF8"/>
    <w:rsid w:val="00234A53"/>
    <w:rsid w:val="00234FBA"/>
    <w:rsid w:val="00236FE2"/>
    <w:rsid w:val="00237373"/>
    <w:rsid w:val="00237388"/>
    <w:rsid w:val="00237587"/>
    <w:rsid w:val="00237711"/>
    <w:rsid w:val="00237C84"/>
    <w:rsid w:val="00237CA7"/>
    <w:rsid w:val="0024032A"/>
    <w:rsid w:val="00240A1B"/>
    <w:rsid w:val="002427FC"/>
    <w:rsid w:val="00242B64"/>
    <w:rsid w:val="00243333"/>
    <w:rsid w:val="00244772"/>
    <w:rsid w:val="002448F3"/>
    <w:rsid w:val="00244B3D"/>
    <w:rsid w:val="00247BF9"/>
    <w:rsid w:val="00250316"/>
    <w:rsid w:val="0025093B"/>
    <w:rsid w:val="00250959"/>
    <w:rsid w:val="00251D9A"/>
    <w:rsid w:val="002533BA"/>
    <w:rsid w:val="00253C05"/>
    <w:rsid w:val="00254423"/>
    <w:rsid w:val="0025458C"/>
    <w:rsid w:val="002549B3"/>
    <w:rsid w:val="00254FD7"/>
    <w:rsid w:val="00255741"/>
    <w:rsid w:val="00256218"/>
    <w:rsid w:val="00257266"/>
    <w:rsid w:val="00261391"/>
    <w:rsid w:val="00261674"/>
    <w:rsid w:val="00262657"/>
    <w:rsid w:val="00263F2D"/>
    <w:rsid w:val="00264675"/>
    <w:rsid w:val="00264FCE"/>
    <w:rsid w:val="0026520A"/>
    <w:rsid w:val="0026620A"/>
    <w:rsid w:val="00267F36"/>
    <w:rsid w:val="002708B3"/>
    <w:rsid w:val="002723C4"/>
    <w:rsid w:val="002737A4"/>
    <w:rsid w:val="00274C94"/>
    <w:rsid w:val="00274DC3"/>
    <w:rsid w:val="0027546A"/>
    <w:rsid w:val="0027562E"/>
    <w:rsid w:val="002759CC"/>
    <w:rsid w:val="00275A57"/>
    <w:rsid w:val="002764F6"/>
    <w:rsid w:val="00277226"/>
    <w:rsid w:val="002777C7"/>
    <w:rsid w:val="00280DD0"/>
    <w:rsid w:val="00282B8C"/>
    <w:rsid w:val="0028356F"/>
    <w:rsid w:val="002839FE"/>
    <w:rsid w:val="0028431A"/>
    <w:rsid w:val="00285061"/>
    <w:rsid w:val="0028597B"/>
    <w:rsid w:val="00285B0F"/>
    <w:rsid w:val="00285B11"/>
    <w:rsid w:val="002872F9"/>
    <w:rsid w:val="0028749A"/>
    <w:rsid w:val="00287745"/>
    <w:rsid w:val="00290072"/>
    <w:rsid w:val="0029081A"/>
    <w:rsid w:val="00291C65"/>
    <w:rsid w:val="002922A9"/>
    <w:rsid w:val="00293347"/>
    <w:rsid w:val="002937AE"/>
    <w:rsid w:val="00293CF7"/>
    <w:rsid w:val="00293EDB"/>
    <w:rsid w:val="00294349"/>
    <w:rsid w:val="00294478"/>
    <w:rsid w:val="00294F29"/>
    <w:rsid w:val="00295360"/>
    <w:rsid w:val="00295D8A"/>
    <w:rsid w:val="00295DF1"/>
    <w:rsid w:val="00296652"/>
    <w:rsid w:val="0029796A"/>
    <w:rsid w:val="00297EB2"/>
    <w:rsid w:val="002A2805"/>
    <w:rsid w:val="002A369E"/>
    <w:rsid w:val="002A4753"/>
    <w:rsid w:val="002A4EC1"/>
    <w:rsid w:val="002A5459"/>
    <w:rsid w:val="002A5952"/>
    <w:rsid w:val="002A5E9E"/>
    <w:rsid w:val="002A65BB"/>
    <w:rsid w:val="002A7459"/>
    <w:rsid w:val="002A77BA"/>
    <w:rsid w:val="002B130B"/>
    <w:rsid w:val="002B1B7E"/>
    <w:rsid w:val="002B2152"/>
    <w:rsid w:val="002B2425"/>
    <w:rsid w:val="002B3EAD"/>
    <w:rsid w:val="002B5DDA"/>
    <w:rsid w:val="002C115D"/>
    <w:rsid w:val="002C1D03"/>
    <w:rsid w:val="002C2213"/>
    <w:rsid w:val="002C2FAA"/>
    <w:rsid w:val="002C3AA8"/>
    <w:rsid w:val="002C3AE4"/>
    <w:rsid w:val="002C4195"/>
    <w:rsid w:val="002C49F3"/>
    <w:rsid w:val="002C5339"/>
    <w:rsid w:val="002C610A"/>
    <w:rsid w:val="002C6D22"/>
    <w:rsid w:val="002C70A0"/>
    <w:rsid w:val="002D05CF"/>
    <w:rsid w:val="002D20D4"/>
    <w:rsid w:val="002D215A"/>
    <w:rsid w:val="002D24F2"/>
    <w:rsid w:val="002D2F69"/>
    <w:rsid w:val="002D3E51"/>
    <w:rsid w:val="002D40D3"/>
    <w:rsid w:val="002D43B6"/>
    <w:rsid w:val="002D5D85"/>
    <w:rsid w:val="002D68A9"/>
    <w:rsid w:val="002D68FB"/>
    <w:rsid w:val="002D782D"/>
    <w:rsid w:val="002E02C9"/>
    <w:rsid w:val="002E1017"/>
    <w:rsid w:val="002E15BB"/>
    <w:rsid w:val="002E1A92"/>
    <w:rsid w:val="002E2F35"/>
    <w:rsid w:val="002E330F"/>
    <w:rsid w:val="002E44B8"/>
    <w:rsid w:val="002E491C"/>
    <w:rsid w:val="002E5595"/>
    <w:rsid w:val="002E5783"/>
    <w:rsid w:val="002E5803"/>
    <w:rsid w:val="002E5A01"/>
    <w:rsid w:val="002E5B2C"/>
    <w:rsid w:val="002E5C76"/>
    <w:rsid w:val="002E6833"/>
    <w:rsid w:val="002E6E50"/>
    <w:rsid w:val="002F05F4"/>
    <w:rsid w:val="002F065F"/>
    <w:rsid w:val="002F09DE"/>
    <w:rsid w:val="002F0F78"/>
    <w:rsid w:val="002F14C8"/>
    <w:rsid w:val="002F186E"/>
    <w:rsid w:val="002F2117"/>
    <w:rsid w:val="002F27D5"/>
    <w:rsid w:val="002F2F59"/>
    <w:rsid w:val="002F304B"/>
    <w:rsid w:val="002F3DD5"/>
    <w:rsid w:val="002F5167"/>
    <w:rsid w:val="002F675F"/>
    <w:rsid w:val="002F6E3E"/>
    <w:rsid w:val="002F6F81"/>
    <w:rsid w:val="002F7AD5"/>
    <w:rsid w:val="002F7B51"/>
    <w:rsid w:val="0030096D"/>
    <w:rsid w:val="003018C1"/>
    <w:rsid w:val="003019CB"/>
    <w:rsid w:val="00302CE6"/>
    <w:rsid w:val="00303B24"/>
    <w:rsid w:val="00303DA2"/>
    <w:rsid w:val="00305021"/>
    <w:rsid w:val="00305E97"/>
    <w:rsid w:val="003075AD"/>
    <w:rsid w:val="00307BCF"/>
    <w:rsid w:val="00310B70"/>
    <w:rsid w:val="0031133F"/>
    <w:rsid w:val="00312254"/>
    <w:rsid w:val="00312BA9"/>
    <w:rsid w:val="003130A2"/>
    <w:rsid w:val="00313AA8"/>
    <w:rsid w:val="003150C8"/>
    <w:rsid w:val="00315231"/>
    <w:rsid w:val="003153B4"/>
    <w:rsid w:val="00315532"/>
    <w:rsid w:val="00320307"/>
    <w:rsid w:val="00321011"/>
    <w:rsid w:val="0032108A"/>
    <w:rsid w:val="00321A42"/>
    <w:rsid w:val="00323A71"/>
    <w:rsid w:val="0032428F"/>
    <w:rsid w:val="003261DD"/>
    <w:rsid w:val="00326C2C"/>
    <w:rsid w:val="003317B4"/>
    <w:rsid w:val="0033189E"/>
    <w:rsid w:val="00331C23"/>
    <w:rsid w:val="00332AE2"/>
    <w:rsid w:val="00333CF8"/>
    <w:rsid w:val="0033466B"/>
    <w:rsid w:val="00334BDF"/>
    <w:rsid w:val="0033635E"/>
    <w:rsid w:val="0033651E"/>
    <w:rsid w:val="0033715E"/>
    <w:rsid w:val="00341EFC"/>
    <w:rsid w:val="00342C3E"/>
    <w:rsid w:val="00342E53"/>
    <w:rsid w:val="00343CB7"/>
    <w:rsid w:val="00344EC9"/>
    <w:rsid w:val="00344F25"/>
    <w:rsid w:val="00345E81"/>
    <w:rsid w:val="0034618E"/>
    <w:rsid w:val="0034720C"/>
    <w:rsid w:val="00347421"/>
    <w:rsid w:val="003474D3"/>
    <w:rsid w:val="00350378"/>
    <w:rsid w:val="003515A6"/>
    <w:rsid w:val="00352019"/>
    <w:rsid w:val="00352320"/>
    <w:rsid w:val="00352AE8"/>
    <w:rsid w:val="0035468E"/>
    <w:rsid w:val="00354A5B"/>
    <w:rsid w:val="00356580"/>
    <w:rsid w:val="00356663"/>
    <w:rsid w:val="00356858"/>
    <w:rsid w:val="00357448"/>
    <w:rsid w:val="00357905"/>
    <w:rsid w:val="00361041"/>
    <w:rsid w:val="00362854"/>
    <w:rsid w:val="00363532"/>
    <w:rsid w:val="00363886"/>
    <w:rsid w:val="00364903"/>
    <w:rsid w:val="00364C4E"/>
    <w:rsid w:val="00365615"/>
    <w:rsid w:val="00365D3C"/>
    <w:rsid w:val="00366A0E"/>
    <w:rsid w:val="00367076"/>
    <w:rsid w:val="00367158"/>
    <w:rsid w:val="003671F5"/>
    <w:rsid w:val="00367BEF"/>
    <w:rsid w:val="00367EBE"/>
    <w:rsid w:val="003700D5"/>
    <w:rsid w:val="00370466"/>
    <w:rsid w:val="00371F93"/>
    <w:rsid w:val="0037243E"/>
    <w:rsid w:val="0037279D"/>
    <w:rsid w:val="00372B21"/>
    <w:rsid w:val="00373A62"/>
    <w:rsid w:val="003752F4"/>
    <w:rsid w:val="003768CB"/>
    <w:rsid w:val="0037722E"/>
    <w:rsid w:val="00380B1C"/>
    <w:rsid w:val="00380BD4"/>
    <w:rsid w:val="00382F85"/>
    <w:rsid w:val="003834AA"/>
    <w:rsid w:val="00383BBC"/>
    <w:rsid w:val="00386478"/>
    <w:rsid w:val="003878F6"/>
    <w:rsid w:val="00387E8B"/>
    <w:rsid w:val="003903A3"/>
    <w:rsid w:val="0039049B"/>
    <w:rsid w:val="00391AD1"/>
    <w:rsid w:val="00391C6D"/>
    <w:rsid w:val="00392B59"/>
    <w:rsid w:val="00392F26"/>
    <w:rsid w:val="00393389"/>
    <w:rsid w:val="00393F5F"/>
    <w:rsid w:val="00394696"/>
    <w:rsid w:val="003951B6"/>
    <w:rsid w:val="00396F84"/>
    <w:rsid w:val="003A0F23"/>
    <w:rsid w:val="003A2267"/>
    <w:rsid w:val="003A3E8E"/>
    <w:rsid w:val="003A577F"/>
    <w:rsid w:val="003A615B"/>
    <w:rsid w:val="003A7A98"/>
    <w:rsid w:val="003A7FC1"/>
    <w:rsid w:val="003B09F5"/>
    <w:rsid w:val="003B0B0E"/>
    <w:rsid w:val="003B40D1"/>
    <w:rsid w:val="003B5186"/>
    <w:rsid w:val="003B5E2C"/>
    <w:rsid w:val="003B6327"/>
    <w:rsid w:val="003B64CF"/>
    <w:rsid w:val="003B7705"/>
    <w:rsid w:val="003B793C"/>
    <w:rsid w:val="003C211F"/>
    <w:rsid w:val="003C27F1"/>
    <w:rsid w:val="003C28F0"/>
    <w:rsid w:val="003C35A0"/>
    <w:rsid w:val="003C4B9C"/>
    <w:rsid w:val="003C4BC5"/>
    <w:rsid w:val="003C4FDD"/>
    <w:rsid w:val="003C6C29"/>
    <w:rsid w:val="003C78A2"/>
    <w:rsid w:val="003D04E7"/>
    <w:rsid w:val="003D1F25"/>
    <w:rsid w:val="003D1F93"/>
    <w:rsid w:val="003D2468"/>
    <w:rsid w:val="003D2CA8"/>
    <w:rsid w:val="003D4062"/>
    <w:rsid w:val="003D4952"/>
    <w:rsid w:val="003D5D14"/>
    <w:rsid w:val="003E12F2"/>
    <w:rsid w:val="003E2B19"/>
    <w:rsid w:val="003E329D"/>
    <w:rsid w:val="003E4034"/>
    <w:rsid w:val="003E5C58"/>
    <w:rsid w:val="003E5E6F"/>
    <w:rsid w:val="003E67F1"/>
    <w:rsid w:val="003E6B47"/>
    <w:rsid w:val="003E7ED6"/>
    <w:rsid w:val="003F0C56"/>
    <w:rsid w:val="003F166D"/>
    <w:rsid w:val="003F2A77"/>
    <w:rsid w:val="003F3187"/>
    <w:rsid w:val="003F3F79"/>
    <w:rsid w:val="003F4784"/>
    <w:rsid w:val="003F5903"/>
    <w:rsid w:val="003F5943"/>
    <w:rsid w:val="003F5F2C"/>
    <w:rsid w:val="003F5F4A"/>
    <w:rsid w:val="003F653D"/>
    <w:rsid w:val="003F6787"/>
    <w:rsid w:val="003F6ED1"/>
    <w:rsid w:val="003F707D"/>
    <w:rsid w:val="003F7212"/>
    <w:rsid w:val="003F7641"/>
    <w:rsid w:val="003F76DF"/>
    <w:rsid w:val="003F77AC"/>
    <w:rsid w:val="003F783C"/>
    <w:rsid w:val="003F7998"/>
    <w:rsid w:val="00400266"/>
    <w:rsid w:val="00401A6C"/>
    <w:rsid w:val="00401FDE"/>
    <w:rsid w:val="004021D0"/>
    <w:rsid w:val="00403DBB"/>
    <w:rsid w:val="00403E43"/>
    <w:rsid w:val="004050FC"/>
    <w:rsid w:val="0040529E"/>
    <w:rsid w:val="00405DA5"/>
    <w:rsid w:val="00406685"/>
    <w:rsid w:val="0040743B"/>
    <w:rsid w:val="00407F32"/>
    <w:rsid w:val="00410D3D"/>
    <w:rsid w:val="00411FC9"/>
    <w:rsid w:val="00413450"/>
    <w:rsid w:val="004154A5"/>
    <w:rsid w:val="00415DB7"/>
    <w:rsid w:val="00416486"/>
    <w:rsid w:val="0041710B"/>
    <w:rsid w:val="00417742"/>
    <w:rsid w:val="00424A98"/>
    <w:rsid w:val="004251BA"/>
    <w:rsid w:val="00425671"/>
    <w:rsid w:val="00425997"/>
    <w:rsid w:val="004264EA"/>
    <w:rsid w:val="00426D1F"/>
    <w:rsid w:val="0042708F"/>
    <w:rsid w:val="004272CB"/>
    <w:rsid w:val="00427979"/>
    <w:rsid w:val="00427A74"/>
    <w:rsid w:val="00427EC1"/>
    <w:rsid w:val="0043003C"/>
    <w:rsid w:val="00430117"/>
    <w:rsid w:val="00430E6A"/>
    <w:rsid w:val="00431622"/>
    <w:rsid w:val="00432194"/>
    <w:rsid w:val="00432E37"/>
    <w:rsid w:val="00433B28"/>
    <w:rsid w:val="00434360"/>
    <w:rsid w:val="004349B0"/>
    <w:rsid w:val="004355AA"/>
    <w:rsid w:val="00436134"/>
    <w:rsid w:val="004367CB"/>
    <w:rsid w:val="00437DF2"/>
    <w:rsid w:val="00440776"/>
    <w:rsid w:val="0044090E"/>
    <w:rsid w:val="00441A19"/>
    <w:rsid w:val="00441CCC"/>
    <w:rsid w:val="00441F5B"/>
    <w:rsid w:val="0044250E"/>
    <w:rsid w:val="00442673"/>
    <w:rsid w:val="00442B0B"/>
    <w:rsid w:val="00443FD1"/>
    <w:rsid w:val="00444386"/>
    <w:rsid w:val="00444EF5"/>
    <w:rsid w:val="00445895"/>
    <w:rsid w:val="004458F4"/>
    <w:rsid w:val="004462BB"/>
    <w:rsid w:val="004469B2"/>
    <w:rsid w:val="00446BF0"/>
    <w:rsid w:val="004471E9"/>
    <w:rsid w:val="00447B83"/>
    <w:rsid w:val="004520A2"/>
    <w:rsid w:val="004522CC"/>
    <w:rsid w:val="0045232B"/>
    <w:rsid w:val="00452BA6"/>
    <w:rsid w:val="0045391B"/>
    <w:rsid w:val="00453ABC"/>
    <w:rsid w:val="0045474E"/>
    <w:rsid w:val="004548E1"/>
    <w:rsid w:val="00455EC1"/>
    <w:rsid w:val="0045626E"/>
    <w:rsid w:val="0045671B"/>
    <w:rsid w:val="004572D4"/>
    <w:rsid w:val="004573D5"/>
    <w:rsid w:val="004578C6"/>
    <w:rsid w:val="004615C3"/>
    <w:rsid w:val="004619B8"/>
    <w:rsid w:val="00461BE8"/>
    <w:rsid w:val="00462239"/>
    <w:rsid w:val="004631B1"/>
    <w:rsid w:val="00464104"/>
    <w:rsid w:val="0046456C"/>
    <w:rsid w:val="00464776"/>
    <w:rsid w:val="004648D9"/>
    <w:rsid w:val="0046693E"/>
    <w:rsid w:val="0046694E"/>
    <w:rsid w:val="00466D79"/>
    <w:rsid w:val="0046740B"/>
    <w:rsid w:val="00470B40"/>
    <w:rsid w:val="00471CD3"/>
    <w:rsid w:val="00472630"/>
    <w:rsid w:val="004774C7"/>
    <w:rsid w:val="0047794A"/>
    <w:rsid w:val="004802BC"/>
    <w:rsid w:val="004802E9"/>
    <w:rsid w:val="00480C23"/>
    <w:rsid w:val="00481634"/>
    <w:rsid w:val="00481E02"/>
    <w:rsid w:val="004824D7"/>
    <w:rsid w:val="004825BC"/>
    <w:rsid w:val="00483D3C"/>
    <w:rsid w:val="004849EE"/>
    <w:rsid w:val="00484A69"/>
    <w:rsid w:val="00485111"/>
    <w:rsid w:val="00485D16"/>
    <w:rsid w:val="0048707D"/>
    <w:rsid w:val="00487E42"/>
    <w:rsid w:val="00490082"/>
    <w:rsid w:val="00490322"/>
    <w:rsid w:val="004907FD"/>
    <w:rsid w:val="00491682"/>
    <w:rsid w:val="00491EE7"/>
    <w:rsid w:val="00492ED3"/>
    <w:rsid w:val="00494029"/>
    <w:rsid w:val="00494A3C"/>
    <w:rsid w:val="00495894"/>
    <w:rsid w:val="0049591B"/>
    <w:rsid w:val="0049647F"/>
    <w:rsid w:val="004A0FDB"/>
    <w:rsid w:val="004A0FF2"/>
    <w:rsid w:val="004A1E0E"/>
    <w:rsid w:val="004A2EE1"/>
    <w:rsid w:val="004A5314"/>
    <w:rsid w:val="004A5D51"/>
    <w:rsid w:val="004A6E57"/>
    <w:rsid w:val="004B088A"/>
    <w:rsid w:val="004B1FB0"/>
    <w:rsid w:val="004B234B"/>
    <w:rsid w:val="004B27E0"/>
    <w:rsid w:val="004B358F"/>
    <w:rsid w:val="004B3DF1"/>
    <w:rsid w:val="004B4932"/>
    <w:rsid w:val="004B5CE8"/>
    <w:rsid w:val="004B66E5"/>
    <w:rsid w:val="004B72EB"/>
    <w:rsid w:val="004C0DF5"/>
    <w:rsid w:val="004C176E"/>
    <w:rsid w:val="004C2B4D"/>
    <w:rsid w:val="004C4BA0"/>
    <w:rsid w:val="004C4CD9"/>
    <w:rsid w:val="004C5187"/>
    <w:rsid w:val="004C5B2F"/>
    <w:rsid w:val="004C6937"/>
    <w:rsid w:val="004C7990"/>
    <w:rsid w:val="004C7DBC"/>
    <w:rsid w:val="004D0577"/>
    <w:rsid w:val="004D083E"/>
    <w:rsid w:val="004D106C"/>
    <w:rsid w:val="004D208F"/>
    <w:rsid w:val="004D298D"/>
    <w:rsid w:val="004D35B8"/>
    <w:rsid w:val="004D3D41"/>
    <w:rsid w:val="004D4B40"/>
    <w:rsid w:val="004D4CB8"/>
    <w:rsid w:val="004D623A"/>
    <w:rsid w:val="004D6FAF"/>
    <w:rsid w:val="004E3590"/>
    <w:rsid w:val="004E38C2"/>
    <w:rsid w:val="004E3D23"/>
    <w:rsid w:val="004E437E"/>
    <w:rsid w:val="004E464E"/>
    <w:rsid w:val="004E53FA"/>
    <w:rsid w:val="004E551B"/>
    <w:rsid w:val="004E5D4F"/>
    <w:rsid w:val="004F065B"/>
    <w:rsid w:val="004F24D8"/>
    <w:rsid w:val="004F2DA5"/>
    <w:rsid w:val="004F39FB"/>
    <w:rsid w:val="004F4871"/>
    <w:rsid w:val="004F4DCE"/>
    <w:rsid w:val="004F4F68"/>
    <w:rsid w:val="004F561E"/>
    <w:rsid w:val="004F58E4"/>
    <w:rsid w:val="004F6813"/>
    <w:rsid w:val="004F6B1A"/>
    <w:rsid w:val="004F6D41"/>
    <w:rsid w:val="00501138"/>
    <w:rsid w:val="005018B1"/>
    <w:rsid w:val="00501985"/>
    <w:rsid w:val="00501CDD"/>
    <w:rsid w:val="005023DE"/>
    <w:rsid w:val="0050286D"/>
    <w:rsid w:val="005032C0"/>
    <w:rsid w:val="0050332F"/>
    <w:rsid w:val="00503DE0"/>
    <w:rsid w:val="005048A4"/>
    <w:rsid w:val="00504C59"/>
    <w:rsid w:val="00505201"/>
    <w:rsid w:val="00505280"/>
    <w:rsid w:val="00505322"/>
    <w:rsid w:val="005059F0"/>
    <w:rsid w:val="0050680D"/>
    <w:rsid w:val="00506AC0"/>
    <w:rsid w:val="0050711B"/>
    <w:rsid w:val="00507A93"/>
    <w:rsid w:val="00507DF1"/>
    <w:rsid w:val="00510A77"/>
    <w:rsid w:val="00510FD2"/>
    <w:rsid w:val="00511057"/>
    <w:rsid w:val="00513142"/>
    <w:rsid w:val="0051411A"/>
    <w:rsid w:val="00515247"/>
    <w:rsid w:val="00515889"/>
    <w:rsid w:val="005159AD"/>
    <w:rsid w:val="00515F12"/>
    <w:rsid w:val="00515F67"/>
    <w:rsid w:val="005164CC"/>
    <w:rsid w:val="0051750B"/>
    <w:rsid w:val="005177CA"/>
    <w:rsid w:val="00520314"/>
    <w:rsid w:val="00520795"/>
    <w:rsid w:val="00520857"/>
    <w:rsid w:val="00521204"/>
    <w:rsid w:val="00521259"/>
    <w:rsid w:val="005212AE"/>
    <w:rsid w:val="00522CDD"/>
    <w:rsid w:val="005236CB"/>
    <w:rsid w:val="00523D7E"/>
    <w:rsid w:val="0052646E"/>
    <w:rsid w:val="00526601"/>
    <w:rsid w:val="00526833"/>
    <w:rsid w:val="0052738C"/>
    <w:rsid w:val="0053109F"/>
    <w:rsid w:val="0053143B"/>
    <w:rsid w:val="005315E5"/>
    <w:rsid w:val="00534697"/>
    <w:rsid w:val="00534C5D"/>
    <w:rsid w:val="00535168"/>
    <w:rsid w:val="00535530"/>
    <w:rsid w:val="00536C34"/>
    <w:rsid w:val="005370F5"/>
    <w:rsid w:val="005371AC"/>
    <w:rsid w:val="005423F6"/>
    <w:rsid w:val="005436D6"/>
    <w:rsid w:val="0054439F"/>
    <w:rsid w:val="005451A7"/>
    <w:rsid w:val="00545DA3"/>
    <w:rsid w:val="00546D6A"/>
    <w:rsid w:val="00546EA4"/>
    <w:rsid w:val="00546F83"/>
    <w:rsid w:val="005507D2"/>
    <w:rsid w:val="00550A01"/>
    <w:rsid w:val="00551E23"/>
    <w:rsid w:val="00552650"/>
    <w:rsid w:val="005528D1"/>
    <w:rsid w:val="00552A0F"/>
    <w:rsid w:val="00552B6A"/>
    <w:rsid w:val="00553CFE"/>
    <w:rsid w:val="00553FD5"/>
    <w:rsid w:val="00554061"/>
    <w:rsid w:val="005549B1"/>
    <w:rsid w:val="00556161"/>
    <w:rsid w:val="0055659B"/>
    <w:rsid w:val="00557FEC"/>
    <w:rsid w:val="00561501"/>
    <w:rsid w:val="00562A6B"/>
    <w:rsid w:val="00563113"/>
    <w:rsid w:val="00563702"/>
    <w:rsid w:val="00563CE5"/>
    <w:rsid w:val="0056462C"/>
    <w:rsid w:val="00567FB9"/>
    <w:rsid w:val="005704DB"/>
    <w:rsid w:val="0057051A"/>
    <w:rsid w:val="00570D0E"/>
    <w:rsid w:val="00571098"/>
    <w:rsid w:val="00573040"/>
    <w:rsid w:val="00576076"/>
    <w:rsid w:val="005772AB"/>
    <w:rsid w:val="00577374"/>
    <w:rsid w:val="005774BD"/>
    <w:rsid w:val="0057778F"/>
    <w:rsid w:val="00577C6C"/>
    <w:rsid w:val="00580A09"/>
    <w:rsid w:val="00581423"/>
    <w:rsid w:val="005826BA"/>
    <w:rsid w:val="0058281B"/>
    <w:rsid w:val="00583159"/>
    <w:rsid w:val="00583DCD"/>
    <w:rsid w:val="0058484C"/>
    <w:rsid w:val="00585B2A"/>
    <w:rsid w:val="00585F04"/>
    <w:rsid w:val="0058665F"/>
    <w:rsid w:val="00590585"/>
    <w:rsid w:val="00590C03"/>
    <w:rsid w:val="0059108B"/>
    <w:rsid w:val="00591385"/>
    <w:rsid w:val="00591A2A"/>
    <w:rsid w:val="00591C62"/>
    <w:rsid w:val="00591CFC"/>
    <w:rsid w:val="00592A4A"/>
    <w:rsid w:val="00595334"/>
    <w:rsid w:val="005954A5"/>
    <w:rsid w:val="00595569"/>
    <w:rsid w:val="00595B11"/>
    <w:rsid w:val="00595F08"/>
    <w:rsid w:val="0059626A"/>
    <w:rsid w:val="00597907"/>
    <w:rsid w:val="00597B78"/>
    <w:rsid w:val="00597DF9"/>
    <w:rsid w:val="005A0259"/>
    <w:rsid w:val="005A051A"/>
    <w:rsid w:val="005A2198"/>
    <w:rsid w:val="005A23FF"/>
    <w:rsid w:val="005A2A65"/>
    <w:rsid w:val="005A3DCA"/>
    <w:rsid w:val="005A5B73"/>
    <w:rsid w:val="005A5E52"/>
    <w:rsid w:val="005A60F9"/>
    <w:rsid w:val="005A694D"/>
    <w:rsid w:val="005B1E68"/>
    <w:rsid w:val="005B28DA"/>
    <w:rsid w:val="005B3046"/>
    <w:rsid w:val="005B387F"/>
    <w:rsid w:val="005B5383"/>
    <w:rsid w:val="005B5396"/>
    <w:rsid w:val="005B5BAF"/>
    <w:rsid w:val="005B5D5B"/>
    <w:rsid w:val="005B6E41"/>
    <w:rsid w:val="005C0211"/>
    <w:rsid w:val="005C0A4D"/>
    <w:rsid w:val="005C2913"/>
    <w:rsid w:val="005C2C27"/>
    <w:rsid w:val="005C2FB8"/>
    <w:rsid w:val="005C3963"/>
    <w:rsid w:val="005C43DD"/>
    <w:rsid w:val="005C53DC"/>
    <w:rsid w:val="005C5C02"/>
    <w:rsid w:val="005C5D3E"/>
    <w:rsid w:val="005C6C60"/>
    <w:rsid w:val="005C70F2"/>
    <w:rsid w:val="005D0185"/>
    <w:rsid w:val="005D0B31"/>
    <w:rsid w:val="005D3748"/>
    <w:rsid w:val="005D3E57"/>
    <w:rsid w:val="005D4054"/>
    <w:rsid w:val="005D4201"/>
    <w:rsid w:val="005D6383"/>
    <w:rsid w:val="005D63EF"/>
    <w:rsid w:val="005D68B2"/>
    <w:rsid w:val="005D6954"/>
    <w:rsid w:val="005D700D"/>
    <w:rsid w:val="005D7DA5"/>
    <w:rsid w:val="005E0B5E"/>
    <w:rsid w:val="005E16E1"/>
    <w:rsid w:val="005E38BC"/>
    <w:rsid w:val="005E4616"/>
    <w:rsid w:val="005E4816"/>
    <w:rsid w:val="005E4C64"/>
    <w:rsid w:val="005E7066"/>
    <w:rsid w:val="005F0A78"/>
    <w:rsid w:val="005F0C82"/>
    <w:rsid w:val="005F0FA3"/>
    <w:rsid w:val="005F1301"/>
    <w:rsid w:val="005F181A"/>
    <w:rsid w:val="005F1975"/>
    <w:rsid w:val="005F1CB5"/>
    <w:rsid w:val="005F2C8A"/>
    <w:rsid w:val="005F3304"/>
    <w:rsid w:val="005F37D1"/>
    <w:rsid w:val="005F6710"/>
    <w:rsid w:val="005F70B2"/>
    <w:rsid w:val="005F7217"/>
    <w:rsid w:val="0060150B"/>
    <w:rsid w:val="00601F00"/>
    <w:rsid w:val="00603E58"/>
    <w:rsid w:val="00604664"/>
    <w:rsid w:val="00607531"/>
    <w:rsid w:val="00607BE2"/>
    <w:rsid w:val="006111BC"/>
    <w:rsid w:val="00611714"/>
    <w:rsid w:val="006134A5"/>
    <w:rsid w:val="00613658"/>
    <w:rsid w:val="006136B0"/>
    <w:rsid w:val="006159F8"/>
    <w:rsid w:val="006169FE"/>
    <w:rsid w:val="00616A77"/>
    <w:rsid w:val="00616E23"/>
    <w:rsid w:val="006204EE"/>
    <w:rsid w:val="0062078C"/>
    <w:rsid w:val="00620AE6"/>
    <w:rsid w:val="00620D47"/>
    <w:rsid w:val="00621BBD"/>
    <w:rsid w:val="00621CBF"/>
    <w:rsid w:val="00622174"/>
    <w:rsid w:val="00622B2D"/>
    <w:rsid w:val="00623000"/>
    <w:rsid w:val="006233BE"/>
    <w:rsid w:val="0062351C"/>
    <w:rsid w:val="00623671"/>
    <w:rsid w:val="0062369C"/>
    <w:rsid w:val="00623A0C"/>
    <w:rsid w:val="00624011"/>
    <w:rsid w:val="0062403D"/>
    <w:rsid w:val="006240C9"/>
    <w:rsid w:val="006242D8"/>
    <w:rsid w:val="006245B6"/>
    <w:rsid w:val="00626F7A"/>
    <w:rsid w:val="00627C72"/>
    <w:rsid w:val="00627C9F"/>
    <w:rsid w:val="006301E8"/>
    <w:rsid w:val="00630571"/>
    <w:rsid w:val="00630C2D"/>
    <w:rsid w:val="00632107"/>
    <w:rsid w:val="00632BF9"/>
    <w:rsid w:val="00633F7C"/>
    <w:rsid w:val="00634917"/>
    <w:rsid w:val="0063566E"/>
    <w:rsid w:val="00635A80"/>
    <w:rsid w:val="00636ECA"/>
    <w:rsid w:val="006372CC"/>
    <w:rsid w:val="00637AC8"/>
    <w:rsid w:val="00641135"/>
    <w:rsid w:val="00641DAA"/>
    <w:rsid w:val="00643269"/>
    <w:rsid w:val="0064469F"/>
    <w:rsid w:val="006509A1"/>
    <w:rsid w:val="00650D11"/>
    <w:rsid w:val="00652BAD"/>
    <w:rsid w:val="006536C9"/>
    <w:rsid w:val="00656564"/>
    <w:rsid w:val="006578F8"/>
    <w:rsid w:val="00657A6E"/>
    <w:rsid w:val="006602A5"/>
    <w:rsid w:val="00661BD1"/>
    <w:rsid w:val="0066206E"/>
    <w:rsid w:val="006629C9"/>
    <w:rsid w:val="00662D39"/>
    <w:rsid w:val="00663895"/>
    <w:rsid w:val="00664D25"/>
    <w:rsid w:val="00665FE0"/>
    <w:rsid w:val="00666735"/>
    <w:rsid w:val="00666E0C"/>
    <w:rsid w:val="006671CB"/>
    <w:rsid w:val="00667B13"/>
    <w:rsid w:val="00667B4D"/>
    <w:rsid w:val="00670CCA"/>
    <w:rsid w:val="00670E5C"/>
    <w:rsid w:val="00670EBD"/>
    <w:rsid w:val="00672023"/>
    <w:rsid w:val="00672754"/>
    <w:rsid w:val="00673137"/>
    <w:rsid w:val="00673CE3"/>
    <w:rsid w:val="006746B7"/>
    <w:rsid w:val="006747B5"/>
    <w:rsid w:val="00676898"/>
    <w:rsid w:val="006770C4"/>
    <w:rsid w:val="00677D9A"/>
    <w:rsid w:val="00680924"/>
    <w:rsid w:val="00680A4F"/>
    <w:rsid w:val="00681E31"/>
    <w:rsid w:val="006829CC"/>
    <w:rsid w:val="00682D6F"/>
    <w:rsid w:val="00683B1D"/>
    <w:rsid w:val="00683CE5"/>
    <w:rsid w:val="006848A5"/>
    <w:rsid w:val="0068517B"/>
    <w:rsid w:val="00685693"/>
    <w:rsid w:val="00686141"/>
    <w:rsid w:val="0068714A"/>
    <w:rsid w:val="006879B1"/>
    <w:rsid w:val="00687F24"/>
    <w:rsid w:val="006919C3"/>
    <w:rsid w:val="006924B2"/>
    <w:rsid w:val="006934DB"/>
    <w:rsid w:val="0069351C"/>
    <w:rsid w:val="00694EAB"/>
    <w:rsid w:val="0069505F"/>
    <w:rsid w:val="00695395"/>
    <w:rsid w:val="00695845"/>
    <w:rsid w:val="00695C00"/>
    <w:rsid w:val="00695F00"/>
    <w:rsid w:val="0069678E"/>
    <w:rsid w:val="00697B64"/>
    <w:rsid w:val="006A08A9"/>
    <w:rsid w:val="006A08E4"/>
    <w:rsid w:val="006A18D3"/>
    <w:rsid w:val="006A25E2"/>
    <w:rsid w:val="006A26F8"/>
    <w:rsid w:val="006A3457"/>
    <w:rsid w:val="006A3530"/>
    <w:rsid w:val="006A471E"/>
    <w:rsid w:val="006A4B97"/>
    <w:rsid w:val="006A5A71"/>
    <w:rsid w:val="006A66E8"/>
    <w:rsid w:val="006B03DD"/>
    <w:rsid w:val="006B0E4A"/>
    <w:rsid w:val="006B13A9"/>
    <w:rsid w:val="006B159F"/>
    <w:rsid w:val="006B17EF"/>
    <w:rsid w:val="006B23AE"/>
    <w:rsid w:val="006B708E"/>
    <w:rsid w:val="006B766A"/>
    <w:rsid w:val="006B7B2C"/>
    <w:rsid w:val="006C0222"/>
    <w:rsid w:val="006C0A00"/>
    <w:rsid w:val="006C1AF4"/>
    <w:rsid w:val="006C1BCD"/>
    <w:rsid w:val="006C31AD"/>
    <w:rsid w:val="006C768A"/>
    <w:rsid w:val="006C78AF"/>
    <w:rsid w:val="006C79EF"/>
    <w:rsid w:val="006C7B25"/>
    <w:rsid w:val="006D15C6"/>
    <w:rsid w:val="006D2570"/>
    <w:rsid w:val="006D2D12"/>
    <w:rsid w:val="006D5771"/>
    <w:rsid w:val="006D5A17"/>
    <w:rsid w:val="006D5A58"/>
    <w:rsid w:val="006D5C3D"/>
    <w:rsid w:val="006D5E5D"/>
    <w:rsid w:val="006D611A"/>
    <w:rsid w:val="006D731F"/>
    <w:rsid w:val="006D79BE"/>
    <w:rsid w:val="006D79F9"/>
    <w:rsid w:val="006E24A1"/>
    <w:rsid w:val="006E2FD1"/>
    <w:rsid w:val="006E46AD"/>
    <w:rsid w:val="006E4BC9"/>
    <w:rsid w:val="006E68A8"/>
    <w:rsid w:val="006E6F55"/>
    <w:rsid w:val="006E70D0"/>
    <w:rsid w:val="006E73C6"/>
    <w:rsid w:val="006E7E9A"/>
    <w:rsid w:val="006F153E"/>
    <w:rsid w:val="006F456F"/>
    <w:rsid w:val="006F53B1"/>
    <w:rsid w:val="006F5EE8"/>
    <w:rsid w:val="006F7140"/>
    <w:rsid w:val="006F74A9"/>
    <w:rsid w:val="006F7B8A"/>
    <w:rsid w:val="00700C3F"/>
    <w:rsid w:val="0070292D"/>
    <w:rsid w:val="00702AB8"/>
    <w:rsid w:val="00703993"/>
    <w:rsid w:val="00705353"/>
    <w:rsid w:val="00705382"/>
    <w:rsid w:val="00705C6C"/>
    <w:rsid w:val="007063D0"/>
    <w:rsid w:val="00706454"/>
    <w:rsid w:val="00707C79"/>
    <w:rsid w:val="00710516"/>
    <w:rsid w:val="00711457"/>
    <w:rsid w:val="007115F8"/>
    <w:rsid w:val="00713A47"/>
    <w:rsid w:val="00713C08"/>
    <w:rsid w:val="00713D61"/>
    <w:rsid w:val="00714516"/>
    <w:rsid w:val="0071471E"/>
    <w:rsid w:val="007153B8"/>
    <w:rsid w:val="00716941"/>
    <w:rsid w:val="007170BF"/>
    <w:rsid w:val="00717127"/>
    <w:rsid w:val="00717410"/>
    <w:rsid w:val="0071741B"/>
    <w:rsid w:val="00717630"/>
    <w:rsid w:val="00717B7A"/>
    <w:rsid w:val="00717F88"/>
    <w:rsid w:val="0072046D"/>
    <w:rsid w:val="007212F5"/>
    <w:rsid w:val="00721D51"/>
    <w:rsid w:val="00721F21"/>
    <w:rsid w:val="007238BC"/>
    <w:rsid w:val="00723D79"/>
    <w:rsid w:val="007242AA"/>
    <w:rsid w:val="007249E0"/>
    <w:rsid w:val="00725B35"/>
    <w:rsid w:val="00727AFE"/>
    <w:rsid w:val="00731BFC"/>
    <w:rsid w:val="00731D14"/>
    <w:rsid w:val="0073203F"/>
    <w:rsid w:val="00732702"/>
    <w:rsid w:val="00732BD4"/>
    <w:rsid w:val="007331BB"/>
    <w:rsid w:val="00734329"/>
    <w:rsid w:val="007348D9"/>
    <w:rsid w:val="007350EE"/>
    <w:rsid w:val="0073562B"/>
    <w:rsid w:val="00740AFC"/>
    <w:rsid w:val="00740C21"/>
    <w:rsid w:val="00741158"/>
    <w:rsid w:val="007420B6"/>
    <w:rsid w:val="00742A12"/>
    <w:rsid w:val="00742A56"/>
    <w:rsid w:val="00743CD7"/>
    <w:rsid w:val="007441FB"/>
    <w:rsid w:val="0074448D"/>
    <w:rsid w:val="00744999"/>
    <w:rsid w:val="007452A1"/>
    <w:rsid w:val="00745C01"/>
    <w:rsid w:val="0074602A"/>
    <w:rsid w:val="0074628A"/>
    <w:rsid w:val="00746344"/>
    <w:rsid w:val="00746920"/>
    <w:rsid w:val="0074697A"/>
    <w:rsid w:val="0074757D"/>
    <w:rsid w:val="00747DD0"/>
    <w:rsid w:val="0075114A"/>
    <w:rsid w:val="007511BD"/>
    <w:rsid w:val="00751B48"/>
    <w:rsid w:val="00753441"/>
    <w:rsid w:val="0075405A"/>
    <w:rsid w:val="0075452A"/>
    <w:rsid w:val="0075472E"/>
    <w:rsid w:val="00754EAD"/>
    <w:rsid w:val="007558F4"/>
    <w:rsid w:val="00756279"/>
    <w:rsid w:val="00761CE9"/>
    <w:rsid w:val="0076281E"/>
    <w:rsid w:val="00762D75"/>
    <w:rsid w:val="00762FE8"/>
    <w:rsid w:val="00763C3E"/>
    <w:rsid w:val="00764370"/>
    <w:rsid w:val="00766625"/>
    <w:rsid w:val="007667A3"/>
    <w:rsid w:val="00767917"/>
    <w:rsid w:val="00767BB9"/>
    <w:rsid w:val="00770E93"/>
    <w:rsid w:val="00772030"/>
    <w:rsid w:val="00772388"/>
    <w:rsid w:val="00772769"/>
    <w:rsid w:val="0077338C"/>
    <w:rsid w:val="0077386B"/>
    <w:rsid w:val="007765AF"/>
    <w:rsid w:val="0077691D"/>
    <w:rsid w:val="00780286"/>
    <w:rsid w:val="00780593"/>
    <w:rsid w:val="00781099"/>
    <w:rsid w:val="00782067"/>
    <w:rsid w:val="007820D1"/>
    <w:rsid w:val="00784102"/>
    <w:rsid w:val="0078538A"/>
    <w:rsid w:val="007855D6"/>
    <w:rsid w:val="007857A3"/>
    <w:rsid w:val="00785C04"/>
    <w:rsid w:val="00785FFF"/>
    <w:rsid w:val="00787842"/>
    <w:rsid w:val="00790C5F"/>
    <w:rsid w:val="00791001"/>
    <w:rsid w:val="0079108F"/>
    <w:rsid w:val="00792149"/>
    <w:rsid w:val="0079274F"/>
    <w:rsid w:val="00794BC6"/>
    <w:rsid w:val="00795273"/>
    <w:rsid w:val="00795D1E"/>
    <w:rsid w:val="00796058"/>
    <w:rsid w:val="007A056B"/>
    <w:rsid w:val="007A0850"/>
    <w:rsid w:val="007A0FC3"/>
    <w:rsid w:val="007A1384"/>
    <w:rsid w:val="007A1A57"/>
    <w:rsid w:val="007A224D"/>
    <w:rsid w:val="007A285E"/>
    <w:rsid w:val="007A3160"/>
    <w:rsid w:val="007A3DA1"/>
    <w:rsid w:val="007A3E10"/>
    <w:rsid w:val="007A52F6"/>
    <w:rsid w:val="007A5A6A"/>
    <w:rsid w:val="007A65DF"/>
    <w:rsid w:val="007A6B59"/>
    <w:rsid w:val="007A6C7D"/>
    <w:rsid w:val="007A6FDB"/>
    <w:rsid w:val="007A7D74"/>
    <w:rsid w:val="007B00DC"/>
    <w:rsid w:val="007B0240"/>
    <w:rsid w:val="007B0A65"/>
    <w:rsid w:val="007B0F5A"/>
    <w:rsid w:val="007B1AC4"/>
    <w:rsid w:val="007B4CAF"/>
    <w:rsid w:val="007B4E11"/>
    <w:rsid w:val="007B52F4"/>
    <w:rsid w:val="007B5398"/>
    <w:rsid w:val="007B53D3"/>
    <w:rsid w:val="007B611B"/>
    <w:rsid w:val="007B775D"/>
    <w:rsid w:val="007B7808"/>
    <w:rsid w:val="007C0F44"/>
    <w:rsid w:val="007C2423"/>
    <w:rsid w:val="007C2CE8"/>
    <w:rsid w:val="007C4B76"/>
    <w:rsid w:val="007C4FB9"/>
    <w:rsid w:val="007C50E3"/>
    <w:rsid w:val="007C57A9"/>
    <w:rsid w:val="007C5DEC"/>
    <w:rsid w:val="007C640C"/>
    <w:rsid w:val="007C6B1B"/>
    <w:rsid w:val="007C6B88"/>
    <w:rsid w:val="007C7982"/>
    <w:rsid w:val="007C798C"/>
    <w:rsid w:val="007D0013"/>
    <w:rsid w:val="007D0521"/>
    <w:rsid w:val="007D06A4"/>
    <w:rsid w:val="007D1069"/>
    <w:rsid w:val="007D1EA1"/>
    <w:rsid w:val="007D4A3E"/>
    <w:rsid w:val="007D5F30"/>
    <w:rsid w:val="007D7069"/>
    <w:rsid w:val="007D76D1"/>
    <w:rsid w:val="007E02F7"/>
    <w:rsid w:val="007E03D4"/>
    <w:rsid w:val="007E1B2B"/>
    <w:rsid w:val="007E2B68"/>
    <w:rsid w:val="007E2BB2"/>
    <w:rsid w:val="007E3C2D"/>
    <w:rsid w:val="007E432F"/>
    <w:rsid w:val="007E4468"/>
    <w:rsid w:val="007E4B3C"/>
    <w:rsid w:val="007E5788"/>
    <w:rsid w:val="007E63A0"/>
    <w:rsid w:val="007E6765"/>
    <w:rsid w:val="007F0657"/>
    <w:rsid w:val="007F20C0"/>
    <w:rsid w:val="007F2BD4"/>
    <w:rsid w:val="007F2E0D"/>
    <w:rsid w:val="007F2FEA"/>
    <w:rsid w:val="007F3255"/>
    <w:rsid w:val="007F46E1"/>
    <w:rsid w:val="007F6111"/>
    <w:rsid w:val="007F70ED"/>
    <w:rsid w:val="007F73AA"/>
    <w:rsid w:val="007F74CE"/>
    <w:rsid w:val="007F7DE3"/>
    <w:rsid w:val="0080016A"/>
    <w:rsid w:val="00800810"/>
    <w:rsid w:val="00800BF1"/>
    <w:rsid w:val="0080158D"/>
    <w:rsid w:val="00801BC8"/>
    <w:rsid w:val="00802DF3"/>
    <w:rsid w:val="00803D86"/>
    <w:rsid w:val="00805853"/>
    <w:rsid w:val="00805E75"/>
    <w:rsid w:val="0080609B"/>
    <w:rsid w:val="00806DCA"/>
    <w:rsid w:val="008104C2"/>
    <w:rsid w:val="008111CA"/>
    <w:rsid w:val="00812C53"/>
    <w:rsid w:val="00813529"/>
    <w:rsid w:val="00813C26"/>
    <w:rsid w:val="0081777F"/>
    <w:rsid w:val="008219C6"/>
    <w:rsid w:val="00822119"/>
    <w:rsid w:val="00822781"/>
    <w:rsid w:val="00823284"/>
    <w:rsid w:val="00823ADD"/>
    <w:rsid w:val="00825184"/>
    <w:rsid w:val="00825DFB"/>
    <w:rsid w:val="00825E1B"/>
    <w:rsid w:val="00826DB7"/>
    <w:rsid w:val="0083186F"/>
    <w:rsid w:val="00832272"/>
    <w:rsid w:val="008328D4"/>
    <w:rsid w:val="00832CAA"/>
    <w:rsid w:val="00832D10"/>
    <w:rsid w:val="00834906"/>
    <w:rsid w:val="00834FE8"/>
    <w:rsid w:val="00835003"/>
    <w:rsid w:val="008359E5"/>
    <w:rsid w:val="00835EE8"/>
    <w:rsid w:val="008361E1"/>
    <w:rsid w:val="008364E6"/>
    <w:rsid w:val="00836D05"/>
    <w:rsid w:val="00837405"/>
    <w:rsid w:val="00837877"/>
    <w:rsid w:val="008379F9"/>
    <w:rsid w:val="0084079E"/>
    <w:rsid w:val="00841467"/>
    <w:rsid w:val="008427AE"/>
    <w:rsid w:val="00842ECC"/>
    <w:rsid w:val="00843439"/>
    <w:rsid w:val="008436B8"/>
    <w:rsid w:val="00844253"/>
    <w:rsid w:val="0084430D"/>
    <w:rsid w:val="00844B94"/>
    <w:rsid w:val="008453C5"/>
    <w:rsid w:val="00845D0F"/>
    <w:rsid w:val="008465F7"/>
    <w:rsid w:val="008469B9"/>
    <w:rsid w:val="00847FC4"/>
    <w:rsid w:val="00850088"/>
    <w:rsid w:val="008508D8"/>
    <w:rsid w:val="008512C1"/>
    <w:rsid w:val="00852658"/>
    <w:rsid w:val="00852B7A"/>
    <w:rsid w:val="00854509"/>
    <w:rsid w:val="00854866"/>
    <w:rsid w:val="00854982"/>
    <w:rsid w:val="00854A69"/>
    <w:rsid w:val="00855CEE"/>
    <w:rsid w:val="00856AA0"/>
    <w:rsid w:val="00857075"/>
    <w:rsid w:val="00861BD4"/>
    <w:rsid w:val="00863E29"/>
    <w:rsid w:val="0086465F"/>
    <w:rsid w:val="008663AE"/>
    <w:rsid w:val="008674DA"/>
    <w:rsid w:val="00867832"/>
    <w:rsid w:val="008679BF"/>
    <w:rsid w:val="00867DA1"/>
    <w:rsid w:val="008704AC"/>
    <w:rsid w:val="008707A9"/>
    <w:rsid w:val="0087087A"/>
    <w:rsid w:val="00871703"/>
    <w:rsid w:val="00872A85"/>
    <w:rsid w:val="00874F85"/>
    <w:rsid w:val="00875032"/>
    <w:rsid w:val="008756A8"/>
    <w:rsid w:val="008771A4"/>
    <w:rsid w:val="00877AE5"/>
    <w:rsid w:val="008802D5"/>
    <w:rsid w:val="00880C97"/>
    <w:rsid w:val="0088143A"/>
    <w:rsid w:val="00883FB0"/>
    <w:rsid w:val="00884798"/>
    <w:rsid w:val="00884973"/>
    <w:rsid w:val="0088737C"/>
    <w:rsid w:val="008877F0"/>
    <w:rsid w:val="00887AC8"/>
    <w:rsid w:val="008902C0"/>
    <w:rsid w:val="0089131E"/>
    <w:rsid w:val="00891DC2"/>
    <w:rsid w:val="0089203A"/>
    <w:rsid w:val="00892FE7"/>
    <w:rsid w:val="008931FC"/>
    <w:rsid w:val="00893F3A"/>
    <w:rsid w:val="0089404E"/>
    <w:rsid w:val="00895360"/>
    <w:rsid w:val="00895540"/>
    <w:rsid w:val="008963BA"/>
    <w:rsid w:val="0089656A"/>
    <w:rsid w:val="008967A0"/>
    <w:rsid w:val="00897470"/>
    <w:rsid w:val="008A079B"/>
    <w:rsid w:val="008A152F"/>
    <w:rsid w:val="008A1D15"/>
    <w:rsid w:val="008A2A83"/>
    <w:rsid w:val="008A2D2D"/>
    <w:rsid w:val="008A3850"/>
    <w:rsid w:val="008A7AE5"/>
    <w:rsid w:val="008A7C84"/>
    <w:rsid w:val="008B09D4"/>
    <w:rsid w:val="008B1759"/>
    <w:rsid w:val="008B1C68"/>
    <w:rsid w:val="008B1E36"/>
    <w:rsid w:val="008B3788"/>
    <w:rsid w:val="008B3A67"/>
    <w:rsid w:val="008B5EB1"/>
    <w:rsid w:val="008B6293"/>
    <w:rsid w:val="008B6791"/>
    <w:rsid w:val="008B71C4"/>
    <w:rsid w:val="008B7696"/>
    <w:rsid w:val="008B7F9D"/>
    <w:rsid w:val="008C0C61"/>
    <w:rsid w:val="008C149F"/>
    <w:rsid w:val="008C3816"/>
    <w:rsid w:val="008C383D"/>
    <w:rsid w:val="008C57C5"/>
    <w:rsid w:val="008C6584"/>
    <w:rsid w:val="008C6D9D"/>
    <w:rsid w:val="008C7B27"/>
    <w:rsid w:val="008C7C40"/>
    <w:rsid w:val="008C7FD5"/>
    <w:rsid w:val="008D147D"/>
    <w:rsid w:val="008D1C57"/>
    <w:rsid w:val="008D2C77"/>
    <w:rsid w:val="008D30F6"/>
    <w:rsid w:val="008D39F3"/>
    <w:rsid w:val="008D3EB8"/>
    <w:rsid w:val="008D48BA"/>
    <w:rsid w:val="008D5C2D"/>
    <w:rsid w:val="008D5DC8"/>
    <w:rsid w:val="008D62A7"/>
    <w:rsid w:val="008D6A2F"/>
    <w:rsid w:val="008D7D87"/>
    <w:rsid w:val="008E16AD"/>
    <w:rsid w:val="008E1BEC"/>
    <w:rsid w:val="008E2082"/>
    <w:rsid w:val="008E24EC"/>
    <w:rsid w:val="008E2CEE"/>
    <w:rsid w:val="008E31F2"/>
    <w:rsid w:val="008E38D0"/>
    <w:rsid w:val="008E3BE5"/>
    <w:rsid w:val="008E3CA6"/>
    <w:rsid w:val="008E44EE"/>
    <w:rsid w:val="008E60CF"/>
    <w:rsid w:val="008E7442"/>
    <w:rsid w:val="008E7B40"/>
    <w:rsid w:val="008F021A"/>
    <w:rsid w:val="008F0461"/>
    <w:rsid w:val="008F0CE9"/>
    <w:rsid w:val="008F0E48"/>
    <w:rsid w:val="008F15AC"/>
    <w:rsid w:val="008F1762"/>
    <w:rsid w:val="008F2A36"/>
    <w:rsid w:val="008F2F09"/>
    <w:rsid w:val="008F2F20"/>
    <w:rsid w:val="008F3C60"/>
    <w:rsid w:val="008F4A04"/>
    <w:rsid w:val="008F4AA9"/>
    <w:rsid w:val="008F4F86"/>
    <w:rsid w:val="008F5968"/>
    <w:rsid w:val="008F62EB"/>
    <w:rsid w:val="008F6415"/>
    <w:rsid w:val="008F72D9"/>
    <w:rsid w:val="008F75D9"/>
    <w:rsid w:val="008F772B"/>
    <w:rsid w:val="008F7DE0"/>
    <w:rsid w:val="0090070B"/>
    <w:rsid w:val="00900912"/>
    <w:rsid w:val="00902115"/>
    <w:rsid w:val="00902243"/>
    <w:rsid w:val="00902690"/>
    <w:rsid w:val="00902DF2"/>
    <w:rsid w:val="00902F7E"/>
    <w:rsid w:val="00902F7F"/>
    <w:rsid w:val="00903936"/>
    <w:rsid w:val="00904255"/>
    <w:rsid w:val="009042D3"/>
    <w:rsid w:val="00904E09"/>
    <w:rsid w:val="0090665F"/>
    <w:rsid w:val="0090674F"/>
    <w:rsid w:val="009069AD"/>
    <w:rsid w:val="00907891"/>
    <w:rsid w:val="009101A6"/>
    <w:rsid w:val="00910FEF"/>
    <w:rsid w:val="00912FE3"/>
    <w:rsid w:val="009132FE"/>
    <w:rsid w:val="0091559B"/>
    <w:rsid w:val="00915DD6"/>
    <w:rsid w:val="009168D1"/>
    <w:rsid w:val="00916FD8"/>
    <w:rsid w:val="009175C7"/>
    <w:rsid w:val="009176DF"/>
    <w:rsid w:val="00917A1A"/>
    <w:rsid w:val="0092115C"/>
    <w:rsid w:val="0092173B"/>
    <w:rsid w:val="00921997"/>
    <w:rsid w:val="00921ED0"/>
    <w:rsid w:val="00924363"/>
    <w:rsid w:val="00924A4F"/>
    <w:rsid w:val="0092540E"/>
    <w:rsid w:val="00925CFC"/>
    <w:rsid w:val="00926008"/>
    <w:rsid w:val="009274F1"/>
    <w:rsid w:val="00927CD9"/>
    <w:rsid w:val="00930F6F"/>
    <w:rsid w:val="00932A5E"/>
    <w:rsid w:val="00934865"/>
    <w:rsid w:val="0093581E"/>
    <w:rsid w:val="00937E11"/>
    <w:rsid w:val="00937E59"/>
    <w:rsid w:val="009409A9"/>
    <w:rsid w:val="00943062"/>
    <w:rsid w:val="00943277"/>
    <w:rsid w:val="00943791"/>
    <w:rsid w:val="00943A95"/>
    <w:rsid w:val="0094468B"/>
    <w:rsid w:val="0094487C"/>
    <w:rsid w:val="009448B7"/>
    <w:rsid w:val="00944C37"/>
    <w:rsid w:val="00945919"/>
    <w:rsid w:val="0094645A"/>
    <w:rsid w:val="0094720F"/>
    <w:rsid w:val="009477E2"/>
    <w:rsid w:val="00947F8D"/>
    <w:rsid w:val="009506EA"/>
    <w:rsid w:val="00954EC0"/>
    <w:rsid w:val="00955B4F"/>
    <w:rsid w:val="00955B85"/>
    <w:rsid w:val="00956209"/>
    <w:rsid w:val="0095676B"/>
    <w:rsid w:val="00957685"/>
    <w:rsid w:val="00960A15"/>
    <w:rsid w:val="00960B0E"/>
    <w:rsid w:val="00960C83"/>
    <w:rsid w:val="00960D9B"/>
    <w:rsid w:val="0096196F"/>
    <w:rsid w:val="00962DFE"/>
    <w:rsid w:val="00963744"/>
    <w:rsid w:val="009648A1"/>
    <w:rsid w:val="00964AF1"/>
    <w:rsid w:val="00964C31"/>
    <w:rsid w:val="0096519A"/>
    <w:rsid w:val="00965CA2"/>
    <w:rsid w:val="00966CF4"/>
    <w:rsid w:val="009671AC"/>
    <w:rsid w:val="009672A0"/>
    <w:rsid w:val="00967EC5"/>
    <w:rsid w:val="00970A8A"/>
    <w:rsid w:val="00970AF0"/>
    <w:rsid w:val="0097110F"/>
    <w:rsid w:val="00971B4B"/>
    <w:rsid w:val="00971BC4"/>
    <w:rsid w:val="009721AC"/>
    <w:rsid w:val="00972551"/>
    <w:rsid w:val="009730D9"/>
    <w:rsid w:val="009735A0"/>
    <w:rsid w:val="00973E0C"/>
    <w:rsid w:val="00974328"/>
    <w:rsid w:val="009748EB"/>
    <w:rsid w:val="009771B7"/>
    <w:rsid w:val="009827A6"/>
    <w:rsid w:val="00984577"/>
    <w:rsid w:val="00985C2B"/>
    <w:rsid w:val="00986024"/>
    <w:rsid w:val="009864E1"/>
    <w:rsid w:val="00986C00"/>
    <w:rsid w:val="0098733F"/>
    <w:rsid w:val="00987E68"/>
    <w:rsid w:val="0099007F"/>
    <w:rsid w:val="00991B9F"/>
    <w:rsid w:val="00991F87"/>
    <w:rsid w:val="00993C77"/>
    <w:rsid w:val="0099485C"/>
    <w:rsid w:val="009965C5"/>
    <w:rsid w:val="00996914"/>
    <w:rsid w:val="0099765F"/>
    <w:rsid w:val="00997C11"/>
    <w:rsid w:val="00997D86"/>
    <w:rsid w:val="009A0B01"/>
    <w:rsid w:val="009A1083"/>
    <w:rsid w:val="009A1CAE"/>
    <w:rsid w:val="009A2FFC"/>
    <w:rsid w:val="009A33B0"/>
    <w:rsid w:val="009A42C3"/>
    <w:rsid w:val="009A4E0E"/>
    <w:rsid w:val="009A50B8"/>
    <w:rsid w:val="009A538C"/>
    <w:rsid w:val="009A6E0B"/>
    <w:rsid w:val="009A730A"/>
    <w:rsid w:val="009A7A1B"/>
    <w:rsid w:val="009B196F"/>
    <w:rsid w:val="009B3675"/>
    <w:rsid w:val="009B379F"/>
    <w:rsid w:val="009B3D03"/>
    <w:rsid w:val="009B4D1A"/>
    <w:rsid w:val="009B4D43"/>
    <w:rsid w:val="009B536A"/>
    <w:rsid w:val="009B6A7F"/>
    <w:rsid w:val="009B705F"/>
    <w:rsid w:val="009B78E0"/>
    <w:rsid w:val="009C1F12"/>
    <w:rsid w:val="009C23D7"/>
    <w:rsid w:val="009C431E"/>
    <w:rsid w:val="009C4A34"/>
    <w:rsid w:val="009C5A70"/>
    <w:rsid w:val="009C64B2"/>
    <w:rsid w:val="009C659E"/>
    <w:rsid w:val="009C6B4B"/>
    <w:rsid w:val="009C78AF"/>
    <w:rsid w:val="009C791F"/>
    <w:rsid w:val="009C7956"/>
    <w:rsid w:val="009C7EF0"/>
    <w:rsid w:val="009D1523"/>
    <w:rsid w:val="009D15C5"/>
    <w:rsid w:val="009D189E"/>
    <w:rsid w:val="009D1AB9"/>
    <w:rsid w:val="009D3687"/>
    <w:rsid w:val="009D380E"/>
    <w:rsid w:val="009D3C39"/>
    <w:rsid w:val="009D548B"/>
    <w:rsid w:val="009D712A"/>
    <w:rsid w:val="009D71C8"/>
    <w:rsid w:val="009D7C8E"/>
    <w:rsid w:val="009E071C"/>
    <w:rsid w:val="009E0F35"/>
    <w:rsid w:val="009E1B3E"/>
    <w:rsid w:val="009E1FC5"/>
    <w:rsid w:val="009E21E3"/>
    <w:rsid w:val="009E3066"/>
    <w:rsid w:val="009E34AC"/>
    <w:rsid w:val="009E3616"/>
    <w:rsid w:val="009E3725"/>
    <w:rsid w:val="009E3816"/>
    <w:rsid w:val="009E4E06"/>
    <w:rsid w:val="009E5874"/>
    <w:rsid w:val="009E5D0E"/>
    <w:rsid w:val="009E61D5"/>
    <w:rsid w:val="009E7B46"/>
    <w:rsid w:val="009E7F16"/>
    <w:rsid w:val="009F1998"/>
    <w:rsid w:val="009F1BE7"/>
    <w:rsid w:val="009F3114"/>
    <w:rsid w:val="009F39AC"/>
    <w:rsid w:val="009F45C7"/>
    <w:rsid w:val="009F66C2"/>
    <w:rsid w:val="009F683A"/>
    <w:rsid w:val="009F77F0"/>
    <w:rsid w:val="00A00081"/>
    <w:rsid w:val="00A0287D"/>
    <w:rsid w:val="00A02E11"/>
    <w:rsid w:val="00A031F1"/>
    <w:rsid w:val="00A037E1"/>
    <w:rsid w:val="00A03CDF"/>
    <w:rsid w:val="00A041CC"/>
    <w:rsid w:val="00A04482"/>
    <w:rsid w:val="00A0570C"/>
    <w:rsid w:val="00A0634B"/>
    <w:rsid w:val="00A068DC"/>
    <w:rsid w:val="00A06CAF"/>
    <w:rsid w:val="00A07174"/>
    <w:rsid w:val="00A07D56"/>
    <w:rsid w:val="00A11194"/>
    <w:rsid w:val="00A11CC7"/>
    <w:rsid w:val="00A126C5"/>
    <w:rsid w:val="00A12800"/>
    <w:rsid w:val="00A12A32"/>
    <w:rsid w:val="00A12A3D"/>
    <w:rsid w:val="00A14EAC"/>
    <w:rsid w:val="00A1552D"/>
    <w:rsid w:val="00A15712"/>
    <w:rsid w:val="00A16F94"/>
    <w:rsid w:val="00A173B2"/>
    <w:rsid w:val="00A17DE6"/>
    <w:rsid w:val="00A202E3"/>
    <w:rsid w:val="00A20B53"/>
    <w:rsid w:val="00A21D63"/>
    <w:rsid w:val="00A221D9"/>
    <w:rsid w:val="00A23776"/>
    <w:rsid w:val="00A24260"/>
    <w:rsid w:val="00A252AB"/>
    <w:rsid w:val="00A2598E"/>
    <w:rsid w:val="00A2670D"/>
    <w:rsid w:val="00A27878"/>
    <w:rsid w:val="00A303B0"/>
    <w:rsid w:val="00A30521"/>
    <w:rsid w:val="00A307FF"/>
    <w:rsid w:val="00A31647"/>
    <w:rsid w:val="00A357E8"/>
    <w:rsid w:val="00A400C5"/>
    <w:rsid w:val="00A40E5F"/>
    <w:rsid w:val="00A41349"/>
    <w:rsid w:val="00A42A42"/>
    <w:rsid w:val="00A449E4"/>
    <w:rsid w:val="00A453E5"/>
    <w:rsid w:val="00A45F63"/>
    <w:rsid w:val="00A50225"/>
    <w:rsid w:val="00A50C03"/>
    <w:rsid w:val="00A513F4"/>
    <w:rsid w:val="00A514FF"/>
    <w:rsid w:val="00A51DA8"/>
    <w:rsid w:val="00A51F06"/>
    <w:rsid w:val="00A53B5D"/>
    <w:rsid w:val="00A53D08"/>
    <w:rsid w:val="00A53F54"/>
    <w:rsid w:val="00A53FF9"/>
    <w:rsid w:val="00A548B4"/>
    <w:rsid w:val="00A54B3B"/>
    <w:rsid w:val="00A5532F"/>
    <w:rsid w:val="00A60C4B"/>
    <w:rsid w:val="00A61DA8"/>
    <w:rsid w:val="00A62228"/>
    <w:rsid w:val="00A6378A"/>
    <w:rsid w:val="00A638A1"/>
    <w:rsid w:val="00A648B9"/>
    <w:rsid w:val="00A64DF7"/>
    <w:rsid w:val="00A65756"/>
    <w:rsid w:val="00A66758"/>
    <w:rsid w:val="00A677E8"/>
    <w:rsid w:val="00A67C25"/>
    <w:rsid w:val="00A702D9"/>
    <w:rsid w:val="00A7053F"/>
    <w:rsid w:val="00A706FB"/>
    <w:rsid w:val="00A70B3C"/>
    <w:rsid w:val="00A710E1"/>
    <w:rsid w:val="00A714A4"/>
    <w:rsid w:val="00A71E80"/>
    <w:rsid w:val="00A7234C"/>
    <w:rsid w:val="00A7341C"/>
    <w:rsid w:val="00A73469"/>
    <w:rsid w:val="00A735A6"/>
    <w:rsid w:val="00A741FA"/>
    <w:rsid w:val="00A7431D"/>
    <w:rsid w:val="00A7595A"/>
    <w:rsid w:val="00A76896"/>
    <w:rsid w:val="00A777C5"/>
    <w:rsid w:val="00A77985"/>
    <w:rsid w:val="00A779CF"/>
    <w:rsid w:val="00A77D08"/>
    <w:rsid w:val="00A8083C"/>
    <w:rsid w:val="00A823D4"/>
    <w:rsid w:val="00A82D91"/>
    <w:rsid w:val="00A853FD"/>
    <w:rsid w:val="00A854B6"/>
    <w:rsid w:val="00A87EB3"/>
    <w:rsid w:val="00A9158F"/>
    <w:rsid w:val="00A91D51"/>
    <w:rsid w:val="00A91F67"/>
    <w:rsid w:val="00A920EF"/>
    <w:rsid w:val="00A92623"/>
    <w:rsid w:val="00A93ED8"/>
    <w:rsid w:val="00A94AFD"/>
    <w:rsid w:val="00A950D0"/>
    <w:rsid w:val="00AA1280"/>
    <w:rsid w:val="00AA1D8B"/>
    <w:rsid w:val="00AA2330"/>
    <w:rsid w:val="00AA2737"/>
    <w:rsid w:val="00AA2E64"/>
    <w:rsid w:val="00AA3088"/>
    <w:rsid w:val="00AA365B"/>
    <w:rsid w:val="00AA41D8"/>
    <w:rsid w:val="00AA4314"/>
    <w:rsid w:val="00AA4AD4"/>
    <w:rsid w:val="00AA57A7"/>
    <w:rsid w:val="00AB0574"/>
    <w:rsid w:val="00AB068B"/>
    <w:rsid w:val="00AB16BD"/>
    <w:rsid w:val="00AB1D32"/>
    <w:rsid w:val="00AB2081"/>
    <w:rsid w:val="00AB2CE9"/>
    <w:rsid w:val="00AB4907"/>
    <w:rsid w:val="00AB4932"/>
    <w:rsid w:val="00AB4CE7"/>
    <w:rsid w:val="00AB54F1"/>
    <w:rsid w:val="00AB5FB9"/>
    <w:rsid w:val="00AB66F5"/>
    <w:rsid w:val="00AC1758"/>
    <w:rsid w:val="00AC29DB"/>
    <w:rsid w:val="00AC3082"/>
    <w:rsid w:val="00AC44C9"/>
    <w:rsid w:val="00AD09B5"/>
    <w:rsid w:val="00AD0F6D"/>
    <w:rsid w:val="00AD16CA"/>
    <w:rsid w:val="00AD2611"/>
    <w:rsid w:val="00AD2D49"/>
    <w:rsid w:val="00AD2DE0"/>
    <w:rsid w:val="00AD3CE9"/>
    <w:rsid w:val="00AD4E8C"/>
    <w:rsid w:val="00AD5AA2"/>
    <w:rsid w:val="00AE0AB8"/>
    <w:rsid w:val="00AE2629"/>
    <w:rsid w:val="00AE4714"/>
    <w:rsid w:val="00AE5927"/>
    <w:rsid w:val="00AE70F4"/>
    <w:rsid w:val="00AF025A"/>
    <w:rsid w:val="00AF13A4"/>
    <w:rsid w:val="00AF199A"/>
    <w:rsid w:val="00AF3F78"/>
    <w:rsid w:val="00AF4456"/>
    <w:rsid w:val="00AF78DE"/>
    <w:rsid w:val="00B0078C"/>
    <w:rsid w:val="00B00A60"/>
    <w:rsid w:val="00B01C1D"/>
    <w:rsid w:val="00B01CB6"/>
    <w:rsid w:val="00B01E73"/>
    <w:rsid w:val="00B02AEB"/>
    <w:rsid w:val="00B0459A"/>
    <w:rsid w:val="00B04862"/>
    <w:rsid w:val="00B05A1A"/>
    <w:rsid w:val="00B05E74"/>
    <w:rsid w:val="00B0694B"/>
    <w:rsid w:val="00B07952"/>
    <w:rsid w:val="00B07DB5"/>
    <w:rsid w:val="00B10131"/>
    <w:rsid w:val="00B108EC"/>
    <w:rsid w:val="00B10E60"/>
    <w:rsid w:val="00B1109B"/>
    <w:rsid w:val="00B11634"/>
    <w:rsid w:val="00B121B0"/>
    <w:rsid w:val="00B12339"/>
    <w:rsid w:val="00B12AFD"/>
    <w:rsid w:val="00B12FCA"/>
    <w:rsid w:val="00B137D4"/>
    <w:rsid w:val="00B13A01"/>
    <w:rsid w:val="00B14B49"/>
    <w:rsid w:val="00B14C39"/>
    <w:rsid w:val="00B15B6A"/>
    <w:rsid w:val="00B164CE"/>
    <w:rsid w:val="00B20600"/>
    <w:rsid w:val="00B2069F"/>
    <w:rsid w:val="00B208BB"/>
    <w:rsid w:val="00B20F08"/>
    <w:rsid w:val="00B21B3F"/>
    <w:rsid w:val="00B22072"/>
    <w:rsid w:val="00B223C5"/>
    <w:rsid w:val="00B22861"/>
    <w:rsid w:val="00B249DC"/>
    <w:rsid w:val="00B2503D"/>
    <w:rsid w:val="00B260B1"/>
    <w:rsid w:val="00B26194"/>
    <w:rsid w:val="00B27863"/>
    <w:rsid w:val="00B30963"/>
    <w:rsid w:val="00B31334"/>
    <w:rsid w:val="00B31663"/>
    <w:rsid w:val="00B316A1"/>
    <w:rsid w:val="00B335D9"/>
    <w:rsid w:val="00B33E09"/>
    <w:rsid w:val="00B342C8"/>
    <w:rsid w:val="00B3504B"/>
    <w:rsid w:val="00B363F6"/>
    <w:rsid w:val="00B366F6"/>
    <w:rsid w:val="00B406EF"/>
    <w:rsid w:val="00B4246D"/>
    <w:rsid w:val="00B43B30"/>
    <w:rsid w:val="00B45D3B"/>
    <w:rsid w:val="00B466E0"/>
    <w:rsid w:val="00B47EB1"/>
    <w:rsid w:val="00B47F3A"/>
    <w:rsid w:val="00B50785"/>
    <w:rsid w:val="00B53635"/>
    <w:rsid w:val="00B53AFE"/>
    <w:rsid w:val="00B53B7A"/>
    <w:rsid w:val="00B544F4"/>
    <w:rsid w:val="00B546C2"/>
    <w:rsid w:val="00B54A0C"/>
    <w:rsid w:val="00B5592D"/>
    <w:rsid w:val="00B560BA"/>
    <w:rsid w:val="00B56EA1"/>
    <w:rsid w:val="00B57231"/>
    <w:rsid w:val="00B61FE9"/>
    <w:rsid w:val="00B62261"/>
    <w:rsid w:val="00B63165"/>
    <w:rsid w:val="00B64C4D"/>
    <w:rsid w:val="00B659FF"/>
    <w:rsid w:val="00B65A4D"/>
    <w:rsid w:val="00B65B48"/>
    <w:rsid w:val="00B65D65"/>
    <w:rsid w:val="00B671AC"/>
    <w:rsid w:val="00B704F8"/>
    <w:rsid w:val="00B70C5E"/>
    <w:rsid w:val="00B7150E"/>
    <w:rsid w:val="00B73738"/>
    <w:rsid w:val="00B74636"/>
    <w:rsid w:val="00B748D7"/>
    <w:rsid w:val="00B75675"/>
    <w:rsid w:val="00B75A71"/>
    <w:rsid w:val="00B761C0"/>
    <w:rsid w:val="00B76473"/>
    <w:rsid w:val="00B77C15"/>
    <w:rsid w:val="00B77F38"/>
    <w:rsid w:val="00B8196B"/>
    <w:rsid w:val="00B821B0"/>
    <w:rsid w:val="00B83857"/>
    <w:rsid w:val="00B864A6"/>
    <w:rsid w:val="00B864F0"/>
    <w:rsid w:val="00B86B9C"/>
    <w:rsid w:val="00B87258"/>
    <w:rsid w:val="00B8748B"/>
    <w:rsid w:val="00B874BB"/>
    <w:rsid w:val="00B87796"/>
    <w:rsid w:val="00B879B2"/>
    <w:rsid w:val="00B903E9"/>
    <w:rsid w:val="00B904AC"/>
    <w:rsid w:val="00B9073C"/>
    <w:rsid w:val="00B90CE0"/>
    <w:rsid w:val="00B91625"/>
    <w:rsid w:val="00B91CFA"/>
    <w:rsid w:val="00B928B7"/>
    <w:rsid w:val="00B93B42"/>
    <w:rsid w:val="00B943A6"/>
    <w:rsid w:val="00B9569B"/>
    <w:rsid w:val="00B96AE6"/>
    <w:rsid w:val="00B96AF5"/>
    <w:rsid w:val="00B972D7"/>
    <w:rsid w:val="00BA0274"/>
    <w:rsid w:val="00BA05C3"/>
    <w:rsid w:val="00BA0922"/>
    <w:rsid w:val="00BA0BDD"/>
    <w:rsid w:val="00BA12BE"/>
    <w:rsid w:val="00BA1C46"/>
    <w:rsid w:val="00BA30BD"/>
    <w:rsid w:val="00BA45CA"/>
    <w:rsid w:val="00BA4EE9"/>
    <w:rsid w:val="00BA5019"/>
    <w:rsid w:val="00BA7787"/>
    <w:rsid w:val="00BB01D7"/>
    <w:rsid w:val="00BB053C"/>
    <w:rsid w:val="00BB23E7"/>
    <w:rsid w:val="00BB3437"/>
    <w:rsid w:val="00BB6A9D"/>
    <w:rsid w:val="00BB6E14"/>
    <w:rsid w:val="00BB6EBC"/>
    <w:rsid w:val="00BB6F8E"/>
    <w:rsid w:val="00BB7885"/>
    <w:rsid w:val="00BC1271"/>
    <w:rsid w:val="00BC20A8"/>
    <w:rsid w:val="00BC2D8F"/>
    <w:rsid w:val="00BC3534"/>
    <w:rsid w:val="00BC42C6"/>
    <w:rsid w:val="00BC52BB"/>
    <w:rsid w:val="00BC52E6"/>
    <w:rsid w:val="00BC611E"/>
    <w:rsid w:val="00BC6648"/>
    <w:rsid w:val="00BC701D"/>
    <w:rsid w:val="00BD0418"/>
    <w:rsid w:val="00BD06BD"/>
    <w:rsid w:val="00BD0816"/>
    <w:rsid w:val="00BD0879"/>
    <w:rsid w:val="00BD3498"/>
    <w:rsid w:val="00BD35C8"/>
    <w:rsid w:val="00BD6005"/>
    <w:rsid w:val="00BD6888"/>
    <w:rsid w:val="00BD70EE"/>
    <w:rsid w:val="00BD7373"/>
    <w:rsid w:val="00BD7AB6"/>
    <w:rsid w:val="00BE006D"/>
    <w:rsid w:val="00BE23E9"/>
    <w:rsid w:val="00BE2FB6"/>
    <w:rsid w:val="00BE3C94"/>
    <w:rsid w:val="00BE452A"/>
    <w:rsid w:val="00BE4611"/>
    <w:rsid w:val="00BE6768"/>
    <w:rsid w:val="00BE7734"/>
    <w:rsid w:val="00BE7C14"/>
    <w:rsid w:val="00BE7D30"/>
    <w:rsid w:val="00BF02BF"/>
    <w:rsid w:val="00BF3DA9"/>
    <w:rsid w:val="00BF44F1"/>
    <w:rsid w:val="00BF4A35"/>
    <w:rsid w:val="00BF7752"/>
    <w:rsid w:val="00C01E25"/>
    <w:rsid w:val="00C03BDD"/>
    <w:rsid w:val="00C04365"/>
    <w:rsid w:val="00C049A0"/>
    <w:rsid w:val="00C04E35"/>
    <w:rsid w:val="00C04F96"/>
    <w:rsid w:val="00C06066"/>
    <w:rsid w:val="00C07445"/>
    <w:rsid w:val="00C07FD6"/>
    <w:rsid w:val="00C101BE"/>
    <w:rsid w:val="00C10638"/>
    <w:rsid w:val="00C11CBA"/>
    <w:rsid w:val="00C1292F"/>
    <w:rsid w:val="00C13A18"/>
    <w:rsid w:val="00C152EC"/>
    <w:rsid w:val="00C16085"/>
    <w:rsid w:val="00C17182"/>
    <w:rsid w:val="00C202BE"/>
    <w:rsid w:val="00C205FF"/>
    <w:rsid w:val="00C21D77"/>
    <w:rsid w:val="00C22491"/>
    <w:rsid w:val="00C22A6C"/>
    <w:rsid w:val="00C2485F"/>
    <w:rsid w:val="00C2548F"/>
    <w:rsid w:val="00C2695D"/>
    <w:rsid w:val="00C27390"/>
    <w:rsid w:val="00C27A68"/>
    <w:rsid w:val="00C27D54"/>
    <w:rsid w:val="00C27D76"/>
    <w:rsid w:val="00C303E5"/>
    <w:rsid w:val="00C30EFD"/>
    <w:rsid w:val="00C30FCC"/>
    <w:rsid w:val="00C32221"/>
    <w:rsid w:val="00C34342"/>
    <w:rsid w:val="00C3516A"/>
    <w:rsid w:val="00C353CA"/>
    <w:rsid w:val="00C36172"/>
    <w:rsid w:val="00C36355"/>
    <w:rsid w:val="00C365C5"/>
    <w:rsid w:val="00C36AA0"/>
    <w:rsid w:val="00C40120"/>
    <w:rsid w:val="00C4215C"/>
    <w:rsid w:val="00C42681"/>
    <w:rsid w:val="00C44D29"/>
    <w:rsid w:val="00C44FCB"/>
    <w:rsid w:val="00C45A04"/>
    <w:rsid w:val="00C46EB6"/>
    <w:rsid w:val="00C479FE"/>
    <w:rsid w:val="00C5030D"/>
    <w:rsid w:val="00C503FB"/>
    <w:rsid w:val="00C50664"/>
    <w:rsid w:val="00C51BB0"/>
    <w:rsid w:val="00C52FEC"/>
    <w:rsid w:val="00C53232"/>
    <w:rsid w:val="00C54A23"/>
    <w:rsid w:val="00C54C49"/>
    <w:rsid w:val="00C555EB"/>
    <w:rsid w:val="00C5668D"/>
    <w:rsid w:val="00C56D04"/>
    <w:rsid w:val="00C57654"/>
    <w:rsid w:val="00C57EB6"/>
    <w:rsid w:val="00C610C0"/>
    <w:rsid w:val="00C61104"/>
    <w:rsid w:val="00C61EBE"/>
    <w:rsid w:val="00C61F04"/>
    <w:rsid w:val="00C62122"/>
    <w:rsid w:val="00C62128"/>
    <w:rsid w:val="00C62A96"/>
    <w:rsid w:val="00C62C88"/>
    <w:rsid w:val="00C6344B"/>
    <w:rsid w:val="00C635F1"/>
    <w:rsid w:val="00C64554"/>
    <w:rsid w:val="00C66020"/>
    <w:rsid w:val="00C6632A"/>
    <w:rsid w:val="00C67138"/>
    <w:rsid w:val="00C67B99"/>
    <w:rsid w:val="00C67D27"/>
    <w:rsid w:val="00C70598"/>
    <w:rsid w:val="00C7065B"/>
    <w:rsid w:val="00C71A5C"/>
    <w:rsid w:val="00C71BF1"/>
    <w:rsid w:val="00C71D90"/>
    <w:rsid w:val="00C726CB"/>
    <w:rsid w:val="00C72F8A"/>
    <w:rsid w:val="00C74256"/>
    <w:rsid w:val="00C74666"/>
    <w:rsid w:val="00C74CE5"/>
    <w:rsid w:val="00C75A40"/>
    <w:rsid w:val="00C7682F"/>
    <w:rsid w:val="00C808DB"/>
    <w:rsid w:val="00C824D3"/>
    <w:rsid w:val="00C83458"/>
    <w:rsid w:val="00C842FA"/>
    <w:rsid w:val="00C84A5B"/>
    <w:rsid w:val="00C8570D"/>
    <w:rsid w:val="00C858B8"/>
    <w:rsid w:val="00C859B3"/>
    <w:rsid w:val="00C85A9C"/>
    <w:rsid w:val="00C8769A"/>
    <w:rsid w:val="00C878A9"/>
    <w:rsid w:val="00C87B54"/>
    <w:rsid w:val="00C90461"/>
    <w:rsid w:val="00C90835"/>
    <w:rsid w:val="00C91AC1"/>
    <w:rsid w:val="00C9273A"/>
    <w:rsid w:val="00C9369B"/>
    <w:rsid w:val="00C95F97"/>
    <w:rsid w:val="00C97D18"/>
    <w:rsid w:val="00C97EB1"/>
    <w:rsid w:val="00CA15A9"/>
    <w:rsid w:val="00CA1B69"/>
    <w:rsid w:val="00CA248A"/>
    <w:rsid w:val="00CA298D"/>
    <w:rsid w:val="00CA3659"/>
    <w:rsid w:val="00CA3D77"/>
    <w:rsid w:val="00CA4028"/>
    <w:rsid w:val="00CA4C21"/>
    <w:rsid w:val="00CA4D0A"/>
    <w:rsid w:val="00CA5F2D"/>
    <w:rsid w:val="00CA737A"/>
    <w:rsid w:val="00CA78BA"/>
    <w:rsid w:val="00CA78F7"/>
    <w:rsid w:val="00CA7BD2"/>
    <w:rsid w:val="00CB0842"/>
    <w:rsid w:val="00CB156C"/>
    <w:rsid w:val="00CB351B"/>
    <w:rsid w:val="00CB3604"/>
    <w:rsid w:val="00CB3E77"/>
    <w:rsid w:val="00CB5991"/>
    <w:rsid w:val="00CB78D9"/>
    <w:rsid w:val="00CC01E7"/>
    <w:rsid w:val="00CC0256"/>
    <w:rsid w:val="00CC14CB"/>
    <w:rsid w:val="00CC16BC"/>
    <w:rsid w:val="00CC1CD1"/>
    <w:rsid w:val="00CC2C9F"/>
    <w:rsid w:val="00CC2ECA"/>
    <w:rsid w:val="00CC3484"/>
    <w:rsid w:val="00CC3757"/>
    <w:rsid w:val="00CC4CD9"/>
    <w:rsid w:val="00CC4E09"/>
    <w:rsid w:val="00CC5613"/>
    <w:rsid w:val="00CC66ED"/>
    <w:rsid w:val="00CC7056"/>
    <w:rsid w:val="00CC7BDF"/>
    <w:rsid w:val="00CC7F94"/>
    <w:rsid w:val="00CD028A"/>
    <w:rsid w:val="00CD0DDF"/>
    <w:rsid w:val="00CD0F0C"/>
    <w:rsid w:val="00CD16D7"/>
    <w:rsid w:val="00CD1CCD"/>
    <w:rsid w:val="00CD1E57"/>
    <w:rsid w:val="00CD2A94"/>
    <w:rsid w:val="00CD4B04"/>
    <w:rsid w:val="00CD5DE0"/>
    <w:rsid w:val="00CD670E"/>
    <w:rsid w:val="00CD736D"/>
    <w:rsid w:val="00CD75D9"/>
    <w:rsid w:val="00CE0029"/>
    <w:rsid w:val="00CE16E0"/>
    <w:rsid w:val="00CE17B8"/>
    <w:rsid w:val="00CE3D96"/>
    <w:rsid w:val="00CE4E7B"/>
    <w:rsid w:val="00CE5F85"/>
    <w:rsid w:val="00CE7642"/>
    <w:rsid w:val="00CE79E7"/>
    <w:rsid w:val="00CF0E67"/>
    <w:rsid w:val="00CF14DF"/>
    <w:rsid w:val="00CF18EA"/>
    <w:rsid w:val="00CF3516"/>
    <w:rsid w:val="00CF3537"/>
    <w:rsid w:val="00CF3565"/>
    <w:rsid w:val="00CF48A3"/>
    <w:rsid w:val="00D01959"/>
    <w:rsid w:val="00D01BBD"/>
    <w:rsid w:val="00D029E3"/>
    <w:rsid w:val="00D02DB9"/>
    <w:rsid w:val="00D05E13"/>
    <w:rsid w:val="00D07296"/>
    <w:rsid w:val="00D07586"/>
    <w:rsid w:val="00D10024"/>
    <w:rsid w:val="00D10B18"/>
    <w:rsid w:val="00D12F92"/>
    <w:rsid w:val="00D144B4"/>
    <w:rsid w:val="00D147C6"/>
    <w:rsid w:val="00D1575E"/>
    <w:rsid w:val="00D15CD8"/>
    <w:rsid w:val="00D1657B"/>
    <w:rsid w:val="00D17308"/>
    <w:rsid w:val="00D22322"/>
    <w:rsid w:val="00D232BF"/>
    <w:rsid w:val="00D24E54"/>
    <w:rsid w:val="00D26500"/>
    <w:rsid w:val="00D26640"/>
    <w:rsid w:val="00D26804"/>
    <w:rsid w:val="00D30946"/>
    <w:rsid w:val="00D312AA"/>
    <w:rsid w:val="00D31A64"/>
    <w:rsid w:val="00D32295"/>
    <w:rsid w:val="00D32315"/>
    <w:rsid w:val="00D33249"/>
    <w:rsid w:val="00D33639"/>
    <w:rsid w:val="00D33F8F"/>
    <w:rsid w:val="00D345AF"/>
    <w:rsid w:val="00D34700"/>
    <w:rsid w:val="00D35A06"/>
    <w:rsid w:val="00D35CCF"/>
    <w:rsid w:val="00D36119"/>
    <w:rsid w:val="00D36994"/>
    <w:rsid w:val="00D36DF7"/>
    <w:rsid w:val="00D37CA4"/>
    <w:rsid w:val="00D40452"/>
    <w:rsid w:val="00D4254A"/>
    <w:rsid w:val="00D425B7"/>
    <w:rsid w:val="00D478B1"/>
    <w:rsid w:val="00D47C8D"/>
    <w:rsid w:val="00D5025D"/>
    <w:rsid w:val="00D52809"/>
    <w:rsid w:val="00D52D71"/>
    <w:rsid w:val="00D53E7E"/>
    <w:rsid w:val="00D53EE2"/>
    <w:rsid w:val="00D544BD"/>
    <w:rsid w:val="00D5450E"/>
    <w:rsid w:val="00D5461A"/>
    <w:rsid w:val="00D54FB0"/>
    <w:rsid w:val="00D56BC3"/>
    <w:rsid w:val="00D57991"/>
    <w:rsid w:val="00D604D0"/>
    <w:rsid w:val="00D614C1"/>
    <w:rsid w:val="00D62BDF"/>
    <w:rsid w:val="00D64215"/>
    <w:rsid w:val="00D64D1D"/>
    <w:rsid w:val="00D64FEF"/>
    <w:rsid w:val="00D65D34"/>
    <w:rsid w:val="00D65EA9"/>
    <w:rsid w:val="00D65F52"/>
    <w:rsid w:val="00D669BA"/>
    <w:rsid w:val="00D67719"/>
    <w:rsid w:val="00D70086"/>
    <w:rsid w:val="00D70D93"/>
    <w:rsid w:val="00D71AD2"/>
    <w:rsid w:val="00D71EE2"/>
    <w:rsid w:val="00D72567"/>
    <w:rsid w:val="00D7265A"/>
    <w:rsid w:val="00D726FE"/>
    <w:rsid w:val="00D72C3C"/>
    <w:rsid w:val="00D72C88"/>
    <w:rsid w:val="00D737D8"/>
    <w:rsid w:val="00D73C8F"/>
    <w:rsid w:val="00D74CF3"/>
    <w:rsid w:val="00D754C2"/>
    <w:rsid w:val="00D76398"/>
    <w:rsid w:val="00D76AE1"/>
    <w:rsid w:val="00D772D8"/>
    <w:rsid w:val="00D7791F"/>
    <w:rsid w:val="00D80026"/>
    <w:rsid w:val="00D8064F"/>
    <w:rsid w:val="00D809E2"/>
    <w:rsid w:val="00D80FC6"/>
    <w:rsid w:val="00D82D9B"/>
    <w:rsid w:val="00D83BC6"/>
    <w:rsid w:val="00D83F09"/>
    <w:rsid w:val="00D847EF"/>
    <w:rsid w:val="00D84AAC"/>
    <w:rsid w:val="00D86D87"/>
    <w:rsid w:val="00D87042"/>
    <w:rsid w:val="00D87AB0"/>
    <w:rsid w:val="00D90116"/>
    <w:rsid w:val="00D904B5"/>
    <w:rsid w:val="00D9077D"/>
    <w:rsid w:val="00D9188E"/>
    <w:rsid w:val="00D93099"/>
    <w:rsid w:val="00D939BA"/>
    <w:rsid w:val="00D93C5B"/>
    <w:rsid w:val="00D94922"/>
    <w:rsid w:val="00D94C2F"/>
    <w:rsid w:val="00D953F5"/>
    <w:rsid w:val="00D967AC"/>
    <w:rsid w:val="00DA08DA"/>
    <w:rsid w:val="00DA1C37"/>
    <w:rsid w:val="00DA35A5"/>
    <w:rsid w:val="00DA3D0C"/>
    <w:rsid w:val="00DA70D3"/>
    <w:rsid w:val="00DA76A2"/>
    <w:rsid w:val="00DA77EB"/>
    <w:rsid w:val="00DA7CF3"/>
    <w:rsid w:val="00DB197B"/>
    <w:rsid w:val="00DB2835"/>
    <w:rsid w:val="00DB28EF"/>
    <w:rsid w:val="00DB4222"/>
    <w:rsid w:val="00DB5F0F"/>
    <w:rsid w:val="00DB65FB"/>
    <w:rsid w:val="00DC0310"/>
    <w:rsid w:val="00DC0563"/>
    <w:rsid w:val="00DC12D6"/>
    <w:rsid w:val="00DC1B62"/>
    <w:rsid w:val="00DC21DD"/>
    <w:rsid w:val="00DC2476"/>
    <w:rsid w:val="00DC27CA"/>
    <w:rsid w:val="00DC38B9"/>
    <w:rsid w:val="00DC4703"/>
    <w:rsid w:val="00DC7D2A"/>
    <w:rsid w:val="00DD020C"/>
    <w:rsid w:val="00DD035F"/>
    <w:rsid w:val="00DD1170"/>
    <w:rsid w:val="00DD3863"/>
    <w:rsid w:val="00DD4057"/>
    <w:rsid w:val="00DD4655"/>
    <w:rsid w:val="00DD4D1E"/>
    <w:rsid w:val="00DD5387"/>
    <w:rsid w:val="00DD6733"/>
    <w:rsid w:val="00DD75FC"/>
    <w:rsid w:val="00DD77D8"/>
    <w:rsid w:val="00DE0348"/>
    <w:rsid w:val="00DE0852"/>
    <w:rsid w:val="00DE0AD1"/>
    <w:rsid w:val="00DE1047"/>
    <w:rsid w:val="00DE14C0"/>
    <w:rsid w:val="00DE185E"/>
    <w:rsid w:val="00DE33C1"/>
    <w:rsid w:val="00DE4113"/>
    <w:rsid w:val="00DE5243"/>
    <w:rsid w:val="00DE5CC7"/>
    <w:rsid w:val="00DE5E07"/>
    <w:rsid w:val="00DE5EDC"/>
    <w:rsid w:val="00DE6725"/>
    <w:rsid w:val="00DE6B63"/>
    <w:rsid w:val="00DF00FF"/>
    <w:rsid w:val="00DF22AD"/>
    <w:rsid w:val="00DF4255"/>
    <w:rsid w:val="00DF7C79"/>
    <w:rsid w:val="00E011A9"/>
    <w:rsid w:val="00E0474C"/>
    <w:rsid w:val="00E04A76"/>
    <w:rsid w:val="00E07029"/>
    <w:rsid w:val="00E074CC"/>
    <w:rsid w:val="00E101FA"/>
    <w:rsid w:val="00E10296"/>
    <w:rsid w:val="00E104B9"/>
    <w:rsid w:val="00E1094F"/>
    <w:rsid w:val="00E11247"/>
    <w:rsid w:val="00E12443"/>
    <w:rsid w:val="00E1287D"/>
    <w:rsid w:val="00E13DC3"/>
    <w:rsid w:val="00E14BA1"/>
    <w:rsid w:val="00E14EF2"/>
    <w:rsid w:val="00E14FF6"/>
    <w:rsid w:val="00E15650"/>
    <w:rsid w:val="00E16B3A"/>
    <w:rsid w:val="00E1716C"/>
    <w:rsid w:val="00E17359"/>
    <w:rsid w:val="00E27B01"/>
    <w:rsid w:val="00E27BD4"/>
    <w:rsid w:val="00E305E7"/>
    <w:rsid w:val="00E30B57"/>
    <w:rsid w:val="00E3114D"/>
    <w:rsid w:val="00E3157A"/>
    <w:rsid w:val="00E32301"/>
    <w:rsid w:val="00E32A4D"/>
    <w:rsid w:val="00E33BE7"/>
    <w:rsid w:val="00E353FA"/>
    <w:rsid w:val="00E37F8F"/>
    <w:rsid w:val="00E41676"/>
    <w:rsid w:val="00E41D4C"/>
    <w:rsid w:val="00E42648"/>
    <w:rsid w:val="00E42A4B"/>
    <w:rsid w:val="00E42CF7"/>
    <w:rsid w:val="00E43E53"/>
    <w:rsid w:val="00E445D1"/>
    <w:rsid w:val="00E44F10"/>
    <w:rsid w:val="00E454E5"/>
    <w:rsid w:val="00E4603C"/>
    <w:rsid w:val="00E4664D"/>
    <w:rsid w:val="00E46B6A"/>
    <w:rsid w:val="00E47150"/>
    <w:rsid w:val="00E54D19"/>
    <w:rsid w:val="00E54EA8"/>
    <w:rsid w:val="00E5571C"/>
    <w:rsid w:val="00E57628"/>
    <w:rsid w:val="00E57973"/>
    <w:rsid w:val="00E57D0D"/>
    <w:rsid w:val="00E617D5"/>
    <w:rsid w:val="00E62582"/>
    <w:rsid w:val="00E62B31"/>
    <w:rsid w:val="00E62C8E"/>
    <w:rsid w:val="00E63504"/>
    <w:rsid w:val="00E64A00"/>
    <w:rsid w:val="00E64A03"/>
    <w:rsid w:val="00E65438"/>
    <w:rsid w:val="00E65B67"/>
    <w:rsid w:val="00E664D7"/>
    <w:rsid w:val="00E7015F"/>
    <w:rsid w:val="00E70297"/>
    <w:rsid w:val="00E702DE"/>
    <w:rsid w:val="00E707B4"/>
    <w:rsid w:val="00E71E36"/>
    <w:rsid w:val="00E72ED3"/>
    <w:rsid w:val="00E73C03"/>
    <w:rsid w:val="00E741C9"/>
    <w:rsid w:val="00E75420"/>
    <w:rsid w:val="00E773CD"/>
    <w:rsid w:val="00E77A67"/>
    <w:rsid w:val="00E77FB9"/>
    <w:rsid w:val="00E80850"/>
    <w:rsid w:val="00E80867"/>
    <w:rsid w:val="00E80C88"/>
    <w:rsid w:val="00E80F0E"/>
    <w:rsid w:val="00E81E61"/>
    <w:rsid w:val="00E82537"/>
    <w:rsid w:val="00E83022"/>
    <w:rsid w:val="00E830E9"/>
    <w:rsid w:val="00E83D85"/>
    <w:rsid w:val="00E85A82"/>
    <w:rsid w:val="00E87524"/>
    <w:rsid w:val="00E87789"/>
    <w:rsid w:val="00E91A9F"/>
    <w:rsid w:val="00E92226"/>
    <w:rsid w:val="00E9305B"/>
    <w:rsid w:val="00E93204"/>
    <w:rsid w:val="00E943B2"/>
    <w:rsid w:val="00E94555"/>
    <w:rsid w:val="00E94715"/>
    <w:rsid w:val="00E954FB"/>
    <w:rsid w:val="00E9565A"/>
    <w:rsid w:val="00E958D9"/>
    <w:rsid w:val="00E9696F"/>
    <w:rsid w:val="00E96D53"/>
    <w:rsid w:val="00E978C4"/>
    <w:rsid w:val="00E979F5"/>
    <w:rsid w:val="00EA07A2"/>
    <w:rsid w:val="00EA176D"/>
    <w:rsid w:val="00EA1E76"/>
    <w:rsid w:val="00EA2285"/>
    <w:rsid w:val="00EA2DD8"/>
    <w:rsid w:val="00EA4CAE"/>
    <w:rsid w:val="00EA552C"/>
    <w:rsid w:val="00EA5C8B"/>
    <w:rsid w:val="00EA6E50"/>
    <w:rsid w:val="00EA6EFB"/>
    <w:rsid w:val="00EA7A57"/>
    <w:rsid w:val="00EB0AD8"/>
    <w:rsid w:val="00EB132E"/>
    <w:rsid w:val="00EB359D"/>
    <w:rsid w:val="00EB3AAB"/>
    <w:rsid w:val="00EB4183"/>
    <w:rsid w:val="00EB571F"/>
    <w:rsid w:val="00EB7032"/>
    <w:rsid w:val="00EB7231"/>
    <w:rsid w:val="00EB7C4A"/>
    <w:rsid w:val="00EC0967"/>
    <w:rsid w:val="00EC27EC"/>
    <w:rsid w:val="00EC3280"/>
    <w:rsid w:val="00EC3BDC"/>
    <w:rsid w:val="00EC4582"/>
    <w:rsid w:val="00EC4F5F"/>
    <w:rsid w:val="00EC5656"/>
    <w:rsid w:val="00EC6077"/>
    <w:rsid w:val="00EC6C81"/>
    <w:rsid w:val="00EC6F7B"/>
    <w:rsid w:val="00EC7BAF"/>
    <w:rsid w:val="00ED035E"/>
    <w:rsid w:val="00ED3701"/>
    <w:rsid w:val="00ED37F2"/>
    <w:rsid w:val="00ED47B6"/>
    <w:rsid w:val="00ED4A7D"/>
    <w:rsid w:val="00ED5760"/>
    <w:rsid w:val="00ED626A"/>
    <w:rsid w:val="00ED6532"/>
    <w:rsid w:val="00ED685B"/>
    <w:rsid w:val="00ED6B58"/>
    <w:rsid w:val="00ED6B6D"/>
    <w:rsid w:val="00ED7973"/>
    <w:rsid w:val="00EE0349"/>
    <w:rsid w:val="00EE0799"/>
    <w:rsid w:val="00EE1BF9"/>
    <w:rsid w:val="00EE1E7B"/>
    <w:rsid w:val="00EE2E84"/>
    <w:rsid w:val="00EE2F93"/>
    <w:rsid w:val="00EE3355"/>
    <w:rsid w:val="00EE34EB"/>
    <w:rsid w:val="00EE398D"/>
    <w:rsid w:val="00EE44E0"/>
    <w:rsid w:val="00EE4A3D"/>
    <w:rsid w:val="00EE52FB"/>
    <w:rsid w:val="00EE59C4"/>
    <w:rsid w:val="00EE61D7"/>
    <w:rsid w:val="00EE6A94"/>
    <w:rsid w:val="00EE722A"/>
    <w:rsid w:val="00EE76A2"/>
    <w:rsid w:val="00EF0180"/>
    <w:rsid w:val="00EF0FC6"/>
    <w:rsid w:val="00EF1A6E"/>
    <w:rsid w:val="00EF1CA3"/>
    <w:rsid w:val="00EF2F1D"/>
    <w:rsid w:val="00EF43D6"/>
    <w:rsid w:val="00EF4D15"/>
    <w:rsid w:val="00EF59DA"/>
    <w:rsid w:val="00EF6203"/>
    <w:rsid w:val="00EF626A"/>
    <w:rsid w:val="00EF75CC"/>
    <w:rsid w:val="00F01CBE"/>
    <w:rsid w:val="00F03DB6"/>
    <w:rsid w:val="00F04681"/>
    <w:rsid w:val="00F049F9"/>
    <w:rsid w:val="00F0531D"/>
    <w:rsid w:val="00F05C43"/>
    <w:rsid w:val="00F06016"/>
    <w:rsid w:val="00F07152"/>
    <w:rsid w:val="00F0794C"/>
    <w:rsid w:val="00F07A0A"/>
    <w:rsid w:val="00F10C9A"/>
    <w:rsid w:val="00F11CA0"/>
    <w:rsid w:val="00F11FBE"/>
    <w:rsid w:val="00F12B52"/>
    <w:rsid w:val="00F12B77"/>
    <w:rsid w:val="00F130EA"/>
    <w:rsid w:val="00F13600"/>
    <w:rsid w:val="00F13B03"/>
    <w:rsid w:val="00F14A23"/>
    <w:rsid w:val="00F152D5"/>
    <w:rsid w:val="00F17031"/>
    <w:rsid w:val="00F17DF4"/>
    <w:rsid w:val="00F201D9"/>
    <w:rsid w:val="00F21D92"/>
    <w:rsid w:val="00F23BB2"/>
    <w:rsid w:val="00F24941"/>
    <w:rsid w:val="00F249D1"/>
    <w:rsid w:val="00F2591D"/>
    <w:rsid w:val="00F25B9C"/>
    <w:rsid w:val="00F25C8F"/>
    <w:rsid w:val="00F264E5"/>
    <w:rsid w:val="00F271DD"/>
    <w:rsid w:val="00F3070B"/>
    <w:rsid w:val="00F3147B"/>
    <w:rsid w:val="00F3181E"/>
    <w:rsid w:val="00F31E39"/>
    <w:rsid w:val="00F32398"/>
    <w:rsid w:val="00F3284F"/>
    <w:rsid w:val="00F32968"/>
    <w:rsid w:val="00F33D96"/>
    <w:rsid w:val="00F33E6C"/>
    <w:rsid w:val="00F3400B"/>
    <w:rsid w:val="00F348A4"/>
    <w:rsid w:val="00F34AE1"/>
    <w:rsid w:val="00F36807"/>
    <w:rsid w:val="00F37139"/>
    <w:rsid w:val="00F3770B"/>
    <w:rsid w:val="00F405A8"/>
    <w:rsid w:val="00F414EE"/>
    <w:rsid w:val="00F41C46"/>
    <w:rsid w:val="00F42ECA"/>
    <w:rsid w:val="00F45121"/>
    <w:rsid w:val="00F45DB2"/>
    <w:rsid w:val="00F463CA"/>
    <w:rsid w:val="00F50223"/>
    <w:rsid w:val="00F5155D"/>
    <w:rsid w:val="00F5291F"/>
    <w:rsid w:val="00F53031"/>
    <w:rsid w:val="00F534AC"/>
    <w:rsid w:val="00F53A95"/>
    <w:rsid w:val="00F53FE9"/>
    <w:rsid w:val="00F54A0E"/>
    <w:rsid w:val="00F54C3A"/>
    <w:rsid w:val="00F55A66"/>
    <w:rsid w:val="00F568BA"/>
    <w:rsid w:val="00F56CDA"/>
    <w:rsid w:val="00F56CEF"/>
    <w:rsid w:val="00F5793D"/>
    <w:rsid w:val="00F57A87"/>
    <w:rsid w:val="00F60EC9"/>
    <w:rsid w:val="00F61C87"/>
    <w:rsid w:val="00F62243"/>
    <w:rsid w:val="00F62EA4"/>
    <w:rsid w:val="00F645FA"/>
    <w:rsid w:val="00F64731"/>
    <w:rsid w:val="00F64DE3"/>
    <w:rsid w:val="00F66F5D"/>
    <w:rsid w:val="00F67A5E"/>
    <w:rsid w:val="00F70AFF"/>
    <w:rsid w:val="00F714C6"/>
    <w:rsid w:val="00F720A7"/>
    <w:rsid w:val="00F72A53"/>
    <w:rsid w:val="00F72F13"/>
    <w:rsid w:val="00F73300"/>
    <w:rsid w:val="00F7477F"/>
    <w:rsid w:val="00F75358"/>
    <w:rsid w:val="00F753E3"/>
    <w:rsid w:val="00F75D83"/>
    <w:rsid w:val="00F8096E"/>
    <w:rsid w:val="00F80EF9"/>
    <w:rsid w:val="00F8120C"/>
    <w:rsid w:val="00F81C26"/>
    <w:rsid w:val="00F81F8E"/>
    <w:rsid w:val="00F8317E"/>
    <w:rsid w:val="00F832DA"/>
    <w:rsid w:val="00F84A17"/>
    <w:rsid w:val="00F84FD7"/>
    <w:rsid w:val="00F85017"/>
    <w:rsid w:val="00F85487"/>
    <w:rsid w:val="00F855C1"/>
    <w:rsid w:val="00F85AE9"/>
    <w:rsid w:val="00F85B97"/>
    <w:rsid w:val="00F86536"/>
    <w:rsid w:val="00F8695B"/>
    <w:rsid w:val="00F86C05"/>
    <w:rsid w:val="00F904D7"/>
    <w:rsid w:val="00F91780"/>
    <w:rsid w:val="00F91AB0"/>
    <w:rsid w:val="00F926D2"/>
    <w:rsid w:val="00F92801"/>
    <w:rsid w:val="00F92C12"/>
    <w:rsid w:val="00F933D9"/>
    <w:rsid w:val="00F93672"/>
    <w:rsid w:val="00F94C71"/>
    <w:rsid w:val="00F94CE7"/>
    <w:rsid w:val="00F94D72"/>
    <w:rsid w:val="00F952AC"/>
    <w:rsid w:val="00F96428"/>
    <w:rsid w:val="00F97DD1"/>
    <w:rsid w:val="00FA0BCF"/>
    <w:rsid w:val="00FA0BEA"/>
    <w:rsid w:val="00FA1FDA"/>
    <w:rsid w:val="00FA27D9"/>
    <w:rsid w:val="00FA34FD"/>
    <w:rsid w:val="00FA4685"/>
    <w:rsid w:val="00FA5944"/>
    <w:rsid w:val="00FA632C"/>
    <w:rsid w:val="00FA7E31"/>
    <w:rsid w:val="00FB0CC6"/>
    <w:rsid w:val="00FB0E72"/>
    <w:rsid w:val="00FB1678"/>
    <w:rsid w:val="00FB184B"/>
    <w:rsid w:val="00FB25CC"/>
    <w:rsid w:val="00FB2DD5"/>
    <w:rsid w:val="00FB3553"/>
    <w:rsid w:val="00FB3EE5"/>
    <w:rsid w:val="00FB4AD1"/>
    <w:rsid w:val="00FB4F1E"/>
    <w:rsid w:val="00FB5261"/>
    <w:rsid w:val="00FB537A"/>
    <w:rsid w:val="00FB593A"/>
    <w:rsid w:val="00FB6F09"/>
    <w:rsid w:val="00FB782E"/>
    <w:rsid w:val="00FB7F81"/>
    <w:rsid w:val="00FC0222"/>
    <w:rsid w:val="00FC0B7A"/>
    <w:rsid w:val="00FC1DD0"/>
    <w:rsid w:val="00FC2702"/>
    <w:rsid w:val="00FC351D"/>
    <w:rsid w:val="00FC4346"/>
    <w:rsid w:val="00FC4C57"/>
    <w:rsid w:val="00FC55C6"/>
    <w:rsid w:val="00FC5FE3"/>
    <w:rsid w:val="00FC68FA"/>
    <w:rsid w:val="00FC7F77"/>
    <w:rsid w:val="00FD018F"/>
    <w:rsid w:val="00FD08CA"/>
    <w:rsid w:val="00FD0A77"/>
    <w:rsid w:val="00FD291A"/>
    <w:rsid w:val="00FD369F"/>
    <w:rsid w:val="00FD3A22"/>
    <w:rsid w:val="00FD4513"/>
    <w:rsid w:val="00FD52CE"/>
    <w:rsid w:val="00FD5FF8"/>
    <w:rsid w:val="00FD61C9"/>
    <w:rsid w:val="00FD6A97"/>
    <w:rsid w:val="00FD71CC"/>
    <w:rsid w:val="00FD7AFD"/>
    <w:rsid w:val="00FE0835"/>
    <w:rsid w:val="00FE13C7"/>
    <w:rsid w:val="00FE19F2"/>
    <w:rsid w:val="00FE2127"/>
    <w:rsid w:val="00FE22A8"/>
    <w:rsid w:val="00FE3A8E"/>
    <w:rsid w:val="00FE43F8"/>
    <w:rsid w:val="00FE4A96"/>
    <w:rsid w:val="00FE4B45"/>
    <w:rsid w:val="00FE4FD1"/>
    <w:rsid w:val="00FE4FE9"/>
    <w:rsid w:val="00FE592F"/>
    <w:rsid w:val="00FE5DDE"/>
    <w:rsid w:val="00FE5F05"/>
    <w:rsid w:val="00FE60EF"/>
    <w:rsid w:val="00FE7232"/>
    <w:rsid w:val="00FE7DDC"/>
    <w:rsid w:val="00FF1B23"/>
    <w:rsid w:val="00FF1DCA"/>
    <w:rsid w:val="00FF24A8"/>
    <w:rsid w:val="00FF2560"/>
    <w:rsid w:val="00FF25D3"/>
    <w:rsid w:val="00FF3E73"/>
    <w:rsid w:val="00FF4032"/>
    <w:rsid w:val="00FF46A5"/>
    <w:rsid w:val="00FF4FE9"/>
    <w:rsid w:val="00FF52AA"/>
    <w:rsid w:val="00FF5C65"/>
    <w:rsid w:val="00FF669E"/>
    <w:rsid w:val="00FF7283"/>
    <w:rsid w:val="00FF7AA2"/>
    <w:rsid w:val="00FF7DE8"/>
    <w:rsid w:val="00FF7EC6"/>
    <w:rsid w:val="00FF7F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98306"/>
    <o:shapelayout v:ext="edit">
      <o:idmap v:ext="edit" data="1,2,4,5,6,7,8,9,10,11,12,34,50"/>
      <o:regrouptable v:ext="edit">
        <o:entry new="1" old="0"/>
        <o:entry new="2" old="1"/>
        <o:entry new="3" old="2"/>
        <o:entry new="4" old="3"/>
        <o:entry new="5" old="0"/>
        <o:entry new="6" old="5"/>
        <o:entry new="7" old="6"/>
        <o:entry new="8" old="6"/>
        <o:entry new="9" old="0"/>
        <o:entry new="10" old="9"/>
        <o:entry new="11" old="10"/>
        <o:entry new="12" old="11"/>
        <o:entry new="13" old="12"/>
        <o:entry new="15" old="12"/>
        <o:entry new="16" old="0"/>
        <o:entry new="17" old="16"/>
        <o:entry new="18" old="17"/>
        <o:entry new="19" old="18"/>
        <o:entry new="20" old="18"/>
        <o:entry new="21" old="0"/>
        <o:entry new="22" old="21"/>
        <o:entry new="23" old="22"/>
        <o:entry new="24" old="23"/>
        <o:entry new="25" old="23"/>
        <o:entry new="26" old="23"/>
        <o:entry new="27" old="23"/>
        <o:entry new="28" old="23"/>
        <o:entry new="30" old="23"/>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2">
    <w:name w:val="Normal"/>
    <w:qFormat/>
    <w:rsid w:val="00143A63"/>
    <w:pPr>
      <w:widowControl w:val="0"/>
      <w:jc w:val="both"/>
    </w:pPr>
    <w:rPr>
      <w:kern w:val="2"/>
      <w:sz w:val="21"/>
      <w:szCs w:val="24"/>
    </w:rPr>
  </w:style>
  <w:style w:type="paragraph" w:styleId="1">
    <w:name w:val="heading 1"/>
    <w:basedOn w:val="af2"/>
    <w:next w:val="af2"/>
    <w:link w:val="1Char"/>
    <w:qFormat/>
    <w:rsid w:val="00143A63"/>
    <w:pPr>
      <w:numPr>
        <w:numId w:val="1"/>
      </w:numPr>
      <w:autoSpaceDE w:val="0"/>
      <w:autoSpaceDN w:val="0"/>
      <w:adjustRightInd w:val="0"/>
      <w:jc w:val="left"/>
      <w:outlineLvl w:val="0"/>
    </w:pPr>
    <w:rPr>
      <w:rFonts w:ascii="LF Song" w:eastAsia="LF Song"/>
      <w:kern w:val="0"/>
      <w:sz w:val="20"/>
    </w:rPr>
  </w:style>
  <w:style w:type="paragraph" w:styleId="20">
    <w:name w:val="heading 2"/>
    <w:basedOn w:val="af2"/>
    <w:next w:val="af2"/>
    <w:link w:val="2Char"/>
    <w:qFormat/>
    <w:rsid w:val="00611714"/>
    <w:pPr>
      <w:keepNext/>
      <w:keepLines/>
      <w:numPr>
        <w:ilvl w:val="1"/>
        <w:numId w:val="1"/>
      </w:numPr>
      <w:spacing w:before="260" w:after="260" w:line="416" w:lineRule="auto"/>
      <w:outlineLvl w:val="1"/>
    </w:pPr>
    <w:rPr>
      <w:rFonts w:ascii="Cambria" w:hAnsi="Cambria"/>
      <w:b/>
      <w:bCs/>
      <w:sz w:val="32"/>
      <w:szCs w:val="32"/>
    </w:rPr>
  </w:style>
  <w:style w:type="paragraph" w:styleId="3">
    <w:name w:val="heading 3"/>
    <w:basedOn w:val="af2"/>
    <w:next w:val="af2"/>
    <w:link w:val="3Char"/>
    <w:uiPriority w:val="9"/>
    <w:qFormat/>
    <w:rsid w:val="009C64B2"/>
    <w:pPr>
      <w:keepNext/>
      <w:keepLines/>
      <w:numPr>
        <w:ilvl w:val="2"/>
        <w:numId w:val="1"/>
      </w:numPr>
      <w:spacing w:before="260" w:after="260" w:line="416" w:lineRule="auto"/>
      <w:outlineLvl w:val="2"/>
    </w:pPr>
    <w:rPr>
      <w:b/>
      <w:bCs/>
      <w:sz w:val="32"/>
      <w:szCs w:val="32"/>
    </w:rPr>
  </w:style>
  <w:style w:type="paragraph" w:styleId="4">
    <w:name w:val="heading 4"/>
    <w:basedOn w:val="af2"/>
    <w:next w:val="af2"/>
    <w:link w:val="4Char"/>
    <w:qFormat/>
    <w:rsid w:val="002F675F"/>
    <w:pPr>
      <w:keepNext/>
      <w:keepLines/>
      <w:numPr>
        <w:ilvl w:val="3"/>
        <w:numId w:val="1"/>
      </w:numPr>
      <w:spacing w:before="280" w:after="290" w:line="376" w:lineRule="auto"/>
      <w:outlineLvl w:val="3"/>
    </w:pPr>
    <w:rPr>
      <w:rFonts w:ascii="Cambria" w:hAnsi="Cambria"/>
      <w:b/>
      <w:bCs/>
      <w:sz w:val="28"/>
      <w:szCs w:val="28"/>
    </w:rPr>
  </w:style>
  <w:style w:type="character" w:default="1" w:styleId="af3">
    <w:name w:val="Default Paragraph Font"/>
    <w:uiPriority w:val="1"/>
    <w:semiHidden/>
    <w:unhideWhenUsed/>
  </w:style>
  <w:style w:type="table" w:default="1" w:styleId="af4">
    <w:name w:val="Normal Table"/>
    <w:uiPriority w:val="99"/>
    <w:semiHidden/>
    <w:unhideWhenUsed/>
    <w:qFormat/>
    <w:tblPr>
      <w:tblInd w:w="0" w:type="dxa"/>
      <w:tblCellMar>
        <w:top w:w="0" w:type="dxa"/>
        <w:left w:w="108" w:type="dxa"/>
        <w:bottom w:w="0" w:type="dxa"/>
        <w:right w:w="108" w:type="dxa"/>
      </w:tblCellMar>
    </w:tblPr>
  </w:style>
  <w:style w:type="numbering" w:default="1" w:styleId="af5">
    <w:name w:val="No List"/>
    <w:uiPriority w:val="99"/>
    <w:semiHidden/>
    <w:unhideWhenUsed/>
  </w:style>
  <w:style w:type="paragraph" w:styleId="21">
    <w:name w:val="Body Text Indent 2"/>
    <w:basedOn w:val="af2"/>
    <w:rsid w:val="00143A63"/>
    <w:pPr>
      <w:spacing w:line="360" w:lineRule="auto"/>
      <w:ind w:firstLine="480"/>
    </w:pPr>
    <w:rPr>
      <w:sz w:val="24"/>
    </w:rPr>
  </w:style>
  <w:style w:type="paragraph" w:styleId="30">
    <w:name w:val="Body Text Indent 3"/>
    <w:basedOn w:val="af2"/>
    <w:rsid w:val="00143A63"/>
    <w:pPr>
      <w:ind w:leftChars="228" w:left="839" w:hangingChars="200" w:hanging="360"/>
    </w:pPr>
    <w:rPr>
      <w:sz w:val="18"/>
    </w:rPr>
  </w:style>
  <w:style w:type="paragraph" w:styleId="af6">
    <w:name w:val="Body Text Indent"/>
    <w:basedOn w:val="af2"/>
    <w:rsid w:val="00143A63"/>
    <w:pPr>
      <w:spacing w:line="360" w:lineRule="auto"/>
      <w:ind w:leftChars="200" w:left="420" w:firstLineChars="300" w:firstLine="620"/>
    </w:pPr>
    <w:rPr>
      <w:b/>
      <w:bCs/>
    </w:rPr>
  </w:style>
  <w:style w:type="paragraph" w:styleId="af7">
    <w:name w:val="footer"/>
    <w:basedOn w:val="af2"/>
    <w:rsid w:val="00143A63"/>
    <w:pPr>
      <w:tabs>
        <w:tab w:val="center" w:pos="4153"/>
        <w:tab w:val="right" w:pos="8306"/>
      </w:tabs>
      <w:snapToGrid w:val="0"/>
      <w:jc w:val="left"/>
    </w:pPr>
    <w:rPr>
      <w:sz w:val="18"/>
      <w:szCs w:val="18"/>
    </w:rPr>
  </w:style>
  <w:style w:type="character" w:styleId="af8">
    <w:name w:val="page number"/>
    <w:basedOn w:val="af3"/>
    <w:rsid w:val="00143A63"/>
  </w:style>
  <w:style w:type="paragraph" w:styleId="af9">
    <w:name w:val="header"/>
    <w:basedOn w:val="af2"/>
    <w:rsid w:val="00143A63"/>
    <w:pPr>
      <w:pBdr>
        <w:bottom w:val="single" w:sz="6" w:space="1" w:color="auto"/>
      </w:pBdr>
      <w:tabs>
        <w:tab w:val="center" w:pos="4153"/>
        <w:tab w:val="right" w:pos="8306"/>
      </w:tabs>
      <w:snapToGrid w:val="0"/>
      <w:jc w:val="center"/>
    </w:pPr>
    <w:rPr>
      <w:sz w:val="18"/>
      <w:szCs w:val="18"/>
    </w:rPr>
  </w:style>
  <w:style w:type="paragraph" w:styleId="afa">
    <w:name w:val="Date"/>
    <w:basedOn w:val="af2"/>
    <w:next w:val="af2"/>
    <w:rsid w:val="00143A63"/>
    <w:pPr>
      <w:ind w:leftChars="2500" w:left="100"/>
    </w:pPr>
    <w:rPr>
      <w:rFonts w:ascii="宋体" w:hAnsi="宋体"/>
    </w:rPr>
  </w:style>
  <w:style w:type="paragraph" w:styleId="afb">
    <w:name w:val="Body Text"/>
    <w:basedOn w:val="af2"/>
    <w:rsid w:val="00143A63"/>
    <w:pPr>
      <w:adjustRightInd w:val="0"/>
      <w:snapToGrid w:val="0"/>
      <w:spacing w:line="480" w:lineRule="atLeast"/>
    </w:pPr>
    <w:rPr>
      <w:rFonts w:ascii="仿宋_GB2312" w:eastAsia="仿宋_GB2312"/>
      <w:color w:val="000000"/>
      <w:sz w:val="24"/>
      <w:szCs w:val="28"/>
    </w:rPr>
  </w:style>
  <w:style w:type="character" w:styleId="afc">
    <w:name w:val="annotation reference"/>
    <w:basedOn w:val="af3"/>
    <w:semiHidden/>
    <w:rsid w:val="00143A63"/>
    <w:rPr>
      <w:sz w:val="21"/>
      <w:szCs w:val="21"/>
    </w:rPr>
  </w:style>
  <w:style w:type="paragraph" w:styleId="afd">
    <w:name w:val="annotation text"/>
    <w:basedOn w:val="af2"/>
    <w:semiHidden/>
    <w:rsid w:val="00143A63"/>
    <w:pPr>
      <w:jc w:val="left"/>
    </w:pPr>
  </w:style>
  <w:style w:type="table" w:styleId="afe">
    <w:name w:val="Table Grid"/>
    <w:basedOn w:val="af4"/>
    <w:rsid w:val="000F2F8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Hyperlink"/>
    <w:basedOn w:val="af3"/>
    <w:uiPriority w:val="99"/>
    <w:rsid w:val="00E14EF2"/>
    <w:rPr>
      <w:color w:val="0000FF"/>
      <w:u w:val="single"/>
    </w:rPr>
  </w:style>
  <w:style w:type="paragraph" w:styleId="10">
    <w:name w:val="toc 1"/>
    <w:basedOn w:val="af2"/>
    <w:next w:val="af2"/>
    <w:autoRedefine/>
    <w:uiPriority w:val="39"/>
    <w:rsid w:val="000A05CD"/>
    <w:pPr>
      <w:spacing w:before="120" w:after="120"/>
      <w:jc w:val="left"/>
    </w:pPr>
    <w:rPr>
      <w:rFonts w:ascii="Calibri" w:hAnsi="Calibri"/>
      <w:b/>
      <w:bCs/>
      <w:caps/>
      <w:sz w:val="20"/>
      <w:szCs w:val="20"/>
    </w:rPr>
  </w:style>
  <w:style w:type="paragraph" w:styleId="22">
    <w:name w:val="toc 2"/>
    <w:basedOn w:val="af2"/>
    <w:next w:val="af2"/>
    <w:autoRedefine/>
    <w:uiPriority w:val="39"/>
    <w:rsid w:val="000A05CD"/>
    <w:pPr>
      <w:ind w:left="210"/>
      <w:jc w:val="left"/>
    </w:pPr>
    <w:rPr>
      <w:rFonts w:ascii="Calibri" w:hAnsi="Calibri"/>
      <w:smallCaps/>
      <w:sz w:val="20"/>
      <w:szCs w:val="20"/>
    </w:rPr>
  </w:style>
  <w:style w:type="paragraph" w:styleId="31">
    <w:name w:val="toc 3"/>
    <w:basedOn w:val="af2"/>
    <w:next w:val="af2"/>
    <w:autoRedefine/>
    <w:uiPriority w:val="39"/>
    <w:rsid w:val="000A05CD"/>
    <w:pPr>
      <w:ind w:left="420"/>
      <w:jc w:val="left"/>
    </w:pPr>
    <w:rPr>
      <w:rFonts w:ascii="Calibri" w:hAnsi="Calibri"/>
      <w:i/>
      <w:iCs/>
      <w:sz w:val="20"/>
      <w:szCs w:val="20"/>
    </w:rPr>
  </w:style>
  <w:style w:type="paragraph" w:styleId="40">
    <w:name w:val="toc 4"/>
    <w:basedOn w:val="af2"/>
    <w:next w:val="af2"/>
    <w:autoRedefine/>
    <w:uiPriority w:val="39"/>
    <w:rsid w:val="000A05CD"/>
    <w:pPr>
      <w:ind w:left="630"/>
      <w:jc w:val="left"/>
    </w:pPr>
    <w:rPr>
      <w:rFonts w:ascii="Calibri" w:hAnsi="Calibri"/>
      <w:sz w:val="18"/>
      <w:szCs w:val="18"/>
    </w:rPr>
  </w:style>
  <w:style w:type="paragraph" w:styleId="5">
    <w:name w:val="toc 5"/>
    <w:basedOn w:val="af2"/>
    <w:next w:val="af2"/>
    <w:autoRedefine/>
    <w:uiPriority w:val="39"/>
    <w:rsid w:val="00E14EF2"/>
    <w:pPr>
      <w:ind w:left="840"/>
      <w:jc w:val="left"/>
    </w:pPr>
    <w:rPr>
      <w:rFonts w:ascii="Calibri" w:hAnsi="Calibri"/>
      <w:sz w:val="18"/>
      <w:szCs w:val="18"/>
    </w:rPr>
  </w:style>
  <w:style w:type="paragraph" w:styleId="6">
    <w:name w:val="toc 6"/>
    <w:basedOn w:val="af2"/>
    <w:next w:val="af2"/>
    <w:autoRedefine/>
    <w:uiPriority w:val="39"/>
    <w:rsid w:val="00293347"/>
    <w:pPr>
      <w:ind w:left="1050"/>
      <w:jc w:val="left"/>
    </w:pPr>
    <w:rPr>
      <w:rFonts w:ascii="Calibri" w:hAnsi="Calibri"/>
      <w:sz w:val="18"/>
      <w:szCs w:val="18"/>
    </w:rPr>
  </w:style>
  <w:style w:type="paragraph" w:styleId="7">
    <w:name w:val="toc 7"/>
    <w:basedOn w:val="af2"/>
    <w:next w:val="af2"/>
    <w:autoRedefine/>
    <w:uiPriority w:val="39"/>
    <w:rsid w:val="00293347"/>
    <w:pPr>
      <w:ind w:left="1260"/>
      <w:jc w:val="left"/>
    </w:pPr>
    <w:rPr>
      <w:rFonts w:ascii="Calibri" w:hAnsi="Calibri"/>
      <w:sz w:val="18"/>
      <w:szCs w:val="18"/>
    </w:rPr>
  </w:style>
  <w:style w:type="paragraph" w:styleId="8">
    <w:name w:val="toc 8"/>
    <w:basedOn w:val="af2"/>
    <w:next w:val="af2"/>
    <w:autoRedefine/>
    <w:uiPriority w:val="39"/>
    <w:rsid w:val="00293347"/>
    <w:pPr>
      <w:ind w:left="1470"/>
      <w:jc w:val="left"/>
    </w:pPr>
    <w:rPr>
      <w:rFonts w:ascii="Calibri" w:hAnsi="Calibri"/>
      <w:sz w:val="18"/>
      <w:szCs w:val="18"/>
    </w:rPr>
  </w:style>
  <w:style w:type="paragraph" w:styleId="9">
    <w:name w:val="toc 9"/>
    <w:basedOn w:val="af2"/>
    <w:next w:val="af2"/>
    <w:autoRedefine/>
    <w:uiPriority w:val="39"/>
    <w:rsid w:val="00293347"/>
    <w:pPr>
      <w:ind w:left="1680"/>
      <w:jc w:val="left"/>
    </w:pPr>
    <w:rPr>
      <w:rFonts w:ascii="Calibri" w:hAnsi="Calibri"/>
      <w:sz w:val="18"/>
      <w:szCs w:val="18"/>
    </w:rPr>
  </w:style>
  <w:style w:type="character" w:customStyle="1" w:styleId="1Char">
    <w:name w:val="标题 1 Char"/>
    <w:basedOn w:val="af3"/>
    <w:link w:val="1"/>
    <w:rsid w:val="00386478"/>
    <w:rPr>
      <w:rFonts w:ascii="LF Song" w:eastAsia="LF Song"/>
      <w:szCs w:val="24"/>
      <w:lang w:val="en-US" w:eastAsia="zh-CN" w:bidi="ar-SA"/>
    </w:rPr>
  </w:style>
  <w:style w:type="character" w:customStyle="1" w:styleId="3Char">
    <w:name w:val="标题 3 Char"/>
    <w:basedOn w:val="af3"/>
    <w:link w:val="3"/>
    <w:uiPriority w:val="9"/>
    <w:rsid w:val="009C64B2"/>
    <w:rPr>
      <w:rFonts w:eastAsia="宋体"/>
      <w:b/>
      <w:bCs/>
      <w:kern w:val="2"/>
      <w:sz w:val="32"/>
      <w:szCs w:val="32"/>
      <w:lang w:val="en-US" w:eastAsia="zh-CN" w:bidi="ar-SA"/>
    </w:rPr>
  </w:style>
  <w:style w:type="character" w:customStyle="1" w:styleId="4Char">
    <w:name w:val="标题 4 Char"/>
    <w:basedOn w:val="af3"/>
    <w:link w:val="4"/>
    <w:semiHidden/>
    <w:rsid w:val="002F675F"/>
    <w:rPr>
      <w:rFonts w:ascii="Cambria" w:eastAsia="宋体" w:hAnsi="Cambria"/>
      <w:b/>
      <w:bCs/>
      <w:kern w:val="2"/>
      <w:sz w:val="28"/>
      <w:szCs w:val="28"/>
      <w:lang w:val="en-US" w:eastAsia="zh-CN" w:bidi="ar-SA"/>
    </w:rPr>
  </w:style>
  <w:style w:type="character" w:styleId="aff0">
    <w:name w:val="Emphasis"/>
    <w:basedOn w:val="af3"/>
    <w:uiPriority w:val="20"/>
    <w:qFormat/>
    <w:rsid w:val="00FC55C6"/>
    <w:rPr>
      <w:b w:val="0"/>
      <w:bCs w:val="0"/>
      <w:i w:val="0"/>
      <w:iCs w:val="0"/>
      <w:color w:val="CC0033"/>
    </w:rPr>
  </w:style>
  <w:style w:type="character" w:customStyle="1" w:styleId="2Char">
    <w:name w:val="标题 2 Char"/>
    <w:basedOn w:val="af3"/>
    <w:link w:val="20"/>
    <w:semiHidden/>
    <w:rsid w:val="00611714"/>
    <w:rPr>
      <w:rFonts w:ascii="Cambria" w:eastAsia="宋体" w:hAnsi="Cambria"/>
      <w:b/>
      <w:bCs/>
      <w:kern w:val="2"/>
      <w:sz w:val="32"/>
      <w:szCs w:val="32"/>
      <w:lang w:val="en-US" w:eastAsia="zh-CN" w:bidi="ar-SA"/>
    </w:rPr>
  </w:style>
  <w:style w:type="character" w:styleId="aff1">
    <w:name w:val="Strong"/>
    <w:basedOn w:val="af3"/>
    <w:qFormat/>
    <w:rsid w:val="007A6C7D"/>
    <w:rPr>
      <w:b/>
      <w:bCs/>
    </w:rPr>
  </w:style>
  <w:style w:type="paragraph" w:customStyle="1" w:styleId="CharChar1CharCharChar">
    <w:name w:val="Char Char1 Char Char Char"/>
    <w:basedOn w:val="aff2"/>
    <w:rsid w:val="004648D9"/>
    <w:rPr>
      <w:szCs w:val="20"/>
    </w:rPr>
  </w:style>
  <w:style w:type="paragraph" w:styleId="aff2">
    <w:name w:val="Document Map"/>
    <w:basedOn w:val="af2"/>
    <w:semiHidden/>
    <w:rsid w:val="004648D9"/>
    <w:pPr>
      <w:shd w:val="clear" w:color="auto" w:fill="000080"/>
    </w:pPr>
  </w:style>
  <w:style w:type="paragraph" w:customStyle="1" w:styleId="aff3">
    <w:name w:val="大纲正文样式"/>
    <w:basedOn w:val="af2"/>
    <w:link w:val="Char"/>
    <w:rsid w:val="005B1E68"/>
    <w:pPr>
      <w:tabs>
        <w:tab w:val="left" w:pos="540"/>
      </w:tabs>
      <w:spacing w:line="300" w:lineRule="auto"/>
      <w:ind w:firstLineChars="200" w:firstLine="200"/>
    </w:pPr>
    <w:rPr>
      <w:color w:val="000000"/>
      <w:sz w:val="24"/>
    </w:rPr>
  </w:style>
  <w:style w:type="paragraph" w:customStyle="1" w:styleId="aff4">
    <w:name w:val="大纲条文注释"/>
    <w:basedOn w:val="aff3"/>
    <w:link w:val="Char0"/>
    <w:rsid w:val="00567FB9"/>
    <w:pPr>
      <w:ind w:firstLine="420"/>
    </w:pPr>
    <w:rPr>
      <w:rFonts w:eastAsia="仿宋_GB2312"/>
      <w:sz w:val="21"/>
      <w:szCs w:val="21"/>
    </w:rPr>
  </w:style>
  <w:style w:type="paragraph" w:styleId="aff5">
    <w:name w:val="Balloon Text"/>
    <w:basedOn w:val="af2"/>
    <w:semiHidden/>
    <w:rsid w:val="0069505F"/>
    <w:rPr>
      <w:sz w:val="18"/>
      <w:szCs w:val="18"/>
    </w:rPr>
  </w:style>
  <w:style w:type="paragraph" w:styleId="a2">
    <w:name w:val="footnote text"/>
    <w:basedOn w:val="af2"/>
    <w:link w:val="Char1"/>
    <w:rsid w:val="00621CBF"/>
    <w:pPr>
      <w:numPr>
        <w:numId w:val="2"/>
      </w:numPr>
      <w:snapToGrid w:val="0"/>
      <w:jc w:val="left"/>
    </w:pPr>
    <w:rPr>
      <w:rFonts w:ascii="宋体"/>
      <w:sz w:val="18"/>
      <w:szCs w:val="18"/>
    </w:rPr>
  </w:style>
  <w:style w:type="character" w:customStyle="1" w:styleId="Char1">
    <w:name w:val="脚注文本 Char"/>
    <w:link w:val="a2"/>
    <w:locked/>
    <w:rsid w:val="00621CBF"/>
    <w:rPr>
      <w:rFonts w:ascii="宋体" w:eastAsia="宋体"/>
      <w:kern w:val="2"/>
      <w:sz w:val="18"/>
      <w:szCs w:val="18"/>
      <w:lang w:bidi="ar-SA"/>
    </w:rPr>
  </w:style>
  <w:style w:type="paragraph" w:customStyle="1" w:styleId="23">
    <w:name w:val="样式 段 + 首行缩进:  2 字符"/>
    <w:basedOn w:val="af2"/>
    <w:rsid w:val="00621CBF"/>
    <w:pPr>
      <w:widowControl/>
      <w:tabs>
        <w:tab w:val="center" w:pos="4201"/>
        <w:tab w:val="right" w:leader="dot" w:pos="9298"/>
      </w:tabs>
      <w:autoSpaceDE w:val="0"/>
      <w:autoSpaceDN w:val="0"/>
      <w:ind w:firstLineChars="200" w:firstLine="440"/>
    </w:pPr>
    <w:rPr>
      <w:rFonts w:ascii="宋体" w:cs="宋体"/>
      <w:noProof/>
      <w:kern w:val="0"/>
      <w:szCs w:val="20"/>
    </w:rPr>
  </w:style>
  <w:style w:type="paragraph" w:customStyle="1" w:styleId="aff6">
    <w:name w:val="段"/>
    <w:link w:val="Char2"/>
    <w:rsid w:val="00621CBF"/>
    <w:pPr>
      <w:tabs>
        <w:tab w:val="center" w:pos="4201"/>
        <w:tab w:val="right" w:leader="dot" w:pos="9298"/>
      </w:tabs>
      <w:autoSpaceDE w:val="0"/>
      <w:autoSpaceDN w:val="0"/>
      <w:ind w:firstLineChars="200" w:firstLine="420"/>
      <w:jc w:val="both"/>
    </w:pPr>
    <w:rPr>
      <w:rFonts w:ascii="宋体"/>
      <w:noProof/>
      <w:sz w:val="22"/>
    </w:rPr>
  </w:style>
  <w:style w:type="character" w:customStyle="1" w:styleId="Char2">
    <w:name w:val="段 Char"/>
    <w:link w:val="aff6"/>
    <w:locked/>
    <w:rsid w:val="00621CBF"/>
    <w:rPr>
      <w:rFonts w:ascii="宋体"/>
      <w:noProof/>
      <w:sz w:val="22"/>
      <w:lang w:val="en-US" w:eastAsia="zh-CN" w:bidi="ar-SA"/>
    </w:rPr>
  </w:style>
  <w:style w:type="paragraph" w:customStyle="1" w:styleId="a1">
    <w:name w:val="一级条标题"/>
    <w:next w:val="aff6"/>
    <w:uiPriority w:val="99"/>
    <w:rsid w:val="00621CBF"/>
    <w:pPr>
      <w:numPr>
        <w:ilvl w:val="1"/>
        <w:numId w:val="5"/>
      </w:numPr>
      <w:spacing w:beforeLines="50" w:afterLines="50"/>
      <w:jc w:val="both"/>
      <w:outlineLvl w:val="2"/>
    </w:pPr>
    <w:rPr>
      <w:rFonts w:ascii="黑体" w:eastAsia="黑体"/>
      <w:sz w:val="21"/>
      <w:szCs w:val="21"/>
    </w:rPr>
  </w:style>
  <w:style w:type="paragraph" w:customStyle="1" w:styleId="a3">
    <w:name w:val="二级条标题"/>
    <w:basedOn w:val="a1"/>
    <w:next w:val="aff6"/>
    <w:rsid w:val="00621CBF"/>
    <w:pPr>
      <w:numPr>
        <w:ilvl w:val="4"/>
        <w:numId w:val="6"/>
      </w:numPr>
      <w:spacing w:before="50" w:after="50"/>
      <w:outlineLvl w:val="3"/>
    </w:pPr>
  </w:style>
  <w:style w:type="paragraph" w:customStyle="1" w:styleId="aff7">
    <w:name w:val="注：（正文）"/>
    <w:basedOn w:val="af2"/>
    <w:next w:val="aff6"/>
    <w:uiPriority w:val="99"/>
    <w:rsid w:val="00621CBF"/>
    <w:pPr>
      <w:tabs>
        <w:tab w:val="num" w:pos="1260"/>
      </w:tabs>
      <w:autoSpaceDE w:val="0"/>
      <w:autoSpaceDN w:val="0"/>
      <w:ind w:left="726" w:hanging="363"/>
    </w:pPr>
    <w:rPr>
      <w:rFonts w:ascii="宋体"/>
      <w:kern w:val="0"/>
      <w:sz w:val="18"/>
      <w:szCs w:val="18"/>
    </w:rPr>
  </w:style>
  <w:style w:type="paragraph" w:styleId="a0">
    <w:name w:val="annotation subject"/>
    <w:basedOn w:val="afd"/>
    <w:next w:val="afd"/>
    <w:uiPriority w:val="99"/>
    <w:rsid w:val="00621CBF"/>
    <w:pPr>
      <w:numPr>
        <w:numId w:val="5"/>
      </w:numPr>
      <w:ind w:left="544" w:hanging="181"/>
    </w:pPr>
    <w:rPr>
      <w:rFonts w:ascii="宋体" w:hAnsi="宋体"/>
      <w:b/>
      <w:bCs/>
      <w:sz w:val="24"/>
      <w:szCs w:val="20"/>
    </w:rPr>
  </w:style>
  <w:style w:type="paragraph" w:customStyle="1" w:styleId="a8">
    <w:name w:val="章标题"/>
    <w:next w:val="aff6"/>
    <w:rsid w:val="008D5C2D"/>
    <w:pPr>
      <w:numPr>
        <w:numId w:val="9"/>
      </w:numPr>
      <w:spacing w:beforeLines="100" w:afterLines="100"/>
      <w:jc w:val="both"/>
      <w:outlineLvl w:val="1"/>
    </w:pPr>
    <w:rPr>
      <w:rFonts w:ascii="黑体" w:eastAsia="黑体"/>
      <w:sz w:val="21"/>
    </w:rPr>
  </w:style>
  <w:style w:type="paragraph" w:customStyle="1" w:styleId="a9">
    <w:name w:val="三级条标题"/>
    <w:basedOn w:val="a3"/>
    <w:next w:val="aff6"/>
    <w:rsid w:val="008D5C2D"/>
    <w:pPr>
      <w:numPr>
        <w:ilvl w:val="3"/>
        <w:numId w:val="9"/>
      </w:numPr>
      <w:outlineLvl w:val="4"/>
    </w:pPr>
  </w:style>
  <w:style w:type="paragraph" w:customStyle="1" w:styleId="aa">
    <w:name w:val="四级条标题"/>
    <w:basedOn w:val="a9"/>
    <w:next w:val="aff6"/>
    <w:rsid w:val="008D5C2D"/>
    <w:pPr>
      <w:numPr>
        <w:ilvl w:val="4"/>
      </w:numPr>
      <w:tabs>
        <w:tab w:val="num" w:pos="57"/>
        <w:tab w:val="num" w:pos="560"/>
        <w:tab w:val="num" w:pos="588"/>
        <w:tab w:val="num" w:pos="2520"/>
        <w:tab w:val="num" w:pos="2551"/>
      </w:tabs>
      <w:ind w:left="2519" w:hanging="850"/>
      <w:outlineLvl w:val="5"/>
    </w:pPr>
  </w:style>
  <w:style w:type="paragraph" w:customStyle="1" w:styleId="ab">
    <w:name w:val="五级条标题"/>
    <w:basedOn w:val="aa"/>
    <w:next w:val="aff6"/>
    <w:rsid w:val="008D5C2D"/>
    <w:pPr>
      <w:numPr>
        <w:ilvl w:val="5"/>
      </w:numPr>
      <w:tabs>
        <w:tab w:val="num" w:pos="57"/>
        <w:tab w:val="num" w:pos="560"/>
        <w:tab w:val="num" w:pos="616"/>
        <w:tab w:val="num" w:pos="2940"/>
        <w:tab w:val="num" w:pos="3260"/>
      </w:tabs>
      <w:ind w:left="2939" w:hanging="1134"/>
      <w:outlineLvl w:val="6"/>
    </w:pPr>
  </w:style>
  <w:style w:type="paragraph" w:customStyle="1" w:styleId="aff8">
    <w:name w:val="注："/>
    <w:next w:val="aff6"/>
    <w:uiPriority w:val="99"/>
    <w:rsid w:val="008D5C2D"/>
    <w:pPr>
      <w:widowControl w:val="0"/>
      <w:tabs>
        <w:tab w:val="num" w:pos="1260"/>
      </w:tabs>
      <w:autoSpaceDE w:val="0"/>
      <w:autoSpaceDN w:val="0"/>
      <w:ind w:left="726" w:hanging="363"/>
      <w:jc w:val="both"/>
    </w:pPr>
    <w:rPr>
      <w:rFonts w:ascii="宋体"/>
      <w:sz w:val="18"/>
      <w:szCs w:val="18"/>
    </w:rPr>
  </w:style>
  <w:style w:type="paragraph" w:customStyle="1" w:styleId="ac">
    <w:name w:val="附录标识"/>
    <w:basedOn w:val="af2"/>
    <w:next w:val="aff6"/>
    <w:link w:val="Char3"/>
    <w:uiPriority w:val="99"/>
    <w:rsid w:val="008D5C2D"/>
    <w:pPr>
      <w:keepNext/>
      <w:widowControl/>
      <w:numPr>
        <w:numId w:val="8"/>
      </w:numPr>
      <w:shd w:val="clear" w:color="FFFFFF" w:fill="FFFFFF"/>
      <w:tabs>
        <w:tab w:val="left" w:pos="6405"/>
      </w:tabs>
      <w:spacing w:before="640" w:after="280"/>
      <w:ind w:left="789"/>
      <w:jc w:val="center"/>
      <w:outlineLvl w:val="0"/>
    </w:pPr>
    <w:rPr>
      <w:rFonts w:ascii="黑体" w:eastAsia="黑体"/>
      <w:kern w:val="0"/>
      <w:szCs w:val="20"/>
    </w:rPr>
  </w:style>
  <w:style w:type="paragraph" w:customStyle="1" w:styleId="af">
    <w:name w:val="附录三级条标题"/>
    <w:basedOn w:val="af2"/>
    <w:next w:val="aff6"/>
    <w:uiPriority w:val="99"/>
    <w:rsid w:val="008D5C2D"/>
    <w:pPr>
      <w:widowControl/>
      <w:numPr>
        <w:ilvl w:val="4"/>
        <w:numId w:val="8"/>
      </w:numPr>
      <w:tabs>
        <w:tab w:val="clear" w:pos="1140"/>
        <w:tab w:val="num" w:pos="0"/>
        <w:tab w:val="num" w:pos="3699"/>
      </w:tabs>
      <w:wordWrap w:val="0"/>
      <w:overflowPunct w:val="0"/>
      <w:autoSpaceDE w:val="0"/>
      <w:autoSpaceDN w:val="0"/>
      <w:spacing w:beforeLines="50" w:afterLines="50"/>
      <w:ind w:left="2749" w:hanging="850"/>
      <w:textAlignment w:val="baseline"/>
      <w:outlineLvl w:val="4"/>
    </w:pPr>
    <w:rPr>
      <w:rFonts w:ascii="黑体" w:eastAsia="黑体"/>
      <w:kern w:val="21"/>
      <w:szCs w:val="20"/>
    </w:rPr>
  </w:style>
  <w:style w:type="paragraph" w:customStyle="1" w:styleId="af0">
    <w:name w:val="附录四级条标题"/>
    <w:basedOn w:val="af"/>
    <w:next w:val="aff6"/>
    <w:uiPriority w:val="99"/>
    <w:rsid w:val="008D5C2D"/>
    <w:pPr>
      <w:numPr>
        <w:ilvl w:val="5"/>
      </w:numPr>
      <w:tabs>
        <w:tab w:val="clear" w:pos="1140"/>
        <w:tab w:val="num" w:pos="0"/>
        <w:tab w:val="num" w:pos="4484"/>
      </w:tabs>
      <w:ind w:left="3458" w:hanging="1134"/>
      <w:outlineLvl w:val="5"/>
    </w:pPr>
  </w:style>
  <w:style w:type="paragraph" w:customStyle="1" w:styleId="af1">
    <w:name w:val="附录五级条标题"/>
    <w:basedOn w:val="af0"/>
    <w:next w:val="aff6"/>
    <w:uiPriority w:val="99"/>
    <w:rsid w:val="008D5C2D"/>
    <w:pPr>
      <w:numPr>
        <w:ilvl w:val="6"/>
      </w:numPr>
      <w:tabs>
        <w:tab w:val="num" w:pos="0"/>
        <w:tab w:val="num" w:pos="3699"/>
        <w:tab w:val="num" w:pos="5269"/>
      </w:tabs>
      <w:ind w:left="4025" w:hanging="1276"/>
      <w:outlineLvl w:val="6"/>
    </w:pPr>
  </w:style>
  <w:style w:type="paragraph" w:customStyle="1" w:styleId="ad">
    <w:name w:val="附录章标题"/>
    <w:next w:val="aff6"/>
    <w:uiPriority w:val="99"/>
    <w:rsid w:val="008D5C2D"/>
    <w:pPr>
      <w:numPr>
        <w:ilvl w:val="1"/>
        <w:numId w:val="8"/>
      </w:numPr>
      <w:tabs>
        <w:tab w:val="clear" w:pos="1140"/>
        <w:tab w:val="num" w:pos="0"/>
      </w:tabs>
      <w:wordWrap w:val="0"/>
      <w:overflowPunct w:val="0"/>
      <w:autoSpaceDE w:val="0"/>
      <w:spacing w:beforeLines="100" w:afterLines="100"/>
      <w:ind w:left="992" w:hanging="629"/>
      <w:jc w:val="both"/>
      <w:textAlignment w:val="baseline"/>
      <w:outlineLvl w:val="1"/>
    </w:pPr>
    <w:rPr>
      <w:rFonts w:ascii="黑体" w:eastAsia="黑体"/>
      <w:kern w:val="21"/>
      <w:sz w:val="21"/>
    </w:rPr>
  </w:style>
  <w:style w:type="paragraph" w:customStyle="1" w:styleId="ae">
    <w:name w:val="附录一级条标题"/>
    <w:basedOn w:val="ad"/>
    <w:next w:val="aff6"/>
    <w:uiPriority w:val="99"/>
    <w:rsid w:val="008D5C2D"/>
    <w:pPr>
      <w:numPr>
        <w:ilvl w:val="2"/>
      </w:numPr>
      <w:tabs>
        <w:tab w:val="clear" w:pos="1140"/>
        <w:tab w:val="num" w:pos="0"/>
      </w:tabs>
      <w:autoSpaceDN w:val="0"/>
      <w:spacing w:beforeLines="50" w:afterLines="50"/>
      <w:ind w:left="992" w:hanging="629"/>
      <w:outlineLvl w:val="2"/>
    </w:pPr>
  </w:style>
  <w:style w:type="paragraph" w:customStyle="1" w:styleId="NOTE">
    <w:name w:val="NOTE"/>
    <w:basedOn w:val="af2"/>
    <w:qFormat/>
    <w:rsid w:val="00A17DE6"/>
    <w:pPr>
      <w:widowControl/>
      <w:snapToGrid w:val="0"/>
      <w:spacing w:before="60" w:after="120"/>
    </w:pPr>
    <w:rPr>
      <w:rFonts w:cs="Arial"/>
      <w:kern w:val="0"/>
      <w:sz w:val="18"/>
      <w:szCs w:val="16"/>
      <w:lang w:val="en-GB"/>
    </w:rPr>
  </w:style>
  <w:style w:type="paragraph" w:customStyle="1" w:styleId="TABLE-col-heading">
    <w:name w:val="TABLE-col-heading"/>
    <w:basedOn w:val="af2"/>
    <w:qFormat/>
    <w:rsid w:val="00A17DE6"/>
    <w:pPr>
      <w:widowControl/>
      <w:snapToGrid w:val="0"/>
      <w:spacing w:before="60" w:after="60"/>
      <w:jc w:val="center"/>
    </w:pPr>
    <w:rPr>
      <w:rFonts w:cs="Arial"/>
      <w:b/>
      <w:bCs/>
      <w:kern w:val="0"/>
      <w:sz w:val="20"/>
      <w:szCs w:val="16"/>
      <w:lang w:val="en-GB"/>
    </w:rPr>
  </w:style>
  <w:style w:type="paragraph" w:customStyle="1" w:styleId="TABLE-cell">
    <w:name w:val="TABLE-cell"/>
    <w:basedOn w:val="TABLE-col-heading"/>
    <w:qFormat/>
    <w:rsid w:val="00A17DE6"/>
    <w:pPr>
      <w:jc w:val="left"/>
    </w:pPr>
    <w:rPr>
      <w:b w:val="0"/>
      <w:bCs w:val="0"/>
    </w:rPr>
  </w:style>
  <w:style w:type="paragraph" w:customStyle="1" w:styleId="TABLE-centered">
    <w:name w:val="TABLE-centered"/>
    <w:basedOn w:val="TABLE-col-heading"/>
    <w:rsid w:val="00A17DE6"/>
    <w:rPr>
      <w:b w:val="0"/>
      <w:bCs w:val="0"/>
    </w:rPr>
  </w:style>
  <w:style w:type="paragraph" w:styleId="2">
    <w:name w:val="List 2"/>
    <w:basedOn w:val="aff9"/>
    <w:rsid w:val="009E071C"/>
    <w:pPr>
      <w:widowControl/>
      <w:numPr>
        <w:ilvl w:val="1"/>
        <w:numId w:val="12"/>
      </w:numPr>
      <w:snapToGrid w:val="0"/>
      <w:spacing w:before="100" w:after="100"/>
      <w:ind w:firstLineChars="0" w:firstLine="0"/>
    </w:pPr>
    <w:rPr>
      <w:rFonts w:cs="Arial"/>
      <w:kern w:val="0"/>
      <w:sz w:val="20"/>
      <w:szCs w:val="20"/>
      <w:lang w:val="en-GB"/>
    </w:rPr>
  </w:style>
  <w:style w:type="paragraph" w:styleId="a">
    <w:name w:val="List Number"/>
    <w:basedOn w:val="aff9"/>
    <w:rsid w:val="009E071C"/>
    <w:pPr>
      <w:widowControl/>
      <w:numPr>
        <w:numId w:val="12"/>
      </w:numPr>
      <w:snapToGrid w:val="0"/>
      <w:spacing w:before="100" w:after="100"/>
      <w:ind w:firstLineChars="0" w:firstLine="0"/>
    </w:pPr>
    <w:rPr>
      <w:rFonts w:cs="Arial"/>
      <w:kern w:val="0"/>
      <w:sz w:val="20"/>
      <w:szCs w:val="20"/>
      <w:lang w:val="en-GB"/>
    </w:rPr>
  </w:style>
  <w:style w:type="paragraph" w:customStyle="1" w:styleId="Default">
    <w:name w:val="Default"/>
    <w:rsid w:val="009E071C"/>
    <w:pPr>
      <w:autoSpaceDE w:val="0"/>
      <w:autoSpaceDN w:val="0"/>
      <w:adjustRightInd w:val="0"/>
      <w:jc w:val="both"/>
    </w:pPr>
    <w:rPr>
      <w:color w:val="000000"/>
      <w:sz w:val="24"/>
      <w:szCs w:val="24"/>
      <w:lang w:val="en-AU" w:eastAsia="en-AU"/>
    </w:rPr>
  </w:style>
  <w:style w:type="paragraph" w:styleId="aff9">
    <w:name w:val="List"/>
    <w:basedOn w:val="af2"/>
    <w:rsid w:val="009E071C"/>
    <w:pPr>
      <w:ind w:left="200" w:hangingChars="200" w:hanging="200"/>
    </w:pPr>
  </w:style>
  <w:style w:type="character" w:customStyle="1" w:styleId="Char0">
    <w:name w:val="大纲条文注释 Char"/>
    <w:basedOn w:val="af3"/>
    <w:link w:val="aff4"/>
    <w:rsid w:val="0045232B"/>
    <w:rPr>
      <w:rFonts w:eastAsia="仿宋_GB2312"/>
      <w:color w:val="000000"/>
      <w:kern w:val="2"/>
      <w:sz w:val="21"/>
      <w:szCs w:val="21"/>
      <w:lang w:val="en-US" w:eastAsia="zh-CN" w:bidi="ar-SA"/>
    </w:rPr>
  </w:style>
  <w:style w:type="paragraph" w:customStyle="1" w:styleId="p0">
    <w:name w:val="p0"/>
    <w:basedOn w:val="af2"/>
    <w:rsid w:val="0045232B"/>
    <w:pPr>
      <w:widowControl/>
    </w:pPr>
    <w:rPr>
      <w:kern w:val="0"/>
      <w:szCs w:val="21"/>
    </w:rPr>
  </w:style>
  <w:style w:type="character" w:customStyle="1" w:styleId="trans">
    <w:name w:val="trans"/>
    <w:rsid w:val="0045232B"/>
    <w:rPr>
      <w:rFonts w:cs="Times New Roman"/>
    </w:rPr>
  </w:style>
  <w:style w:type="character" w:customStyle="1" w:styleId="Char">
    <w:name w:val="大纲正文样式 Char"/>
    <w:basedOn w:val="af3"/>
    <w:link w:val="aff3"/>
    <w:rsid w:val="003D5D14"/>
    <w:rPr>
      <w:color w:val="000000"/>
      <w:kern w:val="2"/>
      <w:sz w:val="24"/>
      <w:szCs w:val="24"/>
    </w:rPr>
  </w:style>
  <w:style w:type="paragraph" w:customStyle="1" w:styleId="a7">
    <w:name w:val="数字编号列项（二级）"/>
    <w:rsid w:val="004E5D4F"/>
    <w:pPr>
      <w:numPr>
        <w:ilvl w:val="1"/>
        <w:numId w:val="15"/>
      </w:numPr>
      <w:tabs>
        <w:tab w:val="num" w:pos="840"/>
        <w:tab w:val="num" w:pos="1260"/>
      </w:tabs>
      <w:ind w:left="1259" w:hanging="419"/>
      <w:jc w:val="both"/>
    </w:pPr>
    <w:rPr>
      <w:rFonts w:ascii="宋体"/>
      <w:sz w:val="21"/>
    </w:rPr>
  </w:style>
  <w:style w:type="paragraph" w:customStyle="1" w:styleId="a6">
    <w:name w:val="编号列项（三级）"/>
    <w:rsid w:val="004E5D4F"/>
    <w:pPr>
      <w:numPr>
        <w:numId w:val="15"/>
      </w:numPr>
      <w:tabs>
        <w:tab w:val="num" w:pos="839"/>
      </w:tabs>
      <w:ind w:left="1259"/>
      <w:jc w:val="both"/>
    </w:pPr>
    <w:rPr>
      <w:rFonts w:ascii="宋体"/>
      <w:sz w:val="21"/>
    </w:rPr>
  </w:style>
  <w:style w:type="character" w:customStyle="1" w:styleId="Char3">
    <w:name w:val="附录标识 Char"/>
    <w:link w:val="ac"/>
    <w:uiPriority w:val="99"/>
    <w:locked/>
    <w:rsid w:val="004E5D4F"/>
    <w:rPr>
      <w:rFonts w:ascii="黑体" w:eastAsia="黑体"/>
      <w:sz w:val="21"/>
      <w:shd w:val="clear" w:color="FFFFFF" w:fill="FFFFFF"/>
    </w:rPr>
  </w:style>
  <w:style w:type="character" w:customStyle="1" w:styleId="SUBscript">
    <w:name w:val="SUBscript"/>
    <w:rsid w:val="004E5D4F"/>
    <w:rPr>
      <w:kern w:val="0"/>
      <w:position w:val="-6"/>
      <w:sz w:val="16"/>
      <w:szCs w:val="16"/>
    </w:rPr>
  </w:style>
  <w:style w:type="paragraph" w:customStyle="1" w:styleId="affa">
    <w:name w:val="列项——（一级）"/>
    <w:link w:val="Char4"/>
    <w:uiPriority w:val="99"/>
    <w:rsid w:val="00561501"/>
    <w:pPr>
      <w:widowControl w:val="0"/>
      <w:jc w:val="both"/>
    </w:pPr>
    <w:rPr>
      <w:rFonts w:ascii="宋体"/>
      <w:sz w:val="21"/>
    </w:rPr>
  </w:style>
  <w:style w:type="character" w:customStyle="1" w:styleId="Char4">
    <w:name w:val="列项——（一级） Char"/>
    <w:link w:val="affa"/>
    <w:uiPriority w:val="99"/>
    <w:locked/>
    <w:rsid w:val="00561501"/>
    <w:rPr>
      <w:rFonts w:ascii="宋体"/>
      <w:sz w:val="21"/>
      <w:lang w:bidi="ar-SA"/>
    </w:rPr>
  </w:style>
  <w:style w:type="paragraph" w:customStyle="1" w:styleId="a5">
    <w:name w:val="列项●（二级）"/>
    <w:rsid w:val="00561501"/>
    <w:pPr>
      <w:numPr>
        <w:numId w:val="18"/>
      </w:numPr>
      <w:jc w:val="both"/>
    </w:pPr>
    <w:rPr>
      <w:rFonts w:ascii="宋体"/>
      <w:sz w:val="21"/>
    </w:rPr>
  </w:style>
  <w:style w:type="paragraph" w:customStyle="1" w:styleId="a4">
    <w:name w:val="首示例"/>
    <w:next w:val="aff6"/>
    <w:uiPriority w:val="99"/>
    <w:rsid w:val="00561501"/>
    <w:pPr>
      <w:numPr>
        <w:numId w:val="17"/>
      </w:numPr>
      <w:ind w:left="811" w:firstLine="397"/>
      <w:jc w:val="both"/>
    </w:pPr>
    <w:rPr>
      <w:rFonts w:ascii="宋体"/>
      <w:kern w:val="2"/>
      <w:sz w:val="22"/>
    </w:rPr>
  </w:style>
  <w:style w:type="paragraph" w:customStyle="1" w:styleId="TERM-number">
    <w:name w:val="TERM-number"/>
    <w:basedOn w:val="af2"/>
    <w:next w:val="af2"/>
    <w:qFormat/>
    <w:rsid w:val="00F61C87"/>
    <w:pPr>
      <w:keepNext/>
      <w:widowControl/>
      <w:tabs>
        <w:tab w:val="num" w:pos="1140"/>
      </w:tabs>
      <w:spacing w:before="200"/>
      <w:ind w:left="726" w:hanging="363"/>
    </w:pPr>
    <w:rPr>
      <w:rFonts w:ascii="Arial" w:hAnsi="Arial"/>
      <w:b/>
      <w:spacing w:val="8"/>
      <w:kern w:val="0"/>
      <w:sz w:val="20"/>
      <w:szCs w:val="20"/>
      <w:lang w:val="en-GB" w:eastAsia="en-US"/>
    </w:rPr>
  </w:style>
  <w:style w:type="paragraph" w:customStyle="1" w:styleId="affb">
    <w:name w:val="注×：（正文）"/>
    <w:rsid w:val="00E702DE"/>
    <w:pPr>
      <w:ind w:left="811" w:hanging="448"/>
      <w:jc w:val="both"/>
    </w:pPr>
    <w:rPr>
      <w:rFonts w:ascii="宋体"/>
      <w:sz w:val="18"/>
      <w:szCs w:val="18"/>
    </w:rPr>
  </w:style>
</w:styles>
</file>

<file path=word/webSettings.xml><?xml version="1.0" encoding="utf-8"?>
<w:webSettings xmlns:r="http://schemas.openxmlformats.org/officeDocument/2006/relationships" xmlns:w="http://schemas.openxmlformats.org/wordprocessingml/2006/main">
  <w:divs>
    <w:div w:id="223220780">
      <w:bodyDiv w:val="1"/>
      <w:marLeft w:val="0"/>
      <w:marRight w:val="0"/>
      <w:marTop w:val="0"/>
      <w:marBottom w:val="0"/>
      <w:divBdr>
        <w:top w:val="none" w:sz="0" w:space="0" w:color="auto"/>
        <w:left w:val="none" w:sz="0" w:space="0" w:color="auto"/>
        <w:bottom w:val="none" w:sz="0" w:space="0" w:color="auto"/>
        <w:right w:val="none" w:sz="0" w:space="0" w:color="auto"/>
      </w:divBdr>
      <w:divsChild>
        <w:div w:id="602231193">
          <w:marLeft w:val="103"/>
          <w:marRight w:val="103"/>
          <w:marTop w:val="0"/>
          <w:marBottom w:val="103"/>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image" Target="media/image3.wmf"/><Relationship Id="rId26" Type="http://schemas.openxmlformats.org/officeDocument/2006/relationships/oleObject" Target="embeddings/oleObject8.bin"/><Relationship Id="rId39" Type="http://schemas.openxmlformats.org/officeDocument/2006/relationships/oleObject" Target="embeddings/oleObject15.bin"/><Relationship Id="rId21" Type="http://schemas.openxmlformats.org/officeDocument/2006/relationships/oleObject" Target="embeddings/oleObject5.bin"/><Relationship Id="rId34" Type="http://schemas.openxmlformats.org/officeDocument/2006/relationships/oleObject" Target="embeddings/oleObject12.bin"/><Relationship Id="rId42" Type="http://schemas.openxmlformats.org/officeDocument/2006/relationships/image" Target="media/image14.wmf"/><Relationship Id="rId47" Type="http://schemas.openxmlformats.org/officeDocument/2006/relationships/oleObject" Target="embeddings/oleObject19.bin"/><Relationship Id="rId50" Type="http://schemas.openxmlformats.org/officeDocument/2006/relationships/image" Target="media/image18.wmf"/><Relationship Id="rId55" Type="http://schemas.openxmlformats.org/officeDocument/2006/relationships/oleObject" Target="embeddings/oleObject23.bin"/><Relationship Id="rId63" Type="http://schemas.openxmlformats.org/officeDocument/2006/relationships/oleObject" Target="embeddings/oleObject27.bin"/><Relationship Id="rId68" Type="http://schemas.openxmlformats.org/officeDocument/2006/relationships/image" Target="media/image27.wmf"/><Relationship Id="rId76" Type="http://schemas.openxmlformats.org/officeDocument/2006/relationships/oleObject" Target="embeddings/oleObject34.bin"/><Relationship Id="rId7" Type="http://schemas.openxmlformats.org/officeDocument/2006/relationships/endnotes" Target="endnotes.xml"/><Relationship Id="rId71" Type="http://schemas.openxmlformats.org/officeDocument/2006/relationships/image" Target="media/image28.emf"/><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image" Target="media/image8.wmf"/><Relationship Id="rId11" Type="http://schemas.openxmlformats.org/officeDocument/2006/relationships/header" Target="header2.xml"/><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2.wmf"/><Relationship Id="rId40" Type="http://schemas.openxmlformats.org/officeDocument/2006/relationships/image" Target="media/image13.wmf"/><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2.wmf"/><Relationship Id="rId66" Type="http://schemas.openxmlformats.org/officeDocument/2006/relationships/image" Target="media/image26.emf"/><Relationship Id="rId74" Type="http://schemas.openxmlformats.org/officeDocument/2006/relationships/oleObject" Target="embeddings/oleObject33.bin"/><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oleObject" Target="embeddings/oleObject26.bin"/><Relationship Id="rId10" Type="http://schemas.openxmlformats.org/officeDocument/2006/relationships/header" Target="header1.xml"/><Relationship Id="rId19" Type="http://schemas.openxmlformats.org/officeDocument/2006/relationships/oleObject" Target="embeddings/oleObject4.bin"/><Relationship Id="rId31" Type="http://schemas.openxmlformats.org/officeDocument/2006/relationships/image" Target="media/image9.wmf"/><Relationship Id="rId44" Type="http://schemas.openxmlformats.org/officeDocument/2006/relationships/image" Target="media/image15.wmf"/><Relationship Id="rId52" Type="http://schemas.openxmlformats.org/officeDocument/2006/relationships/image" Target="media/image19.wmf"/><Relationship Id="rId60" Type="http://schemas.openxmlformats.org/officeDocument/2006/relationships/image" Target="media/image23.wmf"/><Relationship Id="rId65" Type="http://schemas.openxmlformats.org/officeDocument/2006/relationships/oleObject" Target="embeddings/oleObject28.bin"/><Relationship Id="rId73" Type="http://schemas.openxmlformats.org/officeDocument/2006/relationships/image" Target="media/image29.emf"/><Relationship Id="rId78"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oleObject" Target="embeddings/oleObject1.bin"/><Relationship Id="rId22" Type="http://schemas.openxmlformats.org/officeDocument/2006/relationships/oleObject" Target="embeddings/oleObject6.bin"/><Relationship Id="rId27" Type="http://schemas.openxmlformats.org/officeDocument/2006/relationships/image" Target="media/image7.wmf"/><Relationship Id="rId30" Type="http://schemas.openxmlformats.org/officeDocument/2006/relationships/oleObject" Target="embeddings/oleObject10.bin"/><Relationship Id="rId35" Type="http://schemas.openxmlformats.org/officeDocument/2006/relationships/image" Target="media/image11.wmf"/><Relationship Id="rId43" Type="http://schemas.openxmlformats.org/officeDocument/2006/relationships/oleObject" Target="embeddings/oleObject17.bin"/><Relationship Id="rId48" Type="http://schemas.openxmlformats.org/officeDocument/2006/relationships/image" Target="media/image17.wmf"/><Relationship Id="rId56" Type="http://schemas.openxmlformats.org/officeDocument/2006/relationships/image" Target="media/image21.wmf"/><Relationship Id="rId64" Type="http://schemas.openxmlformats.org/officeDocument/2006/relationships/image" Target="media/image25.emf"/><Relationship Id="rId69" Type="http://schemas.openxmlformats.org/officeDocument/2006/relationships/oleObject" Target="embeddings/oleObject30.bin"/><Relationship Id="rId77" Type="http://schemas.openxmlformats.org/officeDocument/2006/relationships/footer" Target="footer3.xml"/><Relationship Id="rId8" Type="http://schemas.openxmlformats.org/officeDocument/2006/relationships/footer" Target="footer1.xml"/><Relationship Id="rId51" Type="http://schemas.openxmlformats.org/officeDocument/2006/relationships/oleObject" Target="embeddings/oleObject21.bin"/><Relationship Id="rId72" Type="http://schemas.openxmlformats.org/officeDocument/2006/relationships/oleObject" Target="embeddings/oleObject32.bin"/><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oleObject" Target="embeddings/oleObject3.bin"/><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oleObject" Target="embeddings/oleObject14.bin"/><Relationship Id="rId46" Type="http://schemas.openxmlformats.org/officeDocument/2006/relationships/image" Target="media/image16.wmf"/><Relationship Id="rId59" Type="http://schemas.openxmlformats.org/officeDocument/2006/relationships/oleObject" Target="embeddings/oleObject25.bin"/><Relationship Id="rId67" Type="http://schemas.openxmlformats.org/officeDocument/2006/relationships/oleObject" Target="embeddings/oleObject29.bin"/><Relationship Id="rId20" Type="http://schemas.openxmlformats.org/officeDocument/2006/relationships/image" Target="media/image4.wmf"/><Relationship Id="rId41" Type="http://schemas.openxmlformats.org/officeDocument/2006/relationships/oleObject" Target="embeddings/oleObject16.bin"/><Relationship Id="rId54" Type="http://schemas.openxmlformats.org/officeDocument/2006/relationships/image" Target="media/image20.wmf"/><Relationship Id="rId62" Type="http://schemas.openxmlformats.org/officeDocument/2006/relationships/image" Target="media/image24.wmf"/><Relationship Id="rId70" Type="http://schemas.openxmlformats.org/officeDocument/2006/relationships/oleObject" Target="embeddings/oleObject31.bin"/><Relationship Id="rId75" Type="http://schemas.openxmlformats.org/officeDocument/2006/relationships/image" Target="media/image30.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image" Target="media/image5.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oleObject" Target="embeddings/oleObject20.bin"/><Relationship Id="rId57" Type="http://schemas.openxmlformats.org/officeDocument/2006/relationships/oleObject" Target="embeddings/oleObject2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ED2B6-EA7B-4684-B3CF-1830B326F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1940</TotalTime>
  <Pages>51</Pages>
  <Words>5662</Words>
  <Characters>32278</Characters>
  <Application>Microsoft Office Word</Application>
  <DocSecurity>0</DocSecurity>
  <Lines>268</Lines>
  <Paragraphs>75</Paragraphs>
  <ScaleCrop>false</ScaleCrop>
  <Company>Microsoft</Company>
  <LinksUpToDate>false</LinksUpToDate>
  <CharactersWithSpaces>37865</CharactersWithSpaces>
  <SharedDoc>false</SharedDoc>
  <HLinks>
    <vt:vector size="870" baseType="variant">
      <vt:variant>
        <vt:i4>4456521</vt:i4>
      </vt:variant>
      <vt:variant>
        <vt:i4>867</vt:i4>
      </vt:variant>
      <vt:variant>
        <vt:i4>0</vt:i4>
      </vt:variant>
      <vt:variant>
        <vt:i4>5</vt:i4>
      </vt:variant>
      <vt:variant>
        <vt:lpwstr>http://www.stdinfo.org.cn/xiangguest.asp?hao=GB/T%205169.11-2006%20%20%20%20%20%20%20%20%20%20%20%20%20%20%20%20%20%20%20%20%20%20%20</vt:lpwstr>
      </vt:variant>
      <vt:variant>
        <vt:lpwstr/>
      </vt:variant>
      <vt:variant>
        <vt:i4>4456521</vt:i4>
      </vt:variant>
      <vt:variant>
        <vt:i4>858</vt:i4>
      </vt:variant>
      <vt:variant>
        <vt:i4>0</vt:i4>
      </vt:variant>
      <vt:variant>
        <vt:i4>5</vt:i4>
      </vt:variant>
      <vt:variant>
        <vt:lpwstr>http://www.stdinfo.org.cn/xiangguest.asp?hao=GB/T%205169.11-2006%20%20%20%20%20%20%20%20%20%20%20%20%20%20%20%20%20%20%20%20%20%20%20</vt:lpwstr>
      </vt:variant>
      <vt:variant>
        <vt:lpwstr/>
      </vt:variant>
      <vt:variant>
        <vt:i4>5177422</vt:i4>
      </vt:variant>
      <vt:variant>
        <vt:i4>855</vt:i4>
      </vt:variant>
      <vt:variant>
        <vt:i4>0</vt:i4>
      </vt:variant>
      <vt:variant>
        <vt:i4>5</vt:i4>
      </vt:variant>
      <vt:variant>
        <vt:lpwstr>http://www.stdinfo.org.cn/xiangguest.asp?hao=GB/T%202423.55-2006%20%20%20%20%20%20%20%20%20%20%20%20%20%20%20%20%20%20%20%20%20%20%20</vt:lpwstr>
      </vt:variant>
      <vt:variant>
        <vt:lpwstr/>
      </vt:variant>
      <vt:variant>
        <vt:i4>2031667</vt:i4>
      </vt:variant>
      <vt:variant>
        <vt:i4>848</vt:i4>
      </vt:variant>
      <vt:variant>
        <vt:i4>0</vt:i4>
      </vt:variant>
      <vt:variant>
        <vt:i4>5</vt:i4>
      </vt:variant>
      <vt:variant>
        <vt:lpwstr/>
      </vt:variant>
      <vt:variant>
        <vt:lpwstr>_Toc482562372</vt:lpwstr>
      </vt:variant>
      <vt:variant>
        <vt:i4>2031667</vt:i4>
      </vt:variant>
      <vt:variant>
        <vt:i4>842</vt:i4>
      </vt:variant>
      <vt:variant>
        <vt:i4>0</vt:i4>
      </vt:variant>
      <vt:variant>
        <vt:i4>5</vt:i4>
      </vt:variant>
      <vt:variant>
        <vt:lpwstr/>
      </vt:variant>
      <vt:variant>
        <vt:lpwstr>_Toc482562371</vt:lpwstr>
      </vt:variant>
      <vt:variant>
        <vt:i4>2031667</vt:i4>
      </vt:variant>
      <vt:variant>
        <vt:i4>836</vt:i4>
      </vt:variant>
      <vt:variant>
        <vt:i4>0</vt:i4>
      </vt:variant>
      <vt:variant>
        <vt:i4>5</vt:i4>
      </vt:variant>
      <vt:variant>
        <vt:lpwstr/>
      </vt:variant>
      <vt:variant>
        <vt:lpwstr>_Toc482562370</vt:lpwstr>
      </vt:variant>
      <vt:variant>
        <vt:i4>1966131</vt:i4>
      </vt:variant>
      <vt:variant>
        <vt:i4>830</vt:i4>
      </vt:variant>
      <vt:variant>
        <vt:i4>0</vt:i4>
      </vt:variant>
      <vt:variant>
        <vt:i4>5</vt:i4>
      </vt:variant>
      <vt:variant>
        <vt:lpwstr/>
      </vt:variant>
      <vt:variant>
        <vt:lpwstr>_Toc482562369</vt:lpwstr>
      </vt:variant>
      <vt:variant>
        <vt:i4>1966131</vt:i4>
      </vt:variant>
      <vt:variant>
        <vt:i4>824</vt:i4>
      </vt:variant>
      <vt:variant>
        <vt:i4>0</vt:i4>
      </vt:variant>
      <vt:variant>
        <vt:i4>5</vt:i4>
      </vt:variant>
      <vt:variant>
        <vt:lpwstr/>
      </vt:variant>
      <vt:variant>
        <vt:lpwstr>_Toc482562368</vt:lpwstr>
      </vt:variant>
      <vt:variant>
        <vt:i4>1966131</vt:i4>
      </vt:variant>
      <vt:variant>
        <vt:i4>818</vt:i4>
      </vt:variant>
      <vt:variant>
        <vt:i4>0</vt:i4>
      </vt:variant>
      <vt:variant>
        <vt:i4>5</vt:i4>
      </vt:variant>
      <vt:variant>
        <vt:lpwstr/>
      </vt:variant>
      <vt:variant>
        <vt:lpwstr>_Toc482562367</vt:lpwstr>
      </vt:variant>
      <vt:variant>
        <vt:i4>1966131</vt:i4>
      </vt:variant>
      <vt:variant>
        <vt:i4>812</vt:i4>
      </vt:variant>
      <vt:variant>
        <vt:i4>0</vt:i4>
      </vt:variant>
      <vt:variant>
        <vt:i4>5</vt:i4>
      </vt:variant>
      <vt:variant>
        <vt:lpwstr/>
      </vt:variant>
      <vt:variant>
        <vt:lpwstr>_Toc482562366</vt:lpwstr>
      </vt:variant>
      <vt:variant>
        <vt:i4>1966131</vt:i4>
      </vt:variant>
      <vt:variant>
        <vt:i4>806</vt:i4>
      </vt:variant>
      <vt:variant>
        <vt:i4>0</vt:i4>
      </vt:variant>
      <vt:variant>
        <vt:i4>5</vt:i4>
      </vt:variant>
      <vt:variant>
        <vt:lpwstr/>
      </vt:variant>
      <vt:variant>
        <vt:lpwstr>_Toc482562365</vt:lpwstr>
      </vt:variant>
      <vt:variant>
        <vt:i4>1966131</vt:i4>
      </vt:variant>
      <vt:variant>
        <vt:i4>800</vt:i4>
      </vt:variant>
      <vt:variant>
        <vt:i4>0</vt:i4>
      </vt:variant>
      <vt:variant>
        <vt:i4>5</vt:i4>
      </vt:variant>
      <vt:variant>
        <vt:lpwstr/>
      </vt:variant>
      <vt:variant>
        <vt:lpwstr>_Toc482562364</vt:lpwstr>
      </vt:variant>
      <vt:variant>
        <vt:i4>1966131</vt:i4>
      </vt:variant>
      <vt:variant>
        <vt:i4>794</vt:i4>
      </vt:variant>
      <vt:variant>
        <vt:i4>0</vt:i4>
      </vt:variant>
      <vt:variant>
        <vt:i4>5</vt:i4>
      </vt:variant>
      <vt:variant>
        <vt:lpwstr/>
      </vt:variant>
      <vt:variant>
        <vt:lpwstr>_Toc482562363</vt:lpwstr>
      </vt:variant>
      <vt:variant>
        <vt:i4>1966131</vt:i4>
      </vt:variant>
      <vt:variant>
        <vt:i4>788</vt:i4>
      </vt:variant>
      <vt:variant>
        <vt:i4>0</vt:i4>
      </vt:variant>
      <vt:variant>
        <vt:i4>5</vt:i4>
      </vt:variant>
      <vt:variant>
        <vt:lpwstr/>
      </vt:variant>
      <vt:variant>
        <vt:lpwstr>_Toc482562362</vt:lpwstr>
      </vt:variant>
      <vt:variant>
        <vt:i4>1966131</vt:i4>
      </vt:variant>
      <vt:variant>
        <vt:i4>782</vt:i4>
      </vt:variant>
      <vt:variant>
        <vt:i4>0</vt:i4>
      </vt:variant>
      <vt:variant>
        <vt:i4>5</vt:i4>
      </vt:variant>
      <vt:variant>
        <vt:lpwstr/>
      </vt:variant>
      <vt:variant>
        <vt:lpwstr>_Toc482562361</vt:lpwstr>
      </vt:variant>
      <vt:variant>
        <vt:i4>1966131</vt:i4>
      </vt:variant>
      <vt:variant>
        <vt:i4>776</vt:i4>
      </vt:variant>
      <vt:variant>
        <vt:i4>0</vt:i4>
      </vt:variant>
      <vt:variant>
        <vt:i4>5</vt:i4>
      </vt:variant>
      <vt:variant>
        <vt:lpwstr/>
      </vt:variant>
      <vt:variant>
        <vt:lpwstr>_Toc482562360</vt:lpwstr>
      </vt:variant>
      <vt:variant>
        <vt:i4>1900595</vt:i4>
      </vt:variant>
      <vt:variant>
        <vt:i4>770</vt:i4>
      </vt:variant>
      <vt:variant>
        <vt:i4>0</vt:i4>
      </vt:variant>
      <vt:variant>
        <vt:i4>5</vt:i4>
      </vt:variant>
      <vt:variant>
        <vt:lpwstr/>
      </vt:variant>
      <vt:variant>
        <vt:lpwstr>_Toc482562359</vt:lpwstr>
      </vt:variant>
      <vt:variant>
        <vt:i4>1900595</vt:i4>
      </vt:variant>
      <vt:variant>
        <vt:i4>764</vt:i4>
      </vt:variant>
      <vt:variant>
        <vt:i4>0</vt:i4>
      </vt:variant>
      <vt:variant>
        <vt:i4>5</vt:i4>
      </vt:variant>
      <vt:variant>
        <vt:lpwstr/>
      </vt:variant>
      <vt:variant>
        <vt:lpwstr>_Toc482562358</vt:lpwstr>
      </vt:variant>
      <vt:variant>
        <vt:i4>1900595</vt:i4>
      </vt:variant>
      <vt:variant>
        <vt:i4>758</vt:i4>
      </vt:variant>
      <vt:variant>
        <vt:i4>0</vt:i4>
      </vt:variant>
      <vt:variant>
        <vt:i4>5</vt:i4>
      </vt:variant>
      <vt:variant>
        <vt:lpwstr/>
      </vt:variant>
      <vt:variant>
        <vt:lpwstr>_Toc482562357</vt:lpwstr>
      </vt:variant>
      <vt:variant>
        <vt:i4>1900595</vt:i4>
      </vt:variant>
      <vt:variant>
        <vt:i4>752</vt:i4>
      </vt:variant>
      <vt:variant>
        <vt:i4>0</vt:i4>
      </vt:variant>
      <vt:variant>
        <vt:i4>5</vt:i4>
      </vt:variant>
      <vt:variant>
        <vt:lpwstr/>
      </vt:variant>
      <vt:variant>
        <vt:lpwstr>_Toc482562356</vt:lpwstr>
      </vt:variant>
      <vt:variant>
        <vt:i4>1900595</vt:i4>
      </vt:variant>
      <vt:variant>
        <vt:i4>746</vt:i4>
      </vt:variant>
      <vt:variant>
        <vt:i4>0</vt:i4>
      </vt:variant>
      <vt:variant>
        <vt:i4>5</vt:i4>
      </vt:variant>
      <vt:variant>
        <vt:lpwstr/>
      </vt:variant>
      <vt:variant>
        <vt:lpwstr>_Toc482562355</vt:lpwstr>
      </vt:variant>
      <vt:variant>
        <vt:i4>1900595</vt:i4>
      </vt:variant>
      <vt:variant>
        <vt:i4>740</vt:i4>
      </vt:variant>
      <vt:variant>
        <vt:i4>0</vt:i4>
      </vt:variant>
      <vt:variant>
        <vt:i4>5</vt:i4>
      </vt:variant>
      <vt:variant>
        <vt:lpwstr/>
      </vt:variant>
      <vt:variant>
        <vt:lpwstr>_Toc482562354</vt:lpwstr>
      </vt:variant>
      <vt:variant>
        <vt:i4>1900595</vt:i4>
      </vt:variant>
      <vt:variant>
        <vt:i4>734</vt:i4>
      </vt:variant>
      <vt:variant>
        <vt:i4>0</vt:i4>
      </vt:variant>
      <vt:variant>
        <vt:i4>5</vt:i4>
      </vt:variant>
      <vt:variant>
        <vt:lpwstr/>
      </vt:variant>
      <vt:variant>
        <vt:lpwstr>_Toc482562353</vt:lpwstr>
      </vt:variant>
      <vt:variant>
        <vt:i4>1900595</vt:i4>
      </vt:variant>
      <vt:variant>
        <vt:i4>728</vt:i4>
      </vt:variant>
      <vt:variant>
        <vt:i4>0</vt:i4>
      </vt:variant>
      <vt:variant>
        <vt:i4>5</vt:i4>
      </vt:variant>
      <vt:variant>
        <vt:lpwstr/>
      </vt:variant>
      <vt:variant>
        <vt:lpwstr>_Toc482562352</vt:lpwstr>
      </vt:variant>
      <vt:variant>
        <vt:i4>1900595</vt:i4>
      </vt:variant>
      <vt:variant>
        <vt:i4>722</vt:i4>
      </vt:variant>
      <vt:variant>
        <vt:i4>0</vt:i4>
      </vt:variant>
      <vt:variant>
        <vt:i4>5</vt:i4>
      </vt:variant>
      <vt:variant>
        <vt:lpwstr/>
      </vt:variant>
      <vt:variant>
        <vt:lpwstr>_Toc482562351</vt:lpwstr>
      </vt:variant>
      <vt:variant>
        <vt:i4>1900595</vt:i4>
      </vt:variant>
      <vt:variant>
        <vt:i4>716</vt:i4>
      </vt:variant>
      <vt:variant>
        <vt:i4>0</vt:i4>
      </vt:variant>
      <vt:variant>
        <vt:i4>5</vt:i4>
      </vt:variant>
      <vt:variant>
        <vt:lpwstr/>
      </vt:variant>
      <vt:variant>
        <vt:lpwstr>_Toc482562350</vt:lpwstr>
      </vt:variant>
      <vt:variant>
        <vt:i4>1835059</vt:i4>
      </vt:variant>
      <vt:variant>
        <vt:i4>710</vt:i4>
      </vt:variant>
      <vt:variant>
        <vt:i4>0</vt:i4>
      </vt:variant>
      <vt:variant>
        <vt:i4>5</vt:i4>
      </vt:variant>
      <vt:variant>
        <vt:lpwstr/>
      </vt:variant>
      <vt:variant>
        <vt:lpwstr>_Toc482562349</vt:lpwstr>
      </vt:variant>
      <vt:variant>
        <vt:i4>1835059</vt:i4>
      </vt:variant>
      <vt:variant>
        <vt:i4>704</vt:i4>
      </vt:variant>
      <vt:variant>
        <vt:i4>0</vt:i4>
      </vt:variant>
      <vt:variant>
        <vt:i4>5</vt:i4>
      </vt:variant>
      <vt:variant>
        <vt:lpwstr/>
      </vt:variant>
      <vt:variant>
        <vt:lpwstr>_Toc482562348</vt:lpwstr>
      </vt:variant>
      <vt:variant>
        <vt:i4>1835059</vt:i4>
      </vt:variant>
      <vt:variant>
        <vt:i4>698</vt:i4>
      </vt:variant>
      <vt:variant>
        <vt:i4>0</vt:i4>
      </vt:variant>
      <vt:variant>
        <vt:i4>5</vt:i4>
      </vt:variant>
      <vt:variant>
        <vt:lpwstr/>
      </vt:variant>
      <vt:variant>
        <vt:lpwstr>_Toc482562347</vt:lpwstr>
      </vt:variant>
      <vt:variant>
        <vt:i4>1835059</vt:i4>
      </vt:variant>
      <vt:variant>
        <vt:i4>692</vt:i4>
      </vt:variant>
      <vt:variant>
        <vt:i4>0</vt:i4>
      </vt:variant>
      <vt:variant>
        <vt:i4>5</vt:i4>
      </vt:variant>
      <vt:variant>
        <vt:lpwstr/>
      </vt:variant>
      <vt:variant>
        <vt:lpwstr>_Toc482562346</vt:lpwstr>
      </vt:variant>
      <vt:variant>
        <vt:i4>1835059</vt:i4>
      </vt:variant>
      <vt:variant>
        <vt:i4>686</vt:i4>
      </vt:variant>
      <vt:variant>
        <vt:i4>0</vt:i4>
      </vt:variant>
      <vt:variant>
        <vt:i4>5</vt:i4>
      </vt:variant>
      <vt:variant>
        <vt:lpwstr/>
      </vt:variant>
      <vt:variant>
        <vt:lpwstr>_Toc482562345</vt:lpwstr>
      </vt:variant>
      <vt:variant>
        <vt:i4>1835059</vt:i4>
      </vt:variant>
      <vt:variant>
        <vt:i4>680</vt:i4>
      </vt:variant>
      <vt:variant>
        <vt:i4>0</vt:i4>
      </vt:variant>
      <vt:variant>
        <vt:i4>5</vt:i4>
      </vt:variant>
      <vt:variant>
        <vt:lpwstr/>
      </vt:variant>
      <vt:variant>
        <vt:lpwstr>_Toc482562344</vt:lpwstr>
      </vt:variant>
      <vt:variant>
        <vt:i4>1835059</vt:i4>
      </vt:variant>
      <vt:variant>
        <vt:i4>674</vt:i4>
      </vt:variant>
      <vt:variant>
        <vt:i4>0</vt:i4>
      </vt:variant>
      <vt:variant>
        <vt:i4>5</vt:i4>
      </vt:variant>
      <vt:variant>
        <vt:lpwstr/>
      </vt:variant>
      <vt:variant>
        <vt:lpwstr>_Toc482562343</vt:lpwstr>
      </vt:variant>
      <vt:variant>
        <vt:i4>1835059</vt:i4>
      </vt:variant>
      <vt:variant>
        <vt:i4>668</vt:i4>
      </vt:variant>
      <vt:variant>
        <vt:i4>0</vt:i4>
      </vt:variant>
      <vt:variant>
        <vt:i4>5</vt:i4>
      </vt:variant>
      <vt:variant>
        <vt:lpwstr/>
      </vt:variant>
      <vt:variant>
        <vt:lpwstr>_Toc482562342</vt:lpwstr>
      </vt:variant>
      <vt:variant>
        <vt:i4>1835059</vt:i4>
      </vt:variant>
      <vt:variant>
        <vt:i4>662</vt:i4>
      </vt:variant>
      <vt:variant>
        <vt:i4>0</vt:i4>
      </vt:variant>
      <vt:variant>
        <vt:i4>5</vt:i4>
      </vt:variant>
      <vt:variant>
        <vt:lpwstr/>
      </vt:variant>
      <vt:variant>
        <vt:lpwstr>_Toc482562341</vt:lpwstr>
      </vt:variant>
      <vt:variant>
        <vt:i4>1835059</vt:i4>
      </vt:variant>
      <vt:variant>
        <vt:i4>656</vt:i4>
      </vt:variant>
      <vt:variant>
        <vt:i4>0</vt:i4>
      </vt:variant>
      <vt:variant>
        <vt:i4>5</vt:i4>
      </vt:variant>
      <vt:variant>
        <vt:lpwstr/>
      </vt:variant>
      <vt:variant>
        <vt:lpwstr>_Toc482562340</vt:lpwstr>
      </vt:variant>
      <vt:variant>
        <vt:i4>1769523</vt:i4>
      </vt:variant>
      <vt:variant>
        <vt:i4>650</vt:i4>
      </vt:variant>
      <vt:variant>
        <vt:i4>0</vt:i4>
      </vt:variant>
      <vt:variant>
        <vt:i4>5</vt:i4>
      </vt:variant>
      <vt:variant>
        <vt:lpwstr/>
      </vt:variant>
      <vt:variant>
        <vt:lpwstr>_Toc482562339</vt:lpwstr>
      </vt:variant>
      <vt:variant>
        <vt:i4>1769523</vt:i4>
      </vt:variant>
      <vt:variant>
        <vt:i4>644</vt:i4>
      </vt:variant>
      <vt:variant>
        <vt:i4>0</vt:i4>
      </vt:variant>
      <vt:variant>
        <vt:i4>5</vt:i4>
      </vt:variant>
      <vt:variant>
        <vt:lpwstr/>
      </vt:variant>
      <vt:variant>
        <vt:lpwstr>_Toc482562338</vt:lpwstr>
      </vt:variant>
      <vt:variant>
        <vt:i4>1769523</vt:i4>
      </vt:variant>
      <vt:variant>
        <vt:i4>638</vt:i4>
      </vt:variant>
      <vt:variant>
        <vt:i4>0</vt:i4>
      </vt:variant>
      <vt:variant>
        <vt:i4>5</vt:i4>
      </vt:variant>
      <vt:variant>
        <vt:lpwstr/>
      </vt:variant>
      <vt:variant>
        <vt:lpwstr>_Toc482562337</vt:lpwstr>
      </vt:variant>
      <vt:variant>
        <vt:i4>1769523</vt:i4>
      </vt:variant>
      <vt:variant>
        <vt:i4>632</vt:i4>
      </vt:variant>
      <vt:variant>
        <vt:i4>0</vt:i4>
      </vt:variant>
      <vt:variant>
        <vt:i4>5</vt:i4>
      </vt:variant>
      <vt:variant>
        <vt:lpwstr/>
      </vt:variant>
      <vt:variant>
        <vt:lpwstr>_Toc482562336</vt:lpwstr>
      </vt:variant>
      <vt:variant>
        <vt:i4>1769523</vt:i4>
      </vt:variant>
      <vt:variant>
        <vt:i4>626</vt:i4>
      </vt:variant>
      <vt:variant>
        <vt:i4>0</vt:i4>
      </vt:variant>
      <vt:variant>
        <vt:i4>5</vt:i4>
      </vt:variant>
      <vt:variant>
        <vt:lpwstr/>
      </vt:variant>
      <vt:variant>
        <vt:lpwstr>_Toc482562335</vt:lpwstr>
      </vt:variant>
      <vt:variant>
        <vt:i4>1769523</vt:i4>
      </vt:variant>
      <vt:variant>
        <vt:i4>620</vt:i4>
      </vt:variant>
      <vt:variant>
        <vt:i4>0</vt:i4>
      </vt:variant>
      <vt:variant>
        <vt:i4>5</vt:i4>
      </vt:variant>
      <vt:variant>
        <vt:lpwstr/>
      </vt:variant>
      <vt:variant>
        <vt:lpwstr>_Toc482562334</vt:lpwstr>
      </vt:variant>
      <vt:variant>
        <vt:i4>1769523</vt:i4>
      </vt:variant>
      <vt:variant>
        <vt:i4>614</vt:i4>
      </vt:variant>
      <vt:variant>
        <vt:i4>0</vt:i4>
      </vt:variant>
      <vt:variant>
        <vt:i4>5</vt:i4>
      </vt:variant>
      <vt:variant>
        <vt:lpwstr/>
      </vt:variant>
      <vt:variant>
        <vt:lpwstr>_Toc482562333</vt:lpwstr>
      </vt:variant>
      <vt:variant>
        <vt:i4>1769523</vt:i4>
      </vt:variant>
      <vt:variant>
        <vt:i4>608</vt:i4>
      </vt:variant>
      <vt:variant>
        <vt:i4>0</vt:i4>
      </vt:variant>
      <vt:variant>
        <vt:i4>5</vt:i4>
      </vt:variant>
      <vt:variant>
        <vt:lpwstr/>
      </vt:variant>
      <vt:variant>
        <vt:lpwstr>_Toc482562332</vt:lpwstr>
      </vt:variant>
      <vt:variant>
        <vt:i4>1769523</vt:i4>
      </vt:variant>
      <vt:variant>
        <vt:i4>602</vt:i4>
      </vt:variant>
      <vt:variant>
        <vt:i4>0</vt:i4>
      </vt:variant>
      <vt:variant>
        <vt:i4>5</vt:i4>
      </vt:variant>
      <vt:variant>
        <vt:lpwstr/>
      </vt:variant>
      <vt:variant>
        <vt:lpwstr>_Toc482562331</vt:lpwstr>
      </vt:variant>
      <vt:variant>
        <vt:i4>1769523</vt:i4>
      </vt:variant>
      <vt:variant>
        <vt:i4>596</vt:i4>
      </vt:variant>
      <vt:variant>
        <vt:i4>0</vt:i4>
      </vt:variant>
      <vt:variant>
        <vt:i4>5</vt:i4>
      </vt:variant>
      <vt:variant>
        <vt:lpwstr/>
      </vt:variant>
      <vt:variant>
        <vt:lpwstr>_Toc482562330</vt:lpwstr>
      </vt:variant>
      <vt:variant>
        <vt:i4>1703987</vt:i4>
      </vt:variant>
      <vt:variant>
        <vt:i4>590</vt:i4>
      </vt:variant>
      <vt:variant>
        <vt:i4>0</vt:i4>
      </vt:variant>
      <vt:variant>
        <vt:i4>5</vt:i4>
      </vt:variant>
      <vt:variant>
        <vt:lpwstr/>
      </vt:variant>
      <vt:variant>
        <vt:lpwstr>_Toc482562329</vt:lpwstr>
      </vt:variant>
      <vt:variant>
        <vt:i4>1703987</vt:i4>
      </vt:variant>
      <vt:variant>
        <vt:i4>584</vt:i4>
      </vt:variant>
      <vt:variant>
        <vt:i4>0</vt:i4>
      </vt:variant>
      <vt:variant>
        <vt:i4>5</vt:i4>
      </vt:variant>
      <vt:variant>
        <vt:lpwstr/>
      </vt:variant>
      <vt:variant>
        <vt:lpwstr>_Toc482562328</vt:lpwstr>
      </vt:variant>
      <vt:variant>
        <vt:i4>1703987</vt:i4>
      </vt:variant>
      <vt:variant>
        <vt:i4>578</vt:i4>
      </vt:variant>
      <vt:variant>
        <vt:i4>0</vt:i4>
      </vt:variant>
      <vt:variant>
        <vt:i4>5</vt:i4>
      </vt:variant>
      <vt:variant>
        <vt:lpwstr/>
      </vt:variant>
      <vt:variant>
        <vt:lpwstr>_Toc482562327</vt:lpwstr>
      </vt:variant>
      <vt:variant>
        <vt:i4>1703987</vt:i4>
      </vt:variant>
      <vt:variant>
        <vt:i4>572</vt:i4>
      </vt:variant>
      <vt:variant>
        <vt:i4>0</vt:i4>
      </vt:variant>
      <vt:variant>
        <vt:i4>5</vt:i4>
      </vt:variant>
      <vt:variant>
        <vt:lpwstr/>
      </vt:variant>
      <vt:variant>
        <vt:lpwstr>_Toc482562326</vt:lpwstr>
      </vt:variant>
      <vt:variant>
        <vt:i4>1703987</vt:i4>
      </vt:variant>
      <vt:variant>
        <vt:i4>566</vt:i4>
      </vt:variant>
      <vt:variant>
        <vt:i4>0</vt:i4>
      </vt:variant>
      <vt:variant>
        <vt:i4>5</vt:i4>
      </vt:variant>
      <vt:variant>
        <vt:lpwstr/>
      </vt:variant>
      <vt:variant>
        <vt:lpwstr>_Toc482562325</vt:lpwstr>
      </vt:variant>
      <vt:variant>
        <vt:i4>1703987</vt:i4>
      </vt:variant>
      <vt:variant>
        <vt:i4>560</vt:i4>
      </vt:variant>
      <vt:variant>
        <vt:i4>0</vt:i4>
      </vt:variant>
      <vt:variant>
        <vt:i4>5</vt:i4>
      </vt:variant>
      <vt:variant>
        <vt:lpwstr/>
      </vt:variant>
      <vt:variant>
        <vt:lpwstr>_Toc482562324</vt:lpwstr>
      </vt:variant>
      <vt:variant>
        <vt:i4>1703987</vt:i4>
      </vt:variant>
      <vt:variant>
        <vt:i4>554</vt:i4>
      </vt:variant>
      <vt:variant>
        <vt:i4>0</vt:i4>
      </vt:variant>
      <vt:variant>
        <vt:i4>5</vt:i4>
      </vt:variant>
      <vt:variant>
        <vt:lpwstr/>
      </vt:variant>
      <vt:variant>
        <vt:lpwstr>_Toc482562323</vt:lpwstr>
      </vt:variant>
      <vt:variant>
        <vt:i4>1703987</vt:i4>
      </vt:variant>
      <vt:variant>
        <vt:i4>548</vt:i4>
      </vt:variant>
      <vt:variant>
        <vt:i4>0</vt:i4>
      </vt:variant>
      <vt:variant>
        <vt:i4>5</vt:i4>
      </vt:variant>
      <vt:variant>
        <vt:lpwstr/>
      </vt:variant>
      <vt:variant>
        <vt:lpwstr>_Toc482562322</vt:lpwstr>
      </vt:variant>
      <vt:variant>
        <vt:i4>1703987</vt:i4>
      </vt:variant>
      <vt:variant>
        <vt:i4>542</vt:i4>
      </vt:variant>
      <vt:variant>
        <vt:i4>0</vt:i4>
      </vt:variant>
      <vt:variant>
        <vt:i4>5</vt:i4>
      </vt:variant>
      <vt:variant>
        <vt:lpwstr/>
      </vt:variant>
      <vt:variant>
        <vt:lpwstr>_Toc482562321</vt:lpwstr>
      </vt:variant>
      <vt:variant>
        <vt:i4>1703987</vt:i4>
      </vt:variant>
      <vt:variant>
        <vt:i4>536</vt:i4>
      </vt:variant>
      <vt:variant>
        <vt:i4>0</vt:i4>
      </vt:variant>
      <vt:variant>
        <vt:i4>5</vt:i4>
      </vt:variant>
      <vt:variant>
        <vt:lpwstr/>
      </vt:variant>
      <vt:variant>
        <vt:lpwstr>_Toc482562320</vt:lpwstr>
      </vt:variant>
      <vt:variant>
        <vt:i4>1638451</vt:i4>
      </vt:variant>
      <vt:variant>
        <vt:i4>530</vt:i4>
      </vt:variant>
      <vt:variant>
        <vt:i4>0</vt:i4>
      </vt:variant>
      <vt:variant>
        <vt:i4>5</vt:i4>
      </vt:variant>
      <vt:variant>
        <vt:lpwstr/>
      </vt:variant>
      <vt:variant>
        <vt:lpwstr>_Toc482562319</vt:lpwstr>
      </vt:variant>
      <vt:variant>
        <vt:i4>1638451</vt:i4>
      </vt:variant>
      <vt:variant>
        <vt:i4>524</vt:i4>
      </vt:variant>
      <vt:variant>
        <vt:i4>0</vt:i4>
      </vt:variant>
      <vt:variant>
        <vt:i4>5</vt:i4>
      </vt:variant>
      <vt:variant>
        <vt:lpwstr/>
      </vt:variant>
      <vt:variant>
        <vt:lpwstr>_Toc482562318</vt:lpwstr>
      </vt:variant>
      <vt:variant>
        <vt:i4>1638451</vt:i4>
      </vt:variant>
      <vt:variant>
        <vt:i4>518</vt:i4>
      </vt:variant>
      <vt:variant>
        <vt:i4>0</vt:i4>
      </vt:variant>
      <vt:variant>
        <vt:i4>5</vt:i4>
      </vt:variant>
      <vt:variant>
        <vt:lpwstr/>
      </vt:variant>
      <vt:variant>
        <vt:lpwstr>_Toc482562317</vt:lpwstr>
      </vt:variant>
      <vt:variant>
        <vt:i4>1638451</vt:i4>
      </vt:variant>
      <vt:variant>
        <vt:i4>512</vt:i4>
      </vt:variant>
      <vt:variant>
        <vt:i4>0</vt:i4>
      </vt:variant>
      <vt:variant>
        <vt:i4>5</vt:i4>
      </vt:variant>
      <vt:variant>
        <vt:lpwstr/>
      </vt:variant>
      <vt:variant>
        <vt:lpwstr>_Toc482562316</vt:lpwstr>
      </vt:variant>
      <vt:variant>
        <vt:i4>1638451</vt:i4>
      </vt:variant>
      <vt:variant>
        <vt:i4>506</vt:i4>
      </vt:variant>
      <vt:variant>
        <vt:i4>0</vt:i4>
      </vt:variant>
      <vt:variant>
        <vt:i4>5</vt:i4>
      </vt:variant>
      <vt:variant>
        <vt:lpwstr/>
      </vt:variant>
      <vt:variant>
        <vt:lpwstr>_Toc482562315</vt:lpwstr>
      </vt:variant>
      <vt:variant>
        <vt:i4>1638451</vt:i4>
      </vt:variant>
      <vt:variant>
        <vt:i4>500</vt:i4>
      </vt:variant>
      <vt:variant>
        <vt:i4>0</vt:i4>
      </vt:variant>
      <vt:variant>
        <vt:i4>5</vt:i4>
      </vt:variant>
      <vt:variant>
        <vt:lpwstr/>
      </vt:variant>
      <vt:variant>
        <vt:lpwstr>_Toc482562314</vt:lpwstr>
      </vt:variant>
      <vt:variant>
        <vt:i4>1638451</vt:i4>
      </vt:variant>
      <vt:variant>
        <vt:i4>494</vt:i4>
      </vt:variant>
      <vt:variant>
        <vt:i4>0</vt:i4>
      </vt:variant>
      <vt:variant>
        <vt:i4>5</vt:i4>
      </vt:variant>
      <vt:variant>
        <vt:lpwstr/>
      </vt:variant>
      <vt:variant>
        <vt:lpwstr>_Toc482562313</vt:lpwstr>
      </vt:variant>
      <vt:variant>
        <vt:i4>1638451</vt:i4>
      </vt:variant>
      <vt:variant>
        <vt:i4>488</vt:i4>
      </vt:variant>
      <vt:variant>
        <vt:i4>0</vt:i4>
      </vt:variant>
      <vt:variant>
        <vt:i4>5</vt:i4>
      </vt:variant>
      <vt:variant>
        <vt:lpwstr/>
      </vt:variant>
      <vt:variant>
        <vt:lpwstr>_Toc482562312</vt:lpwstr>
      </vt:variant>
      <vt:variant>
        <vt:i4>1638451</vt:i4>
      </vt:variant>
      <vt:variant>
        <vt:i4>482</vt:i4>
      </vt:variant>
      <vt:variant>
        <vt:i4>0</vt:i4>
      </vt:variant>
      <vt:variant>
        <vt:i4>5</vt:i4>
      </vt:variant>
      <vt:variant>
        <vt:lpwstr/>
      </vt:variant>
      <vt:variant>
        <vt:lpwstr>_Toc482562311</vt:lpwstr>
      </vt:variant>
      <vt:variant>
        <vt:i4>1638451</vt:i4>
      </vt:variant>
      <vt:variant>
        <vt:i4>476</vt:i4>
      </vt:variant>
      <vt:variant>
        <vt:i4>0</vt:i4>
      </vt:variant>
      <vt:variant>
        <vt:i4>5</vt:i4>
      </vt:variant>
      <vt:variant>
        <vt:lpwstr/>
      </vt:variant>
      <vt:variant>
        <vt:lpwstr>_Toc482562310</vt:lpwstr>
      </vt:variant>
      <vt:variant>
        <vt:i4>1572915</vt:i4>
      </vt:variant>
      <vt:variant>
        <vt:i4>470</vt:i4>
      </vt:variant>
      <vt:variant>
        <vt:i4>0</vt:i4>
      </vt:variant>
      <vt:variant>
        <vt:i4>5</vt:i4>
      </vt:variant>
      <vt:variant>
        <vt:lpwstr/>
      </vt:variant>
      <vt:variant>
        <vt:lpwstr>_Toc482562309</vt:lpwstr>
      </vt:variant>
      <vt:variant>
        <vt:i4>1572915</vt:i4>
      </vt:variant>
      <vt:variant>
        <vt:i4>464</vt:i4>
      </vt:variant>
      <vt:variant>
        <vt:i4>0</vt:i4>
      </vt:variant>
      <vt:variant>
        <vt:i4>5</vt:i4>
      </vt:variant>
      <vt:variant>
        <vt:lpwstr/>
      </vt:variant>
      <vt:variant>
        <vt:lpwstr>_Toc482562308</vt:lpwstr>
      </vt:variant>
      <vt:variant>
        <vt:i4>1572915</vt:i4>
      </vt:variant>
      <vt:variant>
        <vt:i4>458</vt:i4>
      </vt:variant>
      <vt:variant>
        <vt:i4>0</vt:i4>
      </vt:variant>
      <vt:variant>
        <vt:i4>5</vt:i4>
      </vt:variant>
      <vt:variant>
        <vt:lpwstr/>
      </vt:variant>
      <vt:variant>
        <vt:lpwstr>_Toc482562307</vt:lpwstr>
      </vt:variant>
      <vt:variant>
        <vt:i4>1572915</vt:i4>
      </vt:variant>
      <vt:variant>
        <vt:i4>452</vt:i4>
      </vt:variant>
      <vt:variant>
        <vt:i4>0</vt:i4>
      </vt:variant>
      <vt:variant>
        <vt:i4>5</vt:i4>
      </vt:variant>
      <vt:variant>
        <vt:lpwstr/>
      </vt:variant>
      <vt:variant>
        <vt:lpwstr>_Toc482562306</vt:lpwstr>
      </vt:variant>
      <vt:variant>
        <vt:i4>1572915</vt:i4>
      </vt:variant>
      <vt:variant>
        <vt:i4>446</vt:i4>
      </vt:variant>
      <vt:variant>
        <vt:i4>0</vt:i4>
      </vt:variant>
      <vt:variant>
        <vt:i4>5</vt:i4>
      </vt:variant>
      <vt:variant>
        <vt:lpwstr/>
      </vt:variant>
      <vt:variant>
        <vt:lpwstr>_Toc482562305</vt:lpwstr>
      </vt:variant>
      <vt:variant>
        <vt:i4>1572915</vt:i4>
      </vt:variant>
      <vt:variant>
        <vt:i4>440</vt:i4>
      </vt:variant>
      <vt:variant>
        <vt:i4>0</vt:i4>
      </vt:variant>
      <vt:variant>
        <vt:i4>5</vt:i4>
      </vt:variant>
      <vt:variant>
        <vt:lpwstr/>
      </vt:variant>
      <vt:variant>
        <vt:lpwstr>_Toc482562304</vt:lpwstr>
      </vt:variant>
      <vt:variant>
        <vt:i4>1572915</vt:i4>
      </vt:variant>
      <vt:variant>
        <vt:i4>434</vt:i4>
      </vt:variant>
      <vt:variant>
        <vt:i4>0</vt:i4>
      </vt:variant>
      <vt:variant>
        <vt:i4>5</vt:i4>
      </vt:variant>
      <vt:variant>
        <vt:lpwstr/>
      </vt:variant>
      <vt:variant>
        <vt:lpwstr>_Toc482562303</vt:lpwstr>
      </vt:variant>
      <vt:variant>
        <vt:i4>1572915</vt:i4>
      </vt:variant>
      <vt:variant>
        <vt:i4>428</vt:i4>
      </vt:variant>
      <vt:variant>
        <vt:i4>0</vt:i4>
      </vt:variant>
      <vt:variant>
        <vt:i4>5</vt:i4>
      </vt:variant>
      <vt:variant>
        <vt:lpwstr/>
      </vt:variant>
      <vt:variant>
        <vt:lpwstr>_Toc482562302</vt:lpwstr>
      </vt:variant>
      <vt:variant>
        <vt:i4>1572915</vt:i4>
      </vt:variant>
      <vt:variant>
        <vt:i4>422</vt:i4>
      </vt:variant>
      <vt:variant>
        <vt:i4>0</vt:i4>
      </vt:variant>
      <vt:variant>
        <vt:i4>5</vt:i4>
      </vt:variant>
      <vt:variant>
        <vt:lpwstr/>
      </vt:variant>
      <vt:variant>
        <vt:lpwstr>_Toc482562301</vt:lpwstr>
      </vt:variant>
      <vt:variant>
        <vt:i4>1572915</vt:i4>
      </vt:variant>
      <vt:variant>
        <vt:i4>416</vt:i4>
      </vt:variant>
      <vt:variant>
        <vt:i4>0</vt:i4>
      </vt:variant>
      <vt:variant>
        <vt:i4>5</vt:i4>
      </vt:variant>
      <vt:variant>
        <vt:lpwstr/>
      </vt:variant>
      <vt:variant>
        <vt:lpwstr>_Toc482562300</vt:lpwstr>
      </vt:variant>
      <vt:variant>
        <vt:i4>1114162</vt:i4>
      </vt:variant>
      <vt:variant>
        <vt:i4>410</vt:i4>
      </vt:variant>
      <vt:variant>
        <vt:i4>0</vt:i4>
      </vt:variant>
      <vt:variant>
        <vt:i4>5</vt:i4>
      </vt:variant>
      <vt:variant>
        <vt:lpwstr/>
      </vt:variant>
      <vt:variant>
        <vt:lpwstr>_Toc482562299</vt:lpwstr>
      </vt:variant>
      <vt:variant>
        <vt:i4>1114162</vt:i4>
      </vt:variant>
      <vt:variant>
        <vt:i4>404</vt:i4>
      </vt:variant>
      <vt:variant>
        <vt:i4>0</vt:i4>
      </vt:variant>
      <vt:variant>
        <vt:i4>5</vt:i4>
      </vt:variant>
      <vt:variant>
        <vt:lpwstr/>
      </vt:variant>
      <vt:variant>
        <vt:lpwstr>_Toc482562298</vt:lpwstr>
      </vt:variant>
      <vt:variant>
        <vt:i4>1114162</vt:i4>
      </vt:variant>
      <vt:variant>
        <vt:i4>398</vt:i4>
      </vt:variant>
      <vt:variant>
        <vt:i4>0</vt:i4>
      </vt:variant>
      <vt:variant>
        <vt:i4>5</vt:i4>
      </vt:variant>
      <vt:variant>
        <vt:lpwstr/>
      </vt:variant>
      <vt:variant>
        <vt:lpwstr>_Toc482562297</vt:lpwstr>
      </vt:variant>
      <vt:variant>
        <vt:i4>1114162</vt:i4>
      </vt:variant>
      <vt:variant>
        <vt:i4>392</vt:i4>
      </vt:variant>
      <vt:variant>
        <vt:i4>0</vt:i4>
      </vt:variant>
      <vt:variant>
        <vt:i4>5</vt:i4>
      </vt:variant>
      <vt:variant>
        <vt:lpwstr/>
      </vt:variant>
      <vt:variant>
        <vt:lpwstr>_Toc482562296</vt:lpwstr>
      </vt:variant>
      <vt:variant>
        <vt:i4>1114162</vt:i4>
      </vt:variant>
      <vt:variant>
        <vt:i4>386</vt:i4>
      </vt:variant>
      <vt:variant>
        <vt:i4>0</vt:i4>
      </vt:variant>
      <vt:variant>
        <vt:i4>5</vt:i4>
      </vt:variant>
      <vt:variant>
        <vt:lpwstr/>
      </vt:variant>
      <vt:variant>
        <vt:lpwstr>_Toc482562295</vt:lpwstr>
      </vt:variant>
      <vt:variant>
        <vt:i4>1114162</vt:i4>
      </vt:variant>
      <vt:variant>
        <vt:i4>380</vt:i4>
      </vt:variant>
      <vt:variant>
        <vt:i4>0</vt:i4>
      </vt:variant>
      <vt:variant>
        <vt:i4>5</vt:i4>
      </vt:variant>
      <vt:variant>
        <vt:lpwstr/>
      </vt:variant>
      <vt:variant>
        <vt:lpwstr>_Toc482562294</vt:lpwstr>
      </vt:variant>
      <vt:variant>
        <vt:i4>1114162</vt:i4>
      </vt:variant>
      <vt:variant>
        <vt:i4>374</vt:i4>
      </vt:variant>
      <vt:variant>
        <vt:i4>0</vt:i4>
      </vt:variant>
      <vt:variant>
        <vt:i4>5</vt:i4>
      </vt:variant>
      <vt:variant>
        <vt:lpwstr/>
      </vt:variant>
      <vt:variant>
        <vt:lpwstr>_Toc482562293</vt:lpwstr>
      </vt:variant>
      <vt:variant>
        <vt:i4>1114162</vt:i4>
      </vt:variant>
      <vt:variant>
        <vt:i4>368</vt:i4>
      </vt:variant>
      <vt:variant>
        <vt:i4>0</vt:i4>
      </vt:variant>
      <vt:variant>
        <vt:i4>5</vt:i4>
      </vt:variant>
      <vt:variant>
        <vt:lpwstr/>
      </vt:variant>
      <vt:variant>
        <vt:lpwstr>_Toc482562292</vt:lpwstr>
      </vt:variant>
      <vt:variant>
        <vt:i4>1114162</vt:i4>
      </vt:variant>
      <vt:variant>
        <vt:i4>362</vt:i4>
      </vt:variant>
      <vt:variant>
        <vt:i4>0</vt:i4>
      </vt:variant>
      <vt:variant>
        <vt:i4>5</vt:i4>
      </vt:variant>
      <vt:variant>
        <vt:lpwstr/>
      </vt:variant>
      <vt:variant>
        <vt:lpwstr>_Toc482562291</vt:lpwstr>
      </vt:variant>
      <vt:variant>
        <vt:i4>1114162</vt:i4>
      </vt:variant>
      <vt:variant>
        <vt:i4>356</vt:i4>
      </vt:variant>
      <vt:variant>
        <vt:i4>0</vt:i4>
      </vt:variant>
      <vt:variant>
        <vt:i4>5</vt:i4>
      </vt:variant>
      <vt:variant>
        <vt:lpwstr/>
      </vt:variant>
      <vt:variant>
        <vt:lpwstr>_Toc482562290</vt:lpwstr>
      </vt:variant>
      <vt:variant>
        <vt:i4>1048626</vt:i4>
      </vt:variant>
      <vt:variant>
        <vt:i4>350</vt:i4>
      </vt:variant>
      <vt:variant>
        <vt:i4>0</vt:i4>
      </vt:variant>
      <vt:variant>
        <vt:i4>5</vt:i4>
      </vt:variant>
      <vt:variant>
        <vt:lpwstr/>
      </vt:variant>
      <vt:variant>
        <vt:lpwstr>_Toc482562289</vt:lpwstr>
      </vt:variant>
      <vt:variant>
        <vt:i4>1048626</vt:i4>
      </vt:variant>
      <vt:variant>
        <vt:i4>344</vt:i4>
      </vt:variant>
      <vt:variant>
        <vt:i4>0</vt:i4>
      </vt:variant>
      <vt:variant>
        <vt:i4>5</vt:i4>
      </vt:variant>
      <vt:variant>
        <vt:lpwstr/>
      </vt:variant>
      <vt:variant>
        <vt:lpwstr>_Toc482562288</vt:lpwstr>
      </vt:variant>
      <vt:variant>
        <vt:i4>1048626</vt:i4>
      </vt:variant>
      <vt:variant>
        <vt:i4>338</vt:i4>
      </vt:variant>
      <vt:variant>
        <vt:i4>0</vt:i4>
      </vt:variant>
      <vt:variant>
        <vt:i4>5</vt:i4>
      </vt:variant>
      <vt:variant>
        <vt:lpwstr/>
      </vt:variant>
      <vt:variant>
        <vt:lpwstr>_Toc482562287</vt:lpwstr>
      </vt:variant>
      <vt:variant>
        <vt:i4>1048626</vt:i4>
      </vt:variant>
      <vt:variant>
        <vt:i4>332</vt:i4>
      </vt:variant>
      <vt:variant>
        <vt:i4>0</vt:i4>
      </vt:variant>
      <vt:variant>
        <vt:i4>5</vt:i4>
      </vt:variant>
      <vt:variant>
        <vt:lpwstr/>
      </vt:variant>
      <vt:variant>
        <vt:lpwstr>_Toc482562286</vt:lpwstr>
      </vt:variant>
      <vt:variant>
        <vt:i4>1048626</vt:i4>
      </vt:variant>
      <vt:variant>
        <vt:i4>326</vt:i4>
      </vt:variant>
      <vt:variant>
        <vt:i4>0</vt:i4>
      </vt:variant>
      <vt:variant>
        <vt:i4>5</vt:i4>
      </vt:variant>
      <vt:variant>
        <vt:lpwstr/>
      </vt:variant>
      <vt:variant>
        <vt:lpwstr>_Toc482562285</vt:lpwstr>
      </vt:variant>
      <vt:variant>
        <vt:i4>1048626</vt:i4>
      </vt:variant>
      <vt:variant>
        <vt:i4>320</vt:i4>
      </vt:variant>
      <vt:variant>
        <vt:i4>0</vt:i4>
      </vt:variant>
      <vt:variant>
        <vt:i4>5</vt:i4>
      </vt:variant>
      <vt:variant>
        <vt:lpwstr/>
      </vt:variant>
      <vt:variant>
        <vt:lpwstr>_Toc482562284</vt:lpwstr>
      </vt:variant>
      <vt:variant>
        <vt:i4>1048626</vt:i4>
      </vt:variant>
      <vt:variant>
        <vt:i4>314</vt:i4>
      </vt:variant>
      <vt:variant>
        <vt:i4>0</vt:i4>
      </vt:variant>
      <vt:variant>
        <vt:i4>5</vt:i4>
      </vt:variant>
      <vt:variant>
        <vt:lpwstr/>
      </vt:variant>
      <vt:variant>
        <vt:lpwstr>_Toc482562283</vt:lpwstr>
      </vt:variant>
      <vt:variant>
        <vt:i4>1048626</vt:i4>
      </vt:variant>
      <vt:variant>
        <vt:i4>308</vt:i4>
      </vt:variant>
      <vt:variant>
        <vt:i4>0</vt:i4>
      </vt:variant>
      <vt:variant>
        <vt:i4>5</vt:i4>
      </vt:variant>
      <vt:variant>
        <vt:lpwstr/>
      </vt:variant>
      <vt:variant>
        <vt:lpwstr>_Toc482562282</vt:lpwstr>
      </vt:variant>
      <vt:variant>
        <vt:i4>1048626</vt:i4>
      </vt:variant>
      <vt:variant>
        <vt:i4>302</vt:i4>
      </vt:variant>
      <vt:variant>
        <vt:i4>0</vt:i4>
      </vt:variant>
      <vt:variant>
        <vt:i4>5</vt:i4>
      </vt:variant>
      <vt:variant>
        <vt:lpwstr/>
      </vt:variant>
      <vt:variant>
        <vt:lpwstr>_Toc482562281</vt:lpwstr>
      </vt:variant>
      <vt:variant>
        <vt:i4>1048626</vt:i4>
      </vt:variant>
      <vt:variant>
        <vt:i4>296</vt:i4>
      </vt:variant>
      <vt:variant>
        <vt:i4>0</vt:i4>
      </vt:variant>
      <vt:variant>
        <vt:i4>5</vt:i4>
      </vt:variant>
      <vt:variant>
        <vt:lpwstr/>
      </vt:variant>
      <vt:variant>
        <vt:lpwstr>_Toc482562280</vt:lpwstr>
      </vt:variant>
      <vt:variant>
        <vt:i4>2031666</vt:i4>
      </vt:variant>
      <vt:variant>
        <vt:i4>290</vt:i4>
      </vt:variant>
      <vt:variant>
        <vt:i4>0</vt:i4>
      </vt:variant>
      <vt:variant>
        <vt:i4>5</vt:i4>
      </vt:variant>
      <vt:variant>
        <vt:lpwstr/>
      </vt:variant>
      <vt:variant>
        <vt:lpwstr>_Toc482562279</vt:lpwstr>
      </vt:variant>
      <vt:variant>
        <vt:i4>2031666</vt:i4>
      </vt:variant>
      <vt:variant>
        <vt:i4>284</vt:i4>
      </vt:variant>
      <vt:variant>
        <vt:i4>0</vt:i4>
      </vt:variant>
      <vt:variant>
        <vt:i4>5</vt:i4>
      </vt:variant>
      <vt:variant>
        <vt:lpwstr/>
      </vt:variant>
      <vt:variant>
        <vt:lpwstr>_Toc482562278</vt:lpwstr>
      </vt:variant>
      <vt:variant>
        <vt:i4>2031666</vt:i4>
      </vt:variant>
      <vt:variant>
        <vt:i4>278</vt:i4>
      </vt:variant>
      <vt:variant>
        <vt:i4>0</vt:i4>
      </vt:variant>
      <vt:variant>
        <vt:i4>5</vt:i4>
      </vt:variant>
      <vt:variant>
        <vt:lpwstr/>
      </vt:variant>
      <vt:variant>
        <vt:lpwstr>_Toc482562277</vt:lpwstr>
      </vt:variant>
      <vt:variant>
        <vt:i4>2031666</vt:i4>
      </vt:variant>
      <vt:variant>
        <vt:i4>272</vt:i4>
      </vt:variant>
      <vt:variant>
        <vt:i4>0</vt:i4>
      </vt:variant>
      <vt:variant>
        <vt:i4>5</vt:i4>
      </vt:variant>
      <vt:variant>
        <vt:lpwstr/>
      </vt:variant>
      <vt:variant>
        <vt:lpwstr>_Toc482562276</vt:lpwstr>
      </vt:variant>
      <vt:variant>
        <vt:i4>2031666</vt:i4>
      </vt:variant>
      <vt:variant>
        <vt:i4>266</vt:i4>
      </vt:variant>
      <vt:variant>
        <vt:i4>0</vt:i4>
      </vt:variant>
      <vt:variant>
        <vt:i4>5</vt:i4>
      </vt:variant>
      <vt:variant>
        <vt:lpwstr/>
      </vt:variant>
      <vt:variant>
        <vt:lpwstr>_Toc482562275</vt:lpwstr>
      </vt:variant>
      <vt:variant>
        <vt:i4>2031666</vt:i4>
      </vt:variant>
      <vt:variant>
        <vt:i4>260</vt:i4>
      </vt:variant>
      <vt:variant>
        <vt:i4>0</vt:i4>
      </vt:variant>
      <vt:variant>
        <vt:i4>5</vt:i4>
      </vt:variant>
      <vt:variant>
        <vt:lpwstr/>
      </vt:variant>
      <vt:variant>
        <vt:lpwstr>_Toc482562274</vt:lpwstr>
      </vt:variant>
      <vt:variant>
        <vt:i4>2031666</vt:i4>
      </vt:variant>
      <vt:variant>
        <vt:i4>254</vt:i4>
      </vt:variant>
      <vt:variant>
        <vt:i4>0</vt:i4>
      </vt:variant>
      <vt:variant>
        <vt:i4>5</vt:i4>
      </vt:variant>
      <vt:variant>
        <vt:lpwstr/>
      </vt:variant>
      <vt:variant>
        <vt:lpwstr>_Toc482562273</vt:lpwstr>
      </vt:variant>
      <vt:variant>
        <vt:i4>2031666</vt:i4>
      </vt:variant>
      <vt:variant>
        <vt:i4>248</vt:i4>
      </vt:variant>
      <vt:variant>
        <vt:i4>0</vt:i4>
      </vt:variant>
      <vt:variant>
        <vt:i4>5</vt:i4>
      </vt:variant>
      <vt:variant>
        <vt:lpwstr/>
      </vt:variant>
      <vt:variant>
        <vt:lpwstr>_Toc482562272</vt:lpwstr>
      </vt:variant>
      <vt:variant>
        <vt:i4>2031666</vt:i4>
      </vt:variant>
      <vt:variant>
        <vt:i4>242</vt:i4>
      </vt:variant>
      <vt:variant>
        <vt:i4>0</vt:i4>
      </vt:variant>
      <vt:variant>
        <vt:i4>5</vt:i4>
      </vt:variant>
      <vt:variant>
        <vt:lpwstr/>
      </vt:variant>
      <vt:variant>
        <vt:lpwstr>_Toc482562271</vt:lpwstr>
      </vt:variant>
      <vt:variant>
        <vt:i4>2031666</vt:i4>
      </vt:variant>
      <vt:variant>
        <vt:i4>236</vt:i4>
      </vt:variant>
      <vt:variant>
        <vt:i4>0</vt:i4>
      </vt:variant>
      <vt:variant>
        <vt:i4>5</vt:i4>
      </vt:variant>
      <vt:variant>
        <vt:lpwstr/>
      </vt:variant>
      <vt:variant>
        <vt:lpwstr>_Toc482562270</vt:lpwstr>
      </vt:variant>
      <vt:variant>
        <vt:i4>1966130</vt:i4>
      </vt:variant>
      <vt:variant>
        <vt:i4>230</vt:i4>
      </vt:variant>
      <vt:variant>
        <vt:i4>0</vt:i4>
      </vt:variant>
      <vt:variant>
        <vt:i4>5</vt:i4>
      </vt:variant>
      <vt:variant>
        <vt:lpwstr/>
      </vt:variant>
      <vt:variant>
        <vt:lpwstr>_Toc482562269</vt:lpwstr>
      </vt:variant>
      <vt:variant>
        <vt:i4>1966130</vt:i4>
      </vt:variant>
      <vt:variant>
        <vt:i4>224</vt:i4>
      </vt:variant>
      <vt:variant>
        <vt:i4>0</vt:i4>
      </vt:variant>
      <vt:variant>
        <vt:i4>5</vt:i4>
      </vt:variant>
      <vt:variant>
        <vt:lpwstr/>
      </vt:variant>
      <vt:variant>
        <vt:lpwstr>_Toc482562268</vt:lpwstr>
      </vt:variant>
      <vt:variant>
        <vt:i4>1966130</vt:i4>
      </vt:variant>
      <vt:variant>
        <vt:i4>218</vt:i4>
      </vt:variant>
      <vt:variant>
        <vt:i4>0</vt:i4>
      </vt:variant>
      <vt:variant>
        <vt:i4>5</vt:i4>
      </vt:variant>
      <vt:variant>
        <vt:lpwstr/>
      </vt:variant>
      <vt:variant>
        <vt:lpwstr>_Toc482562267</vt:lpwstr>
      </vt:variant>
      <vt:variant>
        <vt:i4>1966130</vt:i4>
      </vt:variant>
      <vt:variant>
        <vt:i4>212</vt:i4>
      </vt:variant>
      <vt:variant>
        <vt:i4>0</vt:i4>
      </vt:variant>
      <vt:variant>
        <vt:i4>5</vt:i4>
      </vt:variant>
      <vt:variant>
        <vt:lpwstr/>
      </vt:variant>
      <vt:variant>
        <vt:lpwstr>_Toc482562266</vt:lpwstr>
      </vt:variant>
      <vt:variant>
        <vt:i4>1966130</vt:i4>
      </vt:variant>
      <vt:variant>
        <vt:i4>206</vt:i4>
      </vt:variant>
      <vt:variant>
        <vt:i4>0</vt:i4>
      </vt:variant>
      <vt:variant>
        <vt:i4>5</vt:i4>
      </vt:variant>
      <vt:variant>
        <vt:lpwstr/>
      </vt:variant>
      <vt:variant>
        <vt:lpwstr>_Toc482562265</vt:lpwstr>
      </vt:variant>
      <vt:variant>
        <vt:i4>1966130</vt:i4>
      </vt:variant>
      <vt:variant>
        <vt:i4>200</vt:i4>
      </vt:variant>
      <vt:variant>
        <vt:i4>0</vt:i4>
      </vt:variant>
      <vt:variant>
        <vt:i4>5</vt:i4>
      </vt:variant>
      <vt:variant>
        <vt:lpwstr/>
      </vt:variant>
      <vt:variant>
        <vt:lpwstr>_Toc482562264</vt:lpwstr>
      </vt:variant>
      <vt:variant>
        <vt:i4>1966130</vt:i4>
      </vt:variant>
      <vt:variant>
        <vt:i4>194</vt:i4>
      </vt:variant>
      <vt:variant>
        <vt:i4>0</vt:i4>
      </vt:variant>
      <vt:variant>
        <vt:i4>5</vt:i4>
      </vt:variant>
      <vt:variant>
        <vt:lpwstr/>
      </vt:variant>
      <vt:variant>
        <vt:lpwstr>_Toc482562263</vt:lpwstr>
      </vt:variant>
      <vt:variant>
        <vt:i4>1966130</vt:i4>
      </vt:variant>
      <vt:variant>
        <vt:i4>188</vt:i4>
      </vt:variant>
      <vt:variant>
        <vt:i4>0</vt:i4>
      </vt:variant>
      <vt:variant>
        <vt:i4>5</vt:i4>
      </vt:variant>
      <vt:variant>
        <vt:lpwstr/>
      </vt:variant>
      <vt:variant>
        <vt:lpwstr>_Toc482562262</vt:lpwstr>
      </vt:variant>
      <vt:variant>
        <vt:i4>1966130</vt:i4>
      </vt:variant>
      <vt:variant>
        <vt:i4>182</vt:i4>
      </vt:variant>
      <vt:variant>
        <vt:i4>0</vt:i4>
      </vt:variant>
      <vt:variant>
        <vt:i4>5</vt:i4>
      </vt:variant>
      <vt:variant>
        <vt:lpwstr/>
      </vt:variant>
      <vt:variant>
        <vt:lpwstr>_Toc482562261</vt:lpwstr>
      </vt:variant>
      <vt:variant>
        <vt:i4>1966130</vt:i4>
      </vt:variant>
      <vt:variant>
        <vt:i4>176</vt:i4>
      </vt:variant>
      <vt:variant>
        <vt:i4>0</vt:i4>
      </vt:variant>
      <vt:variant>
        <vt:i4>5</vt:i4>
      </vt:variant>
      <vt:variant>
        <vt:lpwstr/>
      </vt:variant>
      <vt:variant>
        <vt:lpwstr>_Toc482562260</vt:lpwstr>
      </vt:variant>
      <vt:variant>
        <vt:i4>1900594</vt:i4>
      </vt:variant>
      <vt:variant>
        <vt:i4>170</vt:i4>
      </vt:variant>
      <vt:variant>
        <vt:i4>0</vt:i4>
      </vt:variant>
      <vt:variant>
        <vt:i4>5</vt:i4>
      </vt:variant>
      <vt:variant>
        <vt:lpwstr/>
      </vt:variant>
      <vt:variant>
        <vt:lpwstr>_Toc482562259</vt:lpwstr>
      </vt:variant>
      <vt:variant>
        <vt:i4>1900594</vt:i4>
      </vt:variant>
      <vt:variant>
        <vt:i4>164</vt:i4>
      </vt:variant>
      <vt:variant>
        <vt:i4>0</vt:i4>
      </vt:variant>
      <vt:variant>
        <vt:i4>5</vt:i4>
      </vt:variant>
      <vt:variant>
        <vt:lpwstr/>
      </vt:variant>
      <vt:variant>
        <vt:lpwstr>_Toc482562258</vt:lpwstr>
      </vt:variant>
      <vt:variant>
        <vt:i4>1900594</vt:i4>
      </vt:variant>
      <vt:variant>
        <vt:i4>158</vt:i4>
      </vt:variant>
      <vt:variant>
        <vt:i4>0</vt:i4>
      </vt:variant>
      <vt:variant>
        <vt:i4>5</vt:i4>
      </vt:variant>
      <vt:variant>
        <vt:lpwstr/>
      </vt:variant>
      <vt:variant>
        <vt:lpwstr>_Toc482562257</vt:lpwstr>
      </vt:variant>
      <vt:variant>
        <vt:i4>1900594</vt:i4>
      </vt:variant>
      <vt:variant>
        <vt:i4>152</vt:i4>
      </vt:variant>
      <vt:variant>
        <vt:i4>0</vt:i4>
      </vt:variant>
      <vt:variant>
        <vt:i4>5</vt:i4>
      </vt:variant>
      <vt:variant>
        <vt:lpwstr/>
      </vt:variant>
      <vt:variant>
        <vt:lpwstr>_Toc482562256</vt:lpwstr>
      </vt:variant>
      <vt:variant>
        <vt:i4>1900594</vt:i4>
      </vt:variant>
      <vt:variant>
        <vt:i4>146</vt:i4>
      </vt:variant>
      <vt:variant>
        <vt:i4>0</vt:i4>
      </vt:variant>
      <vt:variant>
        <vt:i4>5</vt:i4>
      </vt:variant>
      <vt:variant>
        <vt:lpwstr/>
      </vt:variant>
      <vt:variant>
        <vt:lpwstr>_Toc482562255</vt:lpwstr>
      </vt:variant>
      <vt:variant>
        <vt:i4>1900594</vt:i4>
      </vt:variant>
      <vt:variant>
        <vt:i4>140</vt:i4>
      </vt:variant>
      <vt:variant>
        <vt:i4>0</vt:i4>
      </vt:variant>
      <vt:variant>
        <vt:i4>5</vt:i4>
      </vt:variant>
      <vt:variant>
        <vt:lpwstr/>
      </vt:variant>
      <vt:variant>
        <vt:lpwstr>_Toc482562254</vt:lpwstr>
      </vt:variant>
      <vt:variant>
        <vt:i4>1900594</vt:i4>
      </vt:variant>
      <vt:variant>
        <vt:i4>134</vt:i4>
      </vt:variant>
      <vt:variant>
        <vt:i4>0</vt:i4>
      </vt:variant>
      <vt:variant>
        <vt:i4>5</vt:i4>
      </vt:variant>
      <vt:variant>
        <vt:lpwstr/>
      </vt:variant>
      <vt:variant>
        <vt:lpwstr>_Toc482562253</vt:lpwstr>
      </vt:variant>
      <vt:variant>
        <vt:i4>1900594</vt:i4>
      </vt:variant>
      <vt:variant>
        <vt:i4>128</vt:i4>
      </vt:variant>
      <vt:variant>
        <vt:i4>0</vt:i4>
      </vt:variant>
      <vt:variant>
        <vt:i4>5</vt:i4>
      </vt:variant>
      <vt:variant>
        <vt:lpwstr/>
      </vt:variant>
      <vt:variant>
        <vt:lpwstr>_Toc482562252</vt:lpwstr>
      </vt:variant>
      <vt:variant>
        <vt:i4>1900594</vt:i4>
      </vt:variant>
      <vt:variant>
        <vt:i4>122</vt:i4>
      </vt:variant>
      <vt:variant>
        <vt:i4>0</vt:i4>
      </vt:variant>
      <vt:variant>
        <vt:i4>5</vt:i4>
      </vt:variant>
      <vt:variant>
        <vt:lpwstr/>
      </vt:variant>
      <vt:variant>
        <vt:lpwstr>_Toc482562251</vt:lpwstr>
      </vt:variant>
      <vt:variant>
        <vt:i4>1900594</vt:i4>
      </vt:variant>
      <vt:variant>
        <vt:i4>116</vt:i4>
      </vt:variant>
      <vt:variant>
        <vt:i4>0</vt:i4>
      </vt:variant>
      <vt:variant>
        <vt:i4>5</vt:i4>
      </vt:variant>
      <vt:variant>
        <vt:lpwstr/>
      </vt:variant>
      <vt:variant>
        <vt:lpwstr>_Toc482562250</vt:lpwstr>
      </vt:variant>
      <vt:variant>
        <vt:i4>1835058</vt:i4>
      </vt:variant>
      <vt:variant>
        <vt:i4>110</vt:i4>
      </vt:variant>
      <vt:variant>
        <vt:i4>0</vt:i4>
      </vt:variant>
      <vt:variant>
        <vt:i4>5</vt:i4>
      </vt:variant>
      <vt:variant>
        <vt:lpwstr/>
      </vt:variant>
      <vt:variant>
        <vt:lpwstr>_Toc482562249</vt:lpwstr>
      </vt:variant>
      <vt:variant>
        <vt:i4>1835058</vt:i4>
      </vt:variant>
      <vt:variant>
        <vt:i4>104</vt:i4>
      </vt:variant>
      <vt:variant>
        <vt:i4>0</vt:i4>
      </vt:variant>
      <vt:variant>
        <vt:i4>5</vt:i4>
      </vt:variant>
      <vt:variant>
        <vt:lpwstr/>
      </vt:variant>
      <vt:variant>
        <vt:lpwstr>_Toc482562248</vt:lpwstr>
      </vt:variant>
      <vt:variant>
        <vt:i4>1835058</vt:i4>
      </vt:variant>
      <vt:variant>
        <vt:i4>98</vt:i4>
      </vt:variant>
      <vt:variant>
        <vt:i4>0</vt:i4>
      </vt:variant>
      <vt:variant>
        <vt:i4>5</vt:i4>
      </vt:variant>
      <vt:variant>
        <vt:lpwstr/>
      </vt:variant>
      <vt:variant>
        <vt:lpwstr>_Toc482562247</vt:lpwstr>
      </vt:variant>
      <vt:variant>
        <vt:i4>1835058</vt:i4>
      </vt:variant>
      <vt:variant>
        <vt:i4>92</vt:i4>
      </vt:variant>
      <vt:variant>
        <vt:i4>0</vt:i4>
      </vt:variant>
      <vt:variant>
        <vt:i4>5</vt:i4>
      </vt:variant>
      <vt:variant>
        <vt:lpwstr/>
      </vt:variant>
      <vt:variant>
        <vt:lpwstr>_Toc482562246</vt:lpwstr>
      </vt:variant>
      <vt:variant>
        <vt:i4>1835058</vt:i4>
      </vt:variant>
      <vt:variant>
        <vt:i4>86</vt:i4>
      </vt:variant>
      <vt:variant>
        <vt:i4>0</vt:i4>
      </vt:variant>
      <vt:variant>
        <vt:i4>5</vt:i4>
      </vt:variant>
      <vt:variant>
        <vt:lpwstr/>
      </vt:variant>
      <vt:variant>
        <vt:lpwstr>_Toc482562245</vt:lpwstr>
      </vt:variant>
      <vt:variant>
        <vt:i4>1835058</vt:i4>
      </vt:variant>
      <vt:variant>
        <vt:i4>80</vt:i4>
      </vt:variant>
      <vt:variant>
        <vt:i4>0</vt:i4>
      </vt:variant>
      <vt:variant>
        <vt:i4>5</vt:i4>
      </vt:variant>
      <vt:variant>
        <vt:lpwstr/>
      </vt:variant>
      <vt:variant>
        <vt:lpwstr>_Toc482562244</vt:lpwstr>
      </vt:variant>
      <vt:variant>
        <vt:i4>1835058</vt:i4>
      </vt:variant>
      <vt:variant>
        <vt:i4>74</vt:i4>
      </vt:variant>
      <vt:variant>
        <vt:i4>0</vt:i4>
      </vt:variant>
      <vt:variant>
        <vt:i4>5</vt:i4>
      </vt:variant>
      <vt:variant>
        <vt:lpwstr/>
      </vt:variant>
      <vt:variant>
        <vt:lpwstr>_Toc482562243</vt:lpwstr>
      </vt:variant>
      <vt:variant>
        <vt:i4>1835058</vt:i4>
      </vt:variant>
      <vt:variant>
        <vt:i4>68</vt:i4>
      </vt:variant>
      <vt:variant>
        <vt:i4>0</vt:i4>
      </vt:variant>
      <vt:variant>
        <vt:i4>5</vt:i4>
      </vt:variant>
      <vt:variant>
        <vt:lpwstr/>
      </vt:variant>
      <vt:variant>
        <vt:lpwstr>_Toc482562242</vt:lpwstr>
      </vt:variant>
      <vt:variant>
        <vt:i4>1835058</vt:i4>
      </vt:variant>
      <vt:variant>
        <vt:i4>62</vt:i4>
      </vt:variant>
      <vt:variant>
        <vt:i4>0</vt:i4>
      </vt:variant>
      <vt:variant>
        <vt:i4>5</vt:i4>
      </vt:variant>
      <vt:variant>
        <vt:lpwstr/>
      </vt:variant>
      <vt:variant>
        <vt:lpwstr>_Toc482562241</vt:lpwstr>
      </vt:variant>
      <vt:variant>
        <vt:i4>1835058</vt:i4>
      </vt:variant>
      <vt:variant>
        <vt:i4>56</vt:i4>
      </vt:variant>
      <vt:variant>
        <vt:i4>0</vt:i4>
      </vt:variant>
      <vt:variant>
        <vt:i4>5</vt:i4>
      </vt:variant>
      <vt:variant>
        <vt:lpwstr/>
      </vt:variant>
      <vt:variant>
        <vt:lpwstr>_Toc482562240</vt:lpwstr>
      </vt:variant>
      <vt:variant>
        <vt:i4>1769522</vt:i4>
      </vt:variant>
      <vt:variant>
        <vt:i4>50</vt:i4>
      </vt:variant>
      <vt:variant>
        <vt:i4>0</vt:i4>
      </vt:variant>
      <vt:variant>
        <vt:i4>5</vt:i4>
      </vt:variant>
      <vt:variant>
        <vt:lpwstr/>
      </vt:variant>
      <vt:variant>
        <vt:lpwstr>_Toc482562239</vt:lpwstr>
      </vt:variant>
      <vt:variant>
        <vt:i4>1769522</vt:i4>
      </vt:variant>
      <vt:variant>
        <vt:i4>44</vt:i4>
      </vt:variant>
      <vt:variant>
        <vt:i4>0</vt:i4>
      </vt:variant>
      <vt:variant>
        <vt:i4>5</vt:i4>
      </vt:variant>
      <vt:variant>
        <vt:lpwstr/>
      </vt:variant>
      <vt:variant>
        <vt:lpwstr>_Toc482562238</vt:lpwstr>
      </vt:variant>
      <vt:variant>
        <vt:i4>1769522</vt:i4>
      </vt:variant>
      <vt:variant>
        <vt:i4>38</vt:i4>
      </vt:variant>
      <vt:variant>
        <vt:i4>0</vt:i4>
      </vt:variant>
      <vt:variant>
        <vt:i4>5</vt:i4>
      </vt:variant>
      <vt:variant>
        <vt:lpwstr/>
      </vt:variant>
      <vt:variant>
        <vt:lpwstr>_Toc482562237</vt:lpwstr>
      </vt:variant>
      <vt:variant>
        <vt:i4>1769522</vt:i4>
      </vt:variant>
      <vt:variant>
        <vt:i4>32</vt:i4>
      </vt:variant>
      <vt:variant>
        <vt:i4>0</vt:i4>
      </vt:variant>
      <vt:variant>
        <vt:i4>5</vt:i4>
      </vt:variant>
      <vt:variant>
        <vt:lpwstr/>
      </vt:variant>
      <vt:variant>
        <vt:lpwstr>_Toc482562236</vt:lpwstr>
      </vt:variant>
      <vt:variant>
        <vt:i4>1769522</vt:i4>
      </vt:variant>
      <vt:variant>
        <vt:i4>26</vt:i4>
      </vt:variant>
      <vt:variant>
        <vt:i4>0</vt:i4>
      </vt:variant>
      <vt:variant>
        <vt:i4>5</vt:i4>
      </vt:variant>
      <vt:variant>
        <vt:lpwstr/>
      </vt:variant>
      <vt:variant>
        <vt:lpwstr>_Toc482562235</vt:lpwstr>
      </vt:variant>
      <vt:variant>
        <vt:i4>1769522</vt:i4>
      </vt:variant>
      <vt:variant>
        <vt:i4>20</vt:i4>
      </vt:variant>
      <vt:variant>
        <vt:i4>0</vt:i4>
      </vt:variant>
      <vt:variant>
        <vt:i4>5</vt:i4>
      </vt:variant>
      <vt:variant>
        <vt:lpwstr/>
      </vt:variant>
      <vt:variant>
        <vt:lpwstr>_Toc482562234</vt:lpwstr>
      </vt:variant>
      <vt:variant>
        <vt:i4>1769522</vt:i4>
      </vt:variant>
      <vt:variant>
        <vt:i4>14</vt:i4>
      </vt:variant>
      <vt:variant>
        <vt:i4>0</vt:i4>
      </vt:variant>
      <vt:variant>
        <vt:i4>5</vt:i4>
      </vt:variant>
      <vt:variant>
        <vt:lpwstr/>
      </vt:variant>
      <vt:variant>
        <vt:lpwstr>_Toc482562233</vt:lpwstr>
      </vt:variant>
      <vt:variant>
        <vt:i4>1769522</vt:i4>
      </vt:variant>
      <vt:variant>
        <vt:i4>8</vt:i4>
      </vt:variant>
      <vt:variant>
        <vt:i4>0</vt:i4>
      </vt:variant>
      <vt:variant>
        <vt:i4>5</vt:i4>
      </vt:variant>
      <vt:variant>
        <vt:lpwstr/>
      </vt:variant>
      <vt:variant>
        <vt:lpwstr>_Toc482562232</vt:lpwstr>
      </vt:variant>
      <vt:variant>
        <vt:i4>1769522</vt:i4>
      </vt:variant>
      <vt:variant>
        <vt:i4>2</vt:i4>
      </vt:variant>
      <vt:variant>
        <vt:i4>0</vt:i4>
      </vt:variant>
      <vt:variant>
        <vt:i4>5</vt:i4>
      </vt:variant>
      <vt:variant>
        <vt:lpwstr/>
      </vt:variant>
      <vt:variant>
        <vt:lpwstr>_Toc482562231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JJF</dc:title>
  <dc:creator>dell</dc:creator>
  <cp:lastModifiedBy>郑荐中</cp:lastModifiedBy>
  <cp:revision>50</cp:revision>
  <cp:lastPrinted>2017-08-21T03:06:00Z</cp:lastPrinted>
  <dcterms:created xsi:type="dcterms:W3CDTF">2017-05-17T06:13:00Z</dcterms:created>
  <dcterms:modified xsi:type="dcterms:W3CDTF">2018-06-05T08:03:00Z</dcterms:modified>
</cp:coreProperties>
</file>